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D8186" w14:textId="77777777" w:rsidR="0030071F" w:rsidRPr="007A0DBB" w:rsidRDefault="00DF4B57" w:rsidP="0030071F">
      <w:pPr>
        <w:tabs>
          <w:tab w:val="center" w:pos="5040"/>
          <w:tab w:val="right" w:pos="10440"/>
        </w:tabs>
        <w:rPr>
          <w:rFonts w:asciiTheme="minorHAnsi" w:hAnsiTheme="minorHAnsi" w:cs="Arial"/>
          <w:b/>
          <w:bCs/>
          <w:sz w:val="20"/>
          <w:szCs w:val="20"/>
        </w:rPr>
      </w:pPr>
      <w:bookmarkStart w:id="0" w:name="_GoBack"/>
      <w:bookmarkEnd w:id="0"/>
      <w:r>
        <w:rPr>
          <w:rFonts w:asciiTheme="minorHAnsi" w:hAnsiTheme="minorHAnsi" w:cs="Arial"/>
          <w:b/>
          <w:bCs/>
          <w:i/>
          <w:sz w:val="20"/>
          <w:szCs w:val="20"/>
        </w:rPr>
        <w:tab/>
      </w:r>
      <w:r>
        <w:rPr>
          <w:rFonts w:asciiTheme="minorHAnsi" w:hAnsiTheme="minorHAnsi" w:cs="Arial"/>
          <w:b/>
          <w:bCs/>
          <w:sz w:val="20"/>
          <w:szCs w:val="20"/>
        </w:rPr>
        <w:t>Notes from Minneapolis Downtown Council’s 2025 Plan</w:t>
      </w:r>
    </w:p>
    <w:p w14:paraId="64AEA6EA" w14:textId="77777777" w:rsidR="0030071F" w:rsidRPr="007A0DBB" w:rsidRDefault="0030071F" w:rsidP="0030071F">
      <w:pPr>
        <w:tabs>
          <w:tab w:val="center" w:pos="5040"/>
          <w:tab w:val="right" w:pos="10440"/>
        </w:tabs>
        <w:jc w:val="center"/>
        <w:rPr>
          <w:rFonts w:asciiTheme="minorHAnsi" w:hAnsiTheme="minorHAnsi" w:cs="Arial"/>
          <w:b/>
          <w:bCs/>
          <w:sz w:val="20"/>
          <w:szCs w:val="20"/>
        </w:rPr>
      </w:pPr>
      <w:r w:rsidRPr="007A0DBB">
        <w:rPr>
          <w:rFonts w:asciiTheme="minorHAnsi" w:hAnsiTheme="minorHAnsi" w:cs="Arial"/>
          <w:b/>
          <w:bCs/>
          <w:sz w:val="20"/>
          <w:szCs w:val="20"/>
        </w:rPr>
        <w:t xml:space="preserve">East Downtown </w:t>
      </w:r>
      <w:r w:rsidR="00DF4B57">
        <w:rPr>
          <w:rFonts w:asciiTheme="minorHAnsi" w:hAnsiTheme="minorHAnsi" w:cs="Arial"/>
          <w:b/>
          <w:bCs/>
          <w:sz w:val="20"/>
          <w:szCs w:val="20"/>
        </w:rPr>
        <w:t>Deve</w:t>
      </w:r>
      <w:r w:rsidR="00E55A7F">
        <w:rPr>
          <w:rFonts w:asciiTheme="minorHAnsi" w:hAnsiTheme="minorHAnsi" w:cs="Arial"/>
          <w:b/>
          <w:bCs/>
          <w:sz w:val="20"/>
          <w:szCs w:val="20"/>
        </w:rPr>
        <w:t xml:space="preserve">lopment Committee </w:t>
      </w:r>
      <w:r w:rsidR="00D754BE">
        <w:rPr>
          <w:rFonts w:asciiTheme="minorHAnsi" w:hAnsiTheme="minorHAnsi" w:cs="Arial"/>
          <w:b/>
          <w:bCs/>
          <w:sz w:val="20"/>
          <w:szCs w:val="20"/>
        </w:rPr>
        <w:t>Task Force</w:t>
      </w:r>
      <w:r w:rsidR="00D754BE">
        <w:rPr>
          <w:rFonts w:asciiTheme="minorHAnsi" w:hAnsiTheme="minorHAnsi" w:cs="Arial"/>
          <w:b/>
          <w:bCs/>
          <w:sz w:val="20"/>
          <w:szCs w:val="20"/>
        </w:rPr>
        <w:br/>
      </w:r>
      <w:r w:rsidR="00E55A7F">
        <w:rPr>
          <w:rFonts w:asciiTheme="minorHAnsi" w:hAnsiTheme="minorHAnsi" w:cs="Arial"/>
          <w:b/>
          <w:bCs/>
          <w:sz w:val="20"/>
          <w:szCs w:val="20"/>
        </w:rPr>
        <w:t xml:space="preserve">Small </w:t>
      </w:r>
      <w:r w:rsidR="00DF4B57">
        <w:rPr>
          <w:rFonts w:asciiTheme="minorHAnsi" w:hAnsiTheme="minorHAnsi" w:cs="Arial"/>
          <w:b/>
          <w:bCs/>
          <w:sz w:val="20"/>
          <w:szCs w:val="20"/>
        </w:rPr>
        <w:t>Group</w:t>
      </w:r>
      <w:r w:rsidR="00E55A7F">
        <w:rPr>
          <w:rFonts w:asciiTheme="minorHAnsi" w:hAnsiTheme="minorHAnsi" w:cs="Arial"/>
          <w:b/>
          <w:bCs/>
          <w:sz w:val="20"/>
          <w:szCs w:val="20"/>
        </w:rPr>
        <w:t xml:space="preserve"> Meeting</w:t>
      </w:r>
      <w:r w:rsidR="00C34615">
        <w:rPr>
          <w:rFonts w:asciiTheme="minorHAnsi" w:hAnsiTheme="minorHAnsi" w:cs="Arial"/>
          <w:b/>
          <w:bCs/>
          <w:sz w:val="20"/>
          <w:szCs w:val="20"/>
        </w:rPr>
        <w:t xml:space="preserve"> #</w:t>
      </w:r>
      <w:r w:rsidR="00A61DD8">
        <w:rPr>
          <w:rFonts w:asciiTheme="minorHAnsi" w:hAnsiTheme="minorHAnsi" w:cs="Arial"/>
          <w:b/>
          <w:bCs/>
          <w:sz w:val="20"/>
          <w:szCs w:val="20"/>
        </w:rPr>
        <w:t>3</w:t>
      </w:r>
    </w:p>
    <w:p w14:paraId="1B464E2B" w14:textId="77777777" w:rsidR="0030071F" w:rsidRPr="007A0DBB" w:rsidRDefault="006D50CB" w:rsidP="0030071F">
      <w:pPr>
        <w:tabs>
          <w:tab w:val="center" w:pos="5040"/>
          <w:tab w:val="right" w:pos="10440"/>
        </w:tabs>
        <w:jc w:val="center"/>
        <w:rPr>
          <w:rFonts w:asciiTheme="minorHAnsi" w:hAnsiTheme="minorHAnsi" w:cs="Arial"/>
          <w:b/>
          <w:bCs/>
          <w:sz w:val="20"/>
          <w:szCs w:val="20"/>
        </w:rPr>
      </w:pPr>
      <w:r>
        <w:rPr>
          <w:rFonts w:asciiTheme="minorHAnsi" w:hAnsiTheme="minorHAnsi" w:cs="Arial"/>
          <w:b/>
          <w:bCs/>
          <w:sz w:val="20"/>
          <w:szCs w:val="20"/>
        </w:rPr>
        <w:t>Tue</w:t>
      </w:r>
      <w:r w:rsidR="0030071F" w:rsidRPr="007A0DBB">
        <w:rPr>
          <w:rFonts w:asciiTheme="minorHAnsi" w:hAnsiTheme="minorHAnsi" w:cs="Arial"/>
          <w:b/>
          <w:bCs/>
          <w:sz w:val="20"/>
          <w:szCs w:val="20"/>
        </w:rPr>
        <w:t xml:space="preserve">sday, </w:t>
      </w:r>
      <w:r w:rsidR="00A61DD8">
        <w:rPr>
          <w:rFonts w:asciiTheme="minorHAnsi" w:hAnsiTheme="minorHAnsi" w:cs="Arial"/>
          <w:b/>
          <w:bCs/>
          <w:sz w:val="20"/>
          <w:szCs w:val="20"/>
        </w:rPr>
        <w:t>December 23</w:t>
      </w:r>
      <w:r w:rsidR="007507F6" w:rsidRPr="007A0DBB">
        <w:rPr>
          <w:rFonts w:asciiTheme="minorHAnsi" w:hAnsiTheme="minorHAnsi" w:cs="Arial"/>
          <w:b/>
          <w:bCs/>
          <w:sz w:val="20"/>
          <w:szCs w:val="20"/>
        </w:rPr>
        <w:t>, 2014</w:t>
      </w:r>
      <w:r w:rsidR="00DF4B57">
        <w:rPr>
          <w:rFonts w:asciiTheme="minorHAnsi" w:hAnsiTheme="minorHAnsi" w:cs="Arial"/>
          <w:b/>
          <w:bCs/>
          <w:sz w:val="20"/>
          <w:szCs w:val="20"/>
        </w:rPr>
        <w:t>, 9:00-10:30 a.m.</w:t>
      </w:r>
    </w:p>
    <w:p w14:paraId="733179AC" w14:textId="77777777" w:rsidR="005F6CCE" w:rsidRDefault="00DF4B57" w:rsidP="0030071F">
      <w:pPr>
        <w:pBdr>
          <w:bottom w:val="single" w:sz="4" w:space="1" w:color="auto"/>
        </w:pBdr>
        <w:tabs>
          <w:tab w:val="center" w:pos="5040"/>
          <w:tab w:val="right" w:pos="10440"/>
        </w:tabs>
        <w:jc w:val="center"/>
        <w:rPr>
          <w:rFonts w:asciiTheme="minorHAnsi" w:hAnsiTheme="minorHAnsi" w:cs="Arial"/>
          <w:b/>
          <w:sz w:val="20"/>
          <w:szCs w:val="20"/>
        </w:rPr>
      </w:pPr>
      <w:r>
        <w:rPr>
          <w:rFonts w:asciiTheme="minorHAnsi" w:hAnsiTheme="minorHAnsi" w:cs="Arial"/>
          <w:b/>
          <w:bCs/>
          <w:sz w:val="20"/>
          <w:szCs w:val="20"/>
        </w:rPr>
        <w:t>Minneapolis CPED</w:t>
      </w:r>
      <w:r w:rsidR="005F6CCE" w:rsidRPr="007A0DBB">
        <w:rPr>
          <w:rFonts w:asciiTheme="minorHAnsi" w:hAnsiTheme="minorHAnsi" w:cs="Arial"/>
          <w:b/>
          <w:bCs/>
          <w:sz w:val="20"/>
          <w:szCs w:val="20"/>
        </w:rPr>
        <w:t xml:space="preserve">, </w:t>
      </w:r>
      <w:r w:rsidR="005F6CCE">
        <w:rPr>
          <w:rFonts w:asciiTheme="minorHAnsi" w:hAnsiTheme="minorHAnsi" w:cs="Arial"/>
          <w:b/>
          <w:bCs/>
          <w:sz w:val="20"/>
          <w:szCs w:val="20"/>
        </w:rPr>
        <w:t xml:space="preserve">105 5th Avenue </w:t>
      </w:r>
      <w:r w:rsidR="005F6CCE" w:rsidRPr="007A0DBB">
        <w:rPr>
          <w:rFonts w:asciiTheme="minorHAnsi" w:hAnsiTheme="minorHAnsi" w:cs="Arial"/>
          <w:b/>
          <w:bCs/>
          <w:sz w:val="20"/>
          <w:szCs w:val="20"/>
        </w:rPr>
        <w:t>South</w:t>
      </w:r>
      <w:r w:rsidR="0030071F" w:rsidRPr="007A0DBB">
        <w:rPr>
          <w:rFonts w:asciiTheme="minorHAnsi" w:hAnsiTheme="minorHAnsi" w:cs="Arial"/>
          <w:b/>
          <w:sz w:val="20"/>
          <w:szCs w:val="20"/>
        </w:rPr>
        <w:t>, 2nd Floor</w:t>
      </w:r>
      <w:r w:rsidR="005F6CCE">
        <w:rPr>
          <w:rFonts w:asciiTheme="minorHAnsi" w:hAnsiTheme="minorHAnsi" w:cs="Arial"/>
          <w:b/>
          <w:sz w:val="20"/>
          <w:szCs w:val="20"/>
        </w:rPr>
        <w:t>,</w:t>
      </w:r>
      <w:r w:rsidR="0030071F" w:rsidRPr="007A0DBB">
        <w:rPr>
          <w:rFonts w:asciiTheme="minorHAnsi" w:hAnsiTheme="minorHAnsi" w:cs="Arial"/>
          <w:b/>
          <w:sz w:val="20"/>
          <w:szCs w:val="20"/>
        </w:rPr>
        <w:t xml:space="preserve"> </w:t>
      </w:r>
      <w:r>
        <w:rPr>
          <w:rFonts w:asciiTheme="minorHAnsi" w:hAnsiTheme="minorHAnsi" w:cs="Arial"/>
          <w:b/>
          <w:sz w:val="20"/>
          <w:szCs w:val="20"/>
        </w:rPr>
        <w:t>Conference Room 3</w:t>
      </w:r>
      <w:r w:rsidR="005F6CCE">
        <w:rPr>
          <w:rFonts w:asciiTheme="minorHAnsi" w:hAnsiTheme="minorHAnsi" w:cs="Arial"/>
          <w:b/>
          <w:sz w:val="20"/>
          <w:szCs w:val="20"/>
        </w:rPr>
        <w:t xml:space="preserve"> </w:t>
      </w:r>
    </w:p>
    <w:p w14:paraId="4C15A236" w14:textId="77777777" w:rsidR="0030071F" w:rsidRPr="007A0DBB" w:rsidRDefault="0030071F" w:rsidP="0030071F">
      <w:pPr>
        <w:rPr>
          <w:rFonts w:asciiTheme="minorHAnsi" w:hAnsiTheme="minorHAnsi" w:cs="Arial"/>
          <w:b/>
          <w:sz w:val="20"/>
          <w:szCs w:val="20"/>
        </w:rPr>
      </w:pPr>
    </w:p>
    <w:p w14:paraId="74FCCCA7" w14:textId="77777777" w:rsidR="009319D5" w:rsidRPr="009319D5" w:rsidRDefault="00F24B45" w:rsidP="00AB0C53">
      <w:pPr>
        <w:numPr>
          <w:ilvl w:val="0"/>
          <w:numId w:val="1"/>
        </w:numPr>
        <w:rPr>
          <w:rFonts w:asciiTheme="minorHAnsi" w:hAnsiTheme="minorHAnsi" w:cs="Arial"/>
          <w:b/>
          <w:sz w:val="20"/>
          <w:szCs w:val="20"/>
        </w:rPr>
      </w:pPr>
      <w:r>
        <w:rPr>
          <w:rFonts w:asciiTheme="minorHAnsi" w:hAnsiTheme="minorHAnsi" w:cs="Arial"/>
          <w:b/>
          <w:sz w:val="20"/>
          <w:szCs w:val="20"/>
        </w:rPr>
        <w:t xml:space="preserve">Introductions and </w:t>
      </w:r>
      <w:r w:rsidR="00B044EF">
        <w:rPr>
          <w:rFonts w:asciiTheme="minorHAnsi" w:hAnsiTheme="minorHAnsi" w:cs="Arial"/>
          <w:b/>
          <w:sz w:val="20"/>
          <w:szCs w:val="20"/>
        </w:rPr>
        <w:t>Review of Agenda</w:t>
      </w:r>
      <w:r w:rsidR="0030071F" w:rsidRPr="007A0DBB">
        <w:rPr>
          <w:rFonts w:asciiTheme="minorHAnsi" w:hAnsiTheme="minorHAnsi" w:cs="Arial"/>
          <w:b/>
          <w:sz w:val="20"/>
          <w:szCs w:val="20"/>
        </w:rPr>
        <w:br/>
      </w:r>
      <w:r w:rsidR="006D3E38">
        <w:rPr>
          <w:rFonts w:asciiTheme="minorHAnsi" w:hAnsiTheme="minorHAnsi" w:cs="Arial"/>
          <w:sz w:val="20"/>
          <w:szCs w:val="20"/>
        </w:rPr>
        <w:t>Dan Collison</w:t>
      </w:r>
      <w:r w:rsidR="00F65D2B">
        <w:rPr>
          <w:rFonts w:asciiTheme="minorHAnsi" w:hAnsiTheme="minorHAnsi" w:cs="Arial"/>
          <w:sz w:val="20"/>
          <w:szCs w:val="20"/>
        </w:rPr>
        <w:t>, MDC Director of East Downtown Partnership,</w:t>
      </w:r>
      <w:r w:rsidR="006D3E38">
        <w:rPr>
          <w:rFonts w:asciiTheme="minorHAnsi" w:hAnsiTheme="minorHAnsi" w:cs="Arial"/>
          <w:sz w:val="20"/>
          <w:szCs w:val="20"/>
        </w:rPr>
        <w:t xml:space="preserve"> asked participants to introduce themselves:</w:t>
      </w:r>
      <w:r w:rsidR="006D3E38">
        <w:rPr>
          <w:rFonts w:asciiTheme="minorHAnsi" w:hAnsiTheme="minorHAnsi" w:cs="Arial"/>
          <w:sz w:val="20"/>
          <w:szCs w:val="20"/>
        </w:rPr>
        <w:br/>
      </w:r>
      <w:r w:rsidR="006D3E38">
        <w:rPr>
          <w:rFonts w:asciiTheme="minorHAnsi" w:hAnsiTheme="minorHAnsi" w:cs="Arial"/>
          <w:sz w:val="20"/>
          <w:szCs w:val="20"/>
        </w:rPr>
        <w:br/>
        <w:t xml:space="preserve">David Fields has a contract with CPED and is working with Dan on this project </w:t>
      </w:r>
      <w:r w:rsidR="006D3E38">
        <w:rPr>
          <w:rFonts w:asciiTheme="minorHAnsi" w:hAnsiTheme="minorHAnsi" w:cs="Arial"/>
          <w:sz w:val="20"/>
          <w:szCs w:val="20"/>
        </w:rPr>
        <w:br/>
      </w:r>
      <w:r w:rsidR="006D3E38">
        <w:rPr>
          <w:rFonts w:asciiTheme="minorHAnsi" w:hAnsiTheme="minorHAnsi" w:cs="Arial"/>
          <w:sz w:val="20"/>
          <w:szCs w:val="20"/>
        </w:rPr>
        <w:br/>
        <w:t>Ken Searl from the Downtown Minneapolis Neighborhood Association</w:t>
      </w:r>
      <w:r w:rsidR="006D3E38">
        <w:rPr>
          <w:rFonts w:asciiTheme="minorHAnsi" w:hAnsiTheme="minorHAnsi" w:cs="Arial"/>
          <w:sz w:val="20"/>
          <w:szCs w:val="20"/>
        </w:rPr>
        <w:br/>
      </w:r>
      <w:r w:rsidR="006D3E38">
        <w:rPr>
          <w:rFonts w:asciiTheme="minorHAnsi" w:hAnsiTheme="minorHAnsi" w:cs="Arial"/>
          <w:sz w:val="20"/>
          <w:szCs w:val="20"/>
        </w:rPr>
        <w:br/>
        <w:t>Kim Vohs, Vohs Consulting, Inc., on behalf of Elliot Park Neighborhood, Inc.  He assists EPNI in the review of development issues and was its Executive Director from 1985 to 1991</w:t>
      </w:r>
      <w:r w:rsidR="006D3E38">
        <w:rPr>
          <w:rFonts w:asciiTheme="minorHAnsi" w:hAnsiTheme="minorHAnsi" w:cs="Arial"/>
          <w:sz w:val="20"/>
          <w:szCs w:val="20"/>
        </w:rPr>
        <w:br/>
      </w:r>
      <w:r w:rsidR="006D3E38">
        <w:rPr>
          <w:rFonts w:asciiTheme="minorHAnsi" w:hAnsiTheme="minorHAnsi" w:cs="Arial"/>
          <w:sz w:val="20"/>
          <w:szCs w:val="20"/>
        </w:rPr>
        <w:br/>
        <w:t>Carletta Sweet, the DMNA representative on the EDC</w:t>
      </w:r>
      <w:r w:rsidR="006D3E38">
        <w:rPr>
          <w:rFonts w:asciiTheme="minorHAnsi" w:hAnsiTheme="minorHAnsi" w:cs="Arial"/>
          <w:sz w:val="20"/>
          <w:szCs w:val="20"/>
        </w:rPr>
        <w:br/>
      </w:r>
      <w:r w:rsidR="006D3E38">
        <w:rPr>
          <w:rFonts w:asciiTheme="minorHAnsi" w:hAnsiTheme="minorHAnsi" w:cs="Arial"/>
          <w:sz w:val="20"/>
          <w:szCs w:val="20"/>
        </w:rPr>
        <w:br/>
        <w:t>Chris Fleck, North Central University’s Development Director</w:t>
      </w:r>
      <w:r w:rsidR="006D3E38">
        <w:rPr>
          <w:rFonts w:asciiTheme="minorHAnsi" w:hAnsiTheme="minorHAnsi" w:cs="Arial"/>
          <w:sz w:val="20"/>
          <w:szCs w:val="20"/>
        </w:rPr>
        <w:br/>
      </w:r>
      <w:r w:rsidR="006D3E38">
        <w:rPr>
          <w:rFonts w:asciiTheme="minorHAnsi" w:hAnsiTheme="minorHAnsi" w:cs="Arial"/>
          <w:sz w:val="20"/>
          <w:szCs w:val="20"/>
        </w:rPr>
        <w:br/>
        <w:t xml:space="preserve">Patrick Sadler, </w:t>
      </w:r>
      <w:r w:rsidR="00A12B9C">
        <w:rPr>
          <w:rFonts w:asciiTheme="minorHAnsi" w:hAnsiTheme="minorHAnsi" w:cs="Arial"/>
          <w:sz w:val="20"/>
          <w:szCs w:val="20"/>
        </w:rPr>
        <w:t>Policy Aide to Ward 7 Council Member Lisa Goodman</w:t>
      </w:r>
      <w:r w:rsidR="00A12B9C">
        <w:rPr>
          <w:rFonts w:asciiTheme="minorHAnsi" w:hAnsiTheme="minorHAnsi" w:cs="Arial"/>
          <w:sz w:val="20"/>
          <w:szCs w:val="20"/>
        </w:rPr>
        <w:br/>
      </w:r>
      <w:r w:rsidR="00A12B9C">
        <w:rPr>
          <w:rFonts w:asciiTheme="minorHAnsi" w:hAnsiTheme="minorHAnsi" w:cs="Arial"/>
          <w:sz w:val="20"/>
          <w:szCs w:val="20"/>
        </w:rPr>
        <w:br/>
        <w:t>Heidi Ritchie, Policy Aide to Ward 3 Council Member Jacob Frey</w:t>
      </w:r>
      <w:r w:rsidR="00A12B9C">
        <w:rPr>
          <w:rFonts w:asciiTheme="minorHAnsi" w:hAnsiTheme="minorHAnsi" w:cs="Arial"/>
          <w:sz w:val="20"/>
          <w:szCs w:val="20"/>
        </w:rPr>
        <w:br/>
      </w:r>
      <w:r w:rsidR="00A12B9C">
        <w:rPr>
          <w:rFonts w:asciiTheme="minorHAnsi" w:hAnsiTheme="minorHAnsi" w:cs="Arial"/>
          <w:sz w:val="20"/>
          <w:szCs w:val="20"/>
        </w:rPr>
        <w:br/>
        <w:t>Daniel Gumnit, Executive Director of People Serving People</w:t>
      </w:r>
      <w:r w:rsidR="00A12B9C">
        <w:rPr>
          <w:rFonts w:asciiTheme="minorHAnsi" w:hAnsiTheme="minorHAnsi" w:cs="Arial"/>
          <w:sz w:val="20"/>
          <w:szCs w:val="20"/>
        </w:rPr>
        <w:br/>
      </w:r>
      <w:r w:rsidR="00A12B9C">
        <w:rPr>
          <w:rFonts w:asciiTheme="minorHAnsi" w:hAnsiTheme="minorHAnsi" w:cs="Arial"/>
          <w:sz w:val="20"/>
          <w:szCs w:val="20"/>
        </w:rPr>
        <w:br/>
        <w:t xml:space="preserve">Beth Elliott, CPED </w:t>
      </w:r>
      <w:r w:rsidR="00A90444">
        <w:rPr>
          <w:rFonts w:asciiTheme="minorHAnsi" w:hAnsiTheme="minorHAnsi" w:cs="Arial"/>
          <w:sz w:val="20"/>
          <w:szCs w:val="20"/>
        </w:rPr>
        <w:t>Principal Planner for Long Range Planning</w:t>
      </w:r>
      <w:r w:rsidR="00406891">
        <w:rPr>
          <w:rFonts w:asciiTheme="minorHAnsi" w:hAnsiTheme="minorHAnsi" w:cs="Arial"/>
          <w:sz w:val="20"/>
          <w:szCs w:val="20"/>
        </w:rPr>
        <w:br/>
        <w:t xml:space="preserve"> </w:t>
      </w:r>
      <w:r w:rsidR="006D3E38">
        <w:rPr>
          <w:rFonts w:asciiTheme="minorHAnsi" w:hAnsiTheme="minorHAnsi" w:cs="Arial"/>
          <w:sz w:val="20"/>
          <w:szCs w:val="20"/>
        </w:rPr>
        <w:br/>
      </w:r>
      <w:r w:rsidR="006269C1">
        <w:rPr>
          <w:rFonts w:asciiTheme="minorHAnsi" w:hAnsiTheme="minorHAnsi" w:cs="Arial"/>
          <w:sz w:val="20"/>
          <w:szCs w:val="20"/>
        </w:rPr>
        <w:t>Dan</w:t>
      </w:r>
      <w:r w:rsidR="00D754BE">
        <w:rPr>
          <w:rFonts w:asciiTheme="minorHAnsi" w:hAnsiTheme="minorHAnsi" w:cs="Arial"/>
          <w:sz w:val="20"/>
          <w:szCs w:val="20"/>
        </w:rPr>
        <w:t xml:space="preserve"> </w:t>
      </w:r>
      <w:r w:rsidR="00A90444">
        <w:rPr>
          <w:rFonts w:asciiTheme="minorHAnsi" w:hAnsiTheme="minorHAnsi" w:cs="Arial"/>
          <w:sz w:val="20"/>
          <w:szCs w:val="20"/>
        </w:rPr>
        <w:t>advised that the purpose of the instant meeting is to finalize the work plan for 2015</w:t>
      </w:r>
      <w:r w:rsidR="00D754BE">
        <w:rPr>
          <w:rFonts w:asciiTheme="minorHAnsi" w:hAnsiTheme="minorHAnsi" w:cs="Arial"/>
          <w:sz w:val="20"/>
          <w:szCs w:val="20"/>
        </w:rPr>
        <w:t>.</w:t>
      </w:r>
      <w:r w:rsidR="00A90444">
        <w:rPr>
          <w:rFonts w:asciiTheme="minorHAnsi" w:hAnsiTheme="minorHAnsi" w:cs="Arial"/>
          <w:sz w:val="20"/>
          <w:szCs w:val="20"/>
        </w:rPr>
        <w:t xml:space="preserve">  He, Beth and David have been gettin</w:t>
      </w:r>
      <w:r w:rsidR="00E408AB">
        <w:rPr>
          <w:rFonts w:asciiTheme="minorHAnsi" w:hAnsiTheme="minorHAnsi" w:cs="Arial"/>
          <w:sz w:val="20"/>
          <w:szCs w:val="20"/>
        </w:rPr>
        <w:t>g together to guide the process and</w:t>
      </w:r>
      <w:r w:rsidR="00A90444">
        <w:rPr>
          <w:rFonts w:asciiTheme="minorHAnsi" w:hAnsiTheme="minorHAnsi" w:cs="Arial"/>
          <w:sz w:val="20"/>
          <w:szCs w:val="20"/>
        </w:rPr>
        <w:t xml:space="preserve"> review what </w:t>
      </w:r>
      <w:r w:rsidR="00E408AB">
        <w:rPr>
          <w:rFonts w:asciiTheme="minorHAnsi" w:hAnsiTheme="minorHAnsi" w:cs="Arial"/>
          <w:sz w:val="20"/>
          <w:szCs w:val="20"/>
        </w:rPr>
        <w:t>this group presents because it links into the history and narrative of what priorities have already been established.</w:t>
      </w:r>
      <w:r w:rsidR="00F65D2B">
        <w:rPr>
          <w:rFonts w:asciiTheme="minorHAnsi" w:hAnsiTheme="minorHAnsi" w:cs="Arial"/>
          <w:sz w:val="20"/>
          <w:szCs w:val="20"/>
        </w:rPr>
        <w:t xml:space="preserve">  With his experience in Elliot Park, the planning process, and now his contract with CPED, they are leveraging some of </w:t>
      </w:r>
      <w:r w:rsidR="00334251">
        <w:rPr>
          <w:rFonts w:asciiTheme="minorHAnsi" w:hAnsiTheme="minorHAnsi" w:cs="Arial"/>
          <w:sz w:val="20"/>
          <w:szCs w:val="20"/>
        </w:rPr>
        <w:t>David’s</w:t>
      </w:r>
      <w:r w:rsidR="00F65D2B">
        <w:rPr>
          <w:rFonts w:asciiTheme="minorHAnsi" w:hAnsiTheme="minorHAnsi" w:cs="Arial"/>
          <w:sz w:val="20"/>
          <w:szCs w:val="20"/>
        </w:rPr>
        <w:t xml:space="preserve"> contracting time to bring together a system that would offer timely interaction with the projects they’re looking at. </w:t>
      </w:r>
      <w:r w:rsidR="00E408AB">
        <w:rPr>
          <w:rFonts w:asciiTheme="minorHAnsi" w:hAnsiTheme="minorHAnsi" w:cs="Arial"/>
          <w:sz w:val="20"/>
          <w:szCs w:val="20"/>
        </w:rPr>
        <w:t xml:space="preserve">  </w:t>
      </w:r>
      <w:r w:rsidR="00A90444">
        <w:rPr>
          <w:rFonts w:asciiTheme="minorHAnsi" w:hAnsiTheme="minorHAnsi" w:cs="Arial"/>
          <w:sz w:val="20"/>
          <w:szCs w:val="20"/>
        </w:rPr>
        <w:t xml:space="preserve"> </w:t>
      </w:r>
      <w:r w:rsidR="006269C1">
        <w:rPr>
          <w:rFonts w:asciiTheme="minorHAnsi" w:hAnsiTheme="minorHAnsi" w:cs="Arial"/>
          <w:sz w:val="20"/>
          <w:szCs w:val="20"/>
        </w:rPr>
        <w:br/>
      </w:r>
    </w:p>
    <w:p w14:paraId="2144171C" w14:textId="77777777" w:rsidR="006269C1" w:rsidRPr="006269C1" w:rsidRDefault="00F65D2B" w:rsidP="0030071F">
      <w:pPr>
        <w:numPr>
          <w:ilvl w:val="0"/>
          <w:numId w:val="1"/>
        </w:numPr>
        <w:rPr>
          <w:rFonts w:asciiTheme="minorHAnsi" w:hAnsiTheme="minorHAnsi" w:cs="Arial"/>
          <w:b/>
          <w:sz w:val="20"/>
          <w:szCs w:val="20"/>
        </w:rPr>
      </w:pPr>
      <w:r>
        <w:rPr>
          <w:rFonts w:asciiTheme="minorHAnsi" w:hAnsiTheme="minorHAnsi" w:cs="Arial"/>
          <w:b/>
          <w:sz w:val="20"/>
          <w:szCs w:val="22"/>
        </w:rPr>
        <w:t>Proposed Monthly Meeting Structure</w:t>
      </w:r>
      <w:r w:rsidR="00350E8F">
        <w:rPr>
          <w:rFonts w:asciiTheme="minorHAnsi" w:hAnsiTheme="minorHAnsi" w:cs="Arial"/>
          <w:b/>
          <w:sz w:val="20"/>
          <w:szCs w:val="22"/>
        </w:rPr>
        <w:br/>
      </w:r>
      <w:r>
        <w:rPr>
          <w:rFonts w:asciiTheme="minorHAnsi" w:hAnsiTheme="minorHAnsi"/>
          <w:sz w:val="20"/>
          <w:szCs w:val="22"/>
        </w:rPr>
        <w:t xml:space="preserve">As they head into 2015, a proposed meeting structure emerged (reference 2015 Topics on page 2 of agenda).  The meetings </w:t>
      </w:r>
      <w:r w:rsidR="00662D8F">
        <w:rPr>
          <w:rFonts w:asciiTheme="minorHAnsi" w:hAnsiTheme="minorHAnsi"/>
          <w:sz w:val="20"/>
          <w:szCs w:val="22"/>
        </w:rPr>
        <w:t>will turn from intake and assessment to actually doing something so that each 1-1/2 hour session will include</w:t>
      </w:r>
      <w:r w:rsidR="00350E8F">
        <w:rPr>
          <w:rFonts w:asciiTheme="minorHAnsi" w:hAnsiTheme="minorHAnsi"/>
          <w:sz w:val="20"/>
          <w:szCs w:val="22"/>
        </w:rPr>
        <w:t xml:space="preserve">: </w:t>
      </w:r>
      <w:r w:rsidR="009F1584" w:rsidRPr="007A0DBB">
        <w:rPr>
          <w:rFonts w:asciiTheme="minorHAnsi" w:hAnsiTheme="minorHAnsi" w:cs="Arial"/>
          <w:b/>
          <w:sz w:val="20"/>
          <w:szCs w:val="22"/>
        </w:rPr>
        <w:br/>
      </w:r>
    </w:p>
    <w:p w14:paraId="4C374B23" w14:textId="77777777" w:rsidR="005605A5" w:rsidRPr="005605A5" w:rsidRDefault="009E4776"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An i</w:t>
      </w:r>
      <w:r w:rsidR="00662D8F">
        <w:rPr>
          <w:rFonts w:asciiTheme="minorHAnsi" w:hAnsiTheme="minorHAnsi" w:cs="Arial"/>
          <w:i/>
          <w:sz w:val="20"/>
          <w:szCs w:val="20"/>
        </w:rPr>
        <w:t xml:space="preserve">nforming </w:t>
      </w:r>
      <w:r w:rsidR="00EB64A1">
        <w:rPr>
          <w:rFonts w:asciiTheme="minorHAnsi" w:hAnsiTheme="minorHAnsi" w:cs="Arial"/>
          <w:i/>
          <w:sz w:val="20"/>
          <w:szCs w:val="20"/>
        </w:rPr>
        <w:t>section</w:t>
      </w:r>
      <w:r w:rsidR="00662D8F">
        <w:rPr>
          <w:rFonts w:asciiTheme="minorHAnsi" w:hAnsiTheme="minorHAnsi" w:cs="Arial"/>
          <w:sz w:val="20"/>
          <w:szCs w:val="20"/>
        </w:rPr>
        <w:t>, e.g., proposing that in January 2015 Mike Dwyer and perhaps some collaborators present on how energy works in East Downtown</w:t>
      </w:r>
      <w:r w:rsidR="00140590">
        <w:rPr>
          <w:rFonts w:asciiTheme="minorHAnsi" w:hAnsiTheme="minorHAnsi" w:cs="Arial"/>
          <w:sz w:val="20"/>
          <w:szCs w:val="20"/>
        </w:rPr>
        <w:t>, what energy companies look for and</w:t>
      </w:r>
      <w:r w:rsidR="00BA439C">
        <w:rPr>
          <w:rFonts w:asciiTheme="minorHAnsi" w:hAnsiTheme="minorHAnsi" w:cs="Arial"/>
          <w:sz w:val="20"/>
          <w:szCs w:val="20"/>
        </w:rPr>
        <w:t xml:space="preserve"> assess</w:t>
      </w:r>
      <w:r w:rsidR="00334251">
        <w:rPr>
          <w:rFonts w:asciiTheme="minorHAnsi" w:hAnsiTheme="minorHAnsi" w:cs="Arial"/>
          <w:sz w:val="20"/>
          <w:szCs w:val="20"/>
        </w:rPr>
        <w:t>;</w:t>
      </w:r>
      <w:r w:rsidR="001B5772">
        <w:rPr>
          <w:rFonts w:asciiTheme="minorHAnsi" w:hAnsiTheme="minorHAnsi" w:cs="Arial"/>
          <w:sz w:val="20"/>
          <w:szCs w:val="20"/>
        </w:rPr>
        <w:t xml:space="preserve"> </w:t>
      </w:r>
      <w:r w:rsidR="005605A5">
        <w:rPr>
          <w:rFonts w:asciiTheme="minorHAnsi" w:hAnsiTheme="minorHAnsi" w:cs="Arial"/>
          <w:sz w:val="20"/>
          <w:szCs w:val="20"/>
        </w:rPr>
        <w:br/>
      </w:r>
    </w:p>
    <w:p w14:paraId="004A5FE0" w14:textId="77777777" w:rsidR="009A0578" w:rsidRPr="009A0578" w:rsidRDefault="009E4776"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A facilitated discussion</w:t>
      </w:r>
      <w:r w:rsidR="00EB64A1">
        <w:rPr>
          <w:rFonts w:asciiTheme="minorHAnsi" w:hAnsiTheme="minorHAnsi" w:cs="Arial"/>
          <w:i/>
          <w:sz w:val="20"/>
          <w:szCs w:val="20"/>
        </w:rPr>
        <w:t xml:space="preserve"> section</w:t>
      </w:r>
      <w:r w:rsidR="00334251">
        <w:rPr>
          <w:rFonts w:asciiTheme="minorHAnsi" w:hAnsiTheme="minorHAnsi" w:cs="Arial"/>
          <w:sz w:val="20"/>
          <w:szCs w:val="20"/>
        </w:rPr>
        <w:t>; and</w:t>
      </w:r>
      <w:r w:rsidR="009A0578">
        <w:rPr>
          <w:rFonts w:asciiTheme="minorHAnsi" w:hAnsiTheme="minorHAnsi" w:cs="Arial"/>
          <w:sz w:val="20"/>
          <w:szCs w:val="20"/>
        </w:rPr>
        <w:br/>
      </w:r>
    </w:p>
    <w:p w14:paraId="404CC5E7" w14:textId="77777777" w:rsidR="00DA7B63" w:rsidRPr="00DA7B63" w:rsidRDefault="009E4776" w:rsidP="006269C1">
      <w:pPr>
        <w:pStyle w:val="ListParagraph"/>
        <w:numPr>
          <w:ilvl w:val="0"/>
          <w:numId w:val="26"/>
        </w:numPr>
        <w:ind w:left="1080"/>
        <w:rPr>
          <w:rFonts w:asciiTheme="minorHAnsi" w:hAnsiTheme="minorHAnsi" w:cs="Arial"/>
          <w:b/>
          <w:sz w:val="20"/>
          <w:szCs w:val="20"/>
        </w:rPr>
      </w:pPr>
      <w:r>
        <w:rPr>
          <w:rFonts w:asciiTheme="minorHAnsi" w:hAnsiTheme="minorHAnsi" w:cs="Arial"/>
          <w:i/>
          <w:sz w:val="20"/>
          <w:szCs w:val="20"/>
        </w:rPr>
        <w:t>An evaluation</w:t>
      </w:r>
      <w:r w:rsidR="00EB64A1">
        <w:rPr>
          <w:rFonts w:asciiTheme="minorHAnsi" w:hAnsiTheme="minorHAnsi" w:cs="Arial"/>
          <w:i/>
          <w:sz w:val="20"/>
          <w:szCs w:val="20"/>
        </w:rPr>
        <w:t xml:space="preserve"> section</w:t>
      </w:r>
      <w:r>
        <w:rPr>
          <w:rFonts w:asciiTheme="minorHAnsi" w:hAnsiTheme="minorHAnsi" w:cs="Arial"/>
          <w:sz w:val="20"/>
          <w:szCs w:val="20"/>
        </w:rPr>
        <w:t xml:space="preserve"> to press into what could go wrong or what are we not thinking about.</w:t>
      </w:r>
      <w:r w:rsidR="00DA7B63">
        <w:rPr>
          <w:rFonts w:asciiTheme="minorHAnsi" w:hAnsiTheme="minorHAnsi" w:cs="Arial"/>
          <w:sz w:val="20"/>
          <w:szCs w:val="20"/>
        </w:rPr>
        <w:br/>
      </w:r>
    </w:p>
    <w:p w14:paraId="5C510B3B" w14:textId="77777777" w:rsidR="00464AFC" w:rsidRPr="009E4776" w:rsidRDefault="009E4776" w:rsidP="009E4776">
      <w:pPr>
        <w:ind w:left="720"/>
        <w:rPr>
          <w:rFonts w:asciiTheme="minorHAnsi" w:hAnsiTheme="minorHAnsi" w:cs="Arial"/>
          <w:b/>
          <w:sz w:val="20"/>
          <w:szCs w:val="20"/>
        </w:rPr>
      </w:pPr>
      <w:r>
        <w:rPr>
          <w:rFonts w:asciiTheme="minorHAnsi" w:hAnsiTheme="minorHAnsi" w:cs="Arial"/>
          <w:sz w:val="20"/>
          <w:szCs w:val="20"/>
        </w:rPr>
        <w:t xml:space="preserve">Dan hopes to gather that information and </w:t>
      </w:r>
      <w:r w:rsidR="00334251">
        <w:rPr>
          <w:rFonts w:asciiTheme="minorHAnsi" w:hAnsiTheme="minorHAnsi" w:cs="Arial"/>
          <w:sz w:val="20"/>
          <w:szCs w:val="20"/>
        </w:rPr>
        <w:t>have</w:t>
      </w:r>
      <w:r>
        <w:rPr>
          <w:rFonts w:asciiTheme="minorHAnsi" w:hAnsiTheme="minorHAnsi" w:cs="Arial"/>
          <w:sz w:val="20"/>
          <w:szCs w:val="20"/>
        </w:rPr>
        <w:t xml:space="preserve"> David provide a narrative </w:t>
      </w:r>
      <w:r w:rsidR="00334251">
        <w:rPr>
          <w:rFonts w:asciiTheme="minorHAnsi" w:hAnsiTheme="minorHAnsi" w:cs="Arial"/>
          <w:sz w:val="20"/>
          <w:szCs w:val="20"/>
        </w:rPr>
        <w:t>then</w:t>
      </w:r>
      <w:r>
        <w:rPr>
          <w:rFonts w:asciiTheme="minorHAnsi" w:hAnsiTheme="minorHAnsi" w:cs="Arial"/>
          <w:sz w:val="20"/>
          <w:szCs w:val="20"/>
        </w:rPr>
        <w:t xml:space="preserve"> quickly turn it around because time is of the essence</w:t>
      </w:r>
      <w:r w:rsidR="008332E0" w:rsidRPr="009E4776">
        <w:rPr>
          <w:rFonts w:asciiTheme="minorHAnsi" w:hAnsiTheme="minorHAnsi" w:cs="Arial"/>
          <w:sz w:val="20"/>
          <w:szCs w:val="20"/>
        </w:rPr>
        <w:t>.</w:t>
      </w:r>
      <w:r w:rsidR="00750435">
        <w:rPr>
          <w:rFonts w:asciiTheme="minorHAnsi" w:hAnsiTheme="minorHAnsi" w:cs="Arial"/>
          <w:sz w:val="20"/>
          <w:szCs w:val="20"/>
        </w:rPr>
        <w:t xml:space="preserve">  </w:t>
      </w:r>
      <w:r w:rsidR="0008212D">
        <w:rPr>
          <w:rFonts w:asciiTheme="minorHAnsi" w:hAnsiTheme="minorHAnsi" w:cs="Arial"/>
          <w:sz w:val="20"/>
          <w:szCs w:val="20"/>
        </w:rPr>
        <w:t>If we’re going to get ahead of projects and bring meaningful input to City Hall and the CPED process, they have discerned that perhaps the niche th</w:t>
      </w:r>
      <w:r w:rsidR="00334251">
        <w:rPr>
          <w:rFonts w:asciiTheme="minorHAnsi" w:hAnsiTheme="minorHAnsi" w:cs="Arial"/>
          <w:sz w:val="20"/>
          <w:szCs w:val="20"/>
        </w:rPr>
        <w:t>is group</w:t>
      </w:r>
      <w:r w:rsidR="0008212D">
        <w:rPr>
          <w:rFonts w:asciiTheme="minorHAnsi" w:hAnsiTheme="minorHAnsi" w:cs="Arial"/>
          <w:sz w:val="20"/>
          <w:szCs w:val="20"/>
        </w:rPr>
        <w:t xml:space="preserve"> can fulfill is becoming a “go-to” place for </w:t>
      </w:r>
      <w:r w:rsidR="005830AC">
        <w:rPr>
          <w:rFonts w:asciiTheme="minorHAnsi" w:hAnsiTheme="minorHAnsi" w:cs="Arial"/>
          <w:sz w:val="20"/>
          <w:szCs w:val="20"/>
        </w:rPr>
        <w:t xml:space="preserve">developers and planners </w:t>
      </w:r>
      <w:r w:rsidR="0019381C">
        <w:rPr>
          <w:rFonts w:asciiTheme="minorHAnsi" w:hAnsiTheme="minorHAnsi" w:cs="Arial"/>
          <w:sz w:val="20"/>
          <w:szCs w:val="20"/>
        </w:rPr>
        <w:t>where they can be</w:t>
      </w:r>
      <w:r w:rsidR="005830AC">
        <w:rPr>
          <w:rFonts w:asciiTheme="minorHAnsi" w:hAnsiTheme="minorHAnsi" w:cs="Arial"/>
          <w:sz w:val="20"/>
          <w:szCs w:val="20"/>
        </w:rPr>
        <w:t xml:space="preserve"> assist</w:t>
      </w:r>
      <w:r w:rsidR="0019381C">
        <w:rPr>
          <w:rFonts w:asciiTheme="minorHAnsi" w:hAnsiTheme="minorHAnsi" w:cs="Arial"/>
          <w:sz w:val="20"/>
          <w:szCs w:val="20"/>
        </w:rPr>
        <w:t xml:space="preserve">ed </w:t>
      </w:r>
      <w:r w:rsidR="005830AC">
        <w:rPr>
          <w:rFonts w:asciiTheme="minorHAnsi" w:hAnsiTheme="minorHAnsi" w:cs="Arial"/>
          <w:sz w:val="20"/>
          <w:szCs w:val="20"/>
        </w:rPr>
        <w:t xml:space="preserve">in what the framework is for what they are </w:t>
      </w:r>
      <w:r w:rsidR="004010D0">
        <w:rPr>
          <w:rFonts w:asciiTheme="minorHAnsi" w:hAnsiTheme="minorHAnsi" w:cs="Arial"/>
          <w:sz w:val="20"/>
          <w:szCs w:val="20"/>
        </w:rPr>
        <w:t>proposing</w:t>
      </w:r>
      <w:r w:rsidR="005830AC">
        <w:rPr>
          <w:rFonts w:asciiTheme="minorHAnsi" w:hAnsiTheme="minorHAnsi" w:cs="Arial"/>
          <w:sz w:val="20"/>
          <w:szCs w:val="20"/>
        </w:rPr>
        <w:t xml:space="preserve">; not another </w:t>
      </w:r>
      <w:r w:rsidR="004010D0">
        <w:rPr>
          <w:rFonts w:asciiTheme="minorHAnsi" w:hAnsiTheme="minorHAnsi" w:cs="Arial"/>
          <w:sz w:val="20"/>
          <w:szCs w:val="20"/>
        </w:rPr>
        <w:t>approval process</w:t>
      </w:r>
      <w:r w:rsidR="004570F0">
        <w:rPr>
          <w:rFonts w:asciiTheme="minorHAnsi" w:hAnsiTheme="minorHAnsi" w:cs="Arial"/>
          <w:sz w:val="20"/>
          <w:szCs w:val="20"/>
        </w:rPr>
        <w:t xml:space="preserve"> or stopping point</w:t>
      </w:r>
      <w:r w:rsidR="005830AC">
        <w:rPr>
          <w:rFonts w:asciiTheme="minorHAnsi" w:hAnsiTheme="minorHAnsi" w:cs="Arial"/>
          <w:sz w:val="20"/>
          <w:szCs w:val="20"/>
        </w:rPr>
        <w:t>.</w:t>
      </w:r>
      <w:r w:rsidR="00852A6C">
        <w:rPr>
          <w:rFonts w:asciiTheme="minorHAnsi" w:hAnsiTheme="minorHAnsi" w:cs="Arial"/>
          <w:sz w:val="20"/>
          <w:szCs w:val="20"/>
        </w:rPr>
        <w:t xml:space="preserve">  They would love for Council Members to say to prospective developers this is a resource group that can help you succeed </w:t>
      </w:r>
      <w:r w:rsidR="00E15CE9">
        <w:rPr>
          <w:rFonts w:asciiTheme="minorHAnsi" w:hAnsiTheme="minorHAnsi" w:cs="Arial"/>
          <w:sz w:val="20"/>
          <w:szCs w:val="20"/>
        </w:rPr>
        <w:t>so</w:t>
      </w:r>
      <w:r w:rsidR="00F537F5">
        <w:rPr>
          <w:rFonts w:asciiTheme="minorHAnsi" w:hAnsiTheme="minorHAnsi" w:cs="Arial"/>
          <w:sz w:val="20"/>
          <w:szCs w:val="20"/>
        </w:rPr>
        <w:t xml:space="preserve"> contact Dan Collison because</w:t>
      </w:r>
      <w:r w:rsidR="00981B3B">
        <w:rPr>
          <w:rFonts w:asciiTheme="minorHAnsi" w:hAnsiTheme="minorHAnsi" w:cs="Arial"/>
          <w:sz w:val="20"/>
          <w:szCs w:val="20"/>
        </w:rPr>
        <w:t xml:space="preserve"> they’</w:t>
      </w:r>
      <w:r w:rsidR="006B170D">
        <w:rPr>
          <w:rFonts w:asciiTheme="minorHAnsi" w:hAnsiTheme="minorHAnsi" w:cs="Arial"/>
          <w:sz w:val="20"/>
          <w:szCs w:val="20"/>
        </w:rPr>
        <w:t xml:space="preserve">re part of the business community and connected with the </w:t>
      </w:r>
      <w:r w:rsidR="00F537F5">
        <w:rPr>
          <w:rFonts w:asciiTheme="minorHAnsi" w:hAnsiTheme="minorHAnsi" w:cs="Arial"/>
          <w:sz w:val="20"/>
          <w:szCs w:val="20"/>
        </w:rPr>
        <w:t xml:space="preserve">real </w:t>
      </w:r>
      <w:r w:rsidR="006B170D">
        <w:rPr>
          <w:rFonts w:asciiTheme="minorHAnsi" w:hAnsiTheme="minorHAnsi" w:cs="Arial"/>
          <w:sz w:val="20"/>
          <w:szCs w:val="20"/>
        </w:rPr>
        <w:t>narratives.</w:t>
      </w:r>
      <w:r w:rsidR="00852A6C">
        <w:rPr>
          <w:rFonts w:asciiTheme="minorHAnsi" w:hAnsiTheme="minorHAnsi" w:cs="Arial"/>
          <w:sz w:val="20"/>
          <w:szCs w:val="20"/>
        </w:rPr>
        <w:t xml:space="preserve"> </w:t>
      </w:r>
      <w:r w:rsidR="00F537F5">
        <w:rPr>
          <w:rFonts w:asciiTheme="minorHAnsi" w:hAnsiTheme="minorHAnsi" w:cs="Arial"/>
          <w:sz w:val="20"/>
          <w:szCs w:val="20"/>
        </w:rPr>
        <w:t xml:space="preserve">  We encourage you to go there as a way to engage the community, understand the aspirations of the business community, and perhaps even find some meaningful advocacy for what you’re doing.</w:t>
      </w:r>
      <w:r w:rsidR="00EB64A1">
        <w:rPr>
          <w:rFonts w:asciiTheme="minorHAnsi" w:hAnsiTheme="minorHAnsi" w:cs="Arial"/>
          <w:sz w:val="20"/>
          <w:szCs w:val="20"/>
        </w:rPr>
        <w:br/>
      </w:r>
      <w:r w:rsidR="00EB64A1">
        <w:rPr>
          <w:rFonts w:asciiTheme="minorHAnsi" w:hAnsiTheme="minorHAnsi" w:cs="Arial"/>
          <w:sz w:val="20"/>
          <w:szCs w:val="20"/>
        </w:rPr>
        <w:br/>
        <w:t xml:space="preserve">Beth noted that as a subset of the MDC’s 2025 Plan process, if there are issues we feel strongly about during the evaluation process, </w:t>
      </w:r>
      <w:r w:rsidR="00334251">
        <w:rPr>
          <w:rFonts w:asciiTheme="minorHAnsi" w:hAnsiTheme="minorHAnsi" w:cs="Arial"/>
          <w:sz w:val="20"/>
          <w:szCs w:val="20"/>
        </w:rPr>
        <w:t xml:space="preserve">that they </w:t>
      </w:r>
      <w:r w:rsidR="004274B9">
        <w:rPr>
          <w:rFonts w:asciiTheme="minorHAnsi" w:hAnsiTheme="minorHAnsi" w:cs="Arial"/>
          <w:sz w:val="20"/>
          <w:szCs w:val="20"/>
        </w:rPr>
        <w:t>a</w:t>
      </w:r>
      <w:r w:rsidR="00EB64A1">
        <w:rPr>
          <w:rFonts w:asciiTheme="minorHAnsi" w:hAnsiTheme="minorHAnsi" w:cs="Arial"/>
          <w:sz w:val="20"/>
          <w:szCs w:val="20"/>
        </w:rPr>
        <w:t>rise to a level in which the MDC provides a letter from us.  It doesn’t have to be that formal, but there are avenues</w:t>
      </w:r>
      <w:r w:rsidR="000B013C">
        <w:rPr>
          <w:rFonts w:asciiTheme="minorHAnsi" w:hAnsiTheme="minorHAnsi" w:cs="Arial"/>
          <w:sz w:val="20"/>
          <w:szCs w:val="20"/>
        </w:rPr>
        <w:t xml:space="preserve"> in case we do.</w:t>
      </w:r>
      <w:r w:rsidR="000B013C">
        <w:rPr>
          <w:rFonts w:asciiTheme="minorHAnsi" w:hAnsiTheme="minorHAnsi" w:cs="Arial"/>
          <w:sz w:val="20"/>
          <w:szCs w:val="20"/>
        </w:rPr>
        <w:br/>
      </w:r>
      <w:r w:rsidR="000B013C">
        <w:rPr>
          <w:rFonts w:asciiTheme="minorHAnsi" w:hAnsiTheme="minorHAnsi" w:cs="Arial"/>
          <w:sz w:val="20"/>
          <w:szCs w:val="20"/>
        </w:rPr>
        <w:lastRenderedPageBreak/>
        <w:br/>
        <w:t xml:space="preserve">Dan </w:t>
      </w:r>
      <w:r w:rsidR="00981B3B">
        <w:rPr>
          <w:rFonts w:asciiTheme="minorHAnsi" w:hAnsiTheme="minorHAnsi" w:cs="Arial"/>
          <w:sz w:val="20"/>
          <w:szCs w:val="20"/>
        </w:rPr>
        <w:t>said</w:t>
      </w:r>
      <w:r w:rsidR="000B013C">
        <w:rPr>
          <w:rFonts w:asciiTheme="minorHAnsi" w:hAnsiTheme="minorHAnsi" w:cs="Arial"/>
          <w:sz w:val="20"/>
          <w:szCs w:val="20"/>
        </w:rPr>
        <w:t xml:space="preserve"> that Michael Langley told him at the full </w:t>
      </w:r>
      <w:r w:rsidR="00942B29">
        <w:rPr>
          <w:rFonts w:asciiTheme="minorHAnsi" w:hAnsiTheme="minorHAnsi" w:cs="Arial"/>
          <w:sz w:val="20"/>
          <w:szCs w:val="20"/>
        </w:rPr>
        <w:t>EDDCTF</w:t>
      </w:r>
      <w:r w:rsidR="000B013C">
        <w:rPr>
          <w:rFonts w:asciiTheme="minorHAnsi" w:hAnsiTheme="minorHAnsi" w:cs="Arial"/>
          <w:sz w:val="20"/>
          <w:szCs w:val="20"/>
        </w:rPr>
        <w:t xml:space="preserve"> meeting on December 16</w:t>
      </w:r>
      <w:r w:rsidR="00942B29">
        <w:rPr>
          <w:rFonts w:asciiTheme="minorHAnsi" w:hAnsiTheme="minorHAnsi" w:cs="Arial"/>
          <w:sz w:val="20"/>
          <w:szCs w:val="20"/>
        </w:rPr>
        <w:t>t</w:t>
      </w:r>
      <w:r w:rsidR="000B013C">
        <w:rPr>
          <w:rFonts w:asciiTheme="minorHAnsi" w:hAnsiTheme="minorHAnsi" w:cs="Arial"/>
          <w:sz w:val="20"/>
          <w:szCs w:val="20"/>
        </w:rPr>
        <w:t xml:space="preserve">h </w:t>
      </w:r>
      <w:r w:rsidR="00981B3B">
        <w:rPr>
          <w:rFonts w:asciiTheme="minorHAnsi" w:hAnsiTheme="minorHAnsi" w:cs="Arial"/>
          <w:sz w:val="20"/>
          <w:szCs w:val="20"/>
        </w:rPr>
        <w:t xml:space="preserve">that </w:t>
      </w:r>
      <w:r w:rsidR="000B013C">
        <w:rPr>
          <w:rFonts w:asciiTheme="minorHAnsi" w:hAnsiTheme="minorHAnsi" w:cs="Arial"/>
          <w:sz w:val="20"/>
          <w:szCs w:val="20"/>
        </w:rPr>
        <w:t>what they’re looking for to market the region is the on-the-ground working groups have a clear sense of inventory</w:t>
      </w:r>
      <w:r w:rsidR="00942B29">
        <w:rPr>
          <w:rFonts w:asciiTheme="minorHAnsi" w:hAnsiTheme="minorHAnsi" w:cs="Arial"/>
          <w:sz w:val="20"/>
          <w:szCs w:val="20"/>
        </w:rPr>
        <w:t xml:space="preserve"> space</w:t>
      </w:r>
      <w:r w:rsidR="000B013C">
        <w:rPr>
          <w:rFonts w:asciiTheme="minorHAnsi" w:hAnsiTheme="minorHAnsi" w:cs="Arial"/>
          <w:sz w:val="20"/>
          <w:szCs w:val="20"/>
        </w:rPr>
        <w:t>, clear sense of what is best for that inventory</w:t>
      </w:r>
      <w:r w:rsidR="00942B29">
        <w:rPr>
          <w:rFonts w:asciiTheme="minorHAnsi" w:hAnsiTheme="minorHAnsi" w:cs="Arial"/>
          <w:sz w:val="20"/>
          <w:szCs w:val="20"/>
        </w:rPr>
        <w:t xml:space="preserve"> space</w:t>
      </w:r>
      <w:r w:rsidR="000B013C">
        <w:rPr>
          <w:rFonts w:asciiTheme="minorHAnsi" w:hAnsiTheme="minorHAnsi" w:cs="Arial"/>
          <w:sz w:val="20"/>
          <w:szCs w:val="20"/>
        </w:rPr>
        <w:t xml:space="preserve">, and if we recruit someone they can send them to </w:t>
      </w:r>
      <w:r w:rsidR="004F234B">
        <w:rPr>
          <w:rFonts w:asciiTheme="minorHAnsi" w:hAnsiTheme="minorHAnsi" w:cs="Arial"/>
          <w:sz w:val="20"/>
          <w:szCs w:val="20"/>
        </w:rPr>
        <w:t xml:space="preserve">the </w:t>
      </w:r>
      <w:r w:rsidR="000B013C">
        <w:rPr>
          <w:rFonts w:asciiTheme="minorHAnsi" w:hAnsiTheme="minorHAnsi" w:cs="Arial"/>
          <w:sz w:val="20"/>
          <w:szCs w:val="20"/>
        </w:rPr>
        <w:t xml:space="preserve">system </w:t>
      </w:r>
      <w:r w:rsidR="004F234B">
        <w:rPr>
          <w:rFonts w:asciiTheme="minorHAnsi" w:hAnsiTheme="minorHAnsi" w:cs="Arial"/>
          <w:sz w:val="20"/>
          <w:szCs w:val="20"/>
        </w:rPr>
        <w:t xml:space="preserve">where they </w:t>
      </w:r>
      <w:r w:rsidR="000B013C">
        <w:rPr>
          <w:rFonts w:asciiTheme="minorHAnsi" w:hAnsiTheme="minorHAnsi" w:cs="Arial"/>
          <w:sz w:val="20"/>
          <w:szCs w:val="20"/>
        </w:rPr>
        <w:t xml:space="preserve">will be welcomed or shepherded to </w:t>
      </w:r>
      <w:r w:rsidR="00942B29">
        <w:rPr>
          <w:rFonts w:asciiTheme="minorHAnsi" w:hAnsiTheme="minorHAnsi" w:cs="Arial"/>
          <w:sz w:val="20"/>
          <w:szCs w:val="20"/>
        </w:rPr>
        <w:t xml:space="preserve">a </w:t>
      </w:r>
      <w:r w:rsidR="000B013C">
        <w:rPr>
          <w:rFonts w:asciiTheme="minorHAnsi" w:hAnsiTheme="minorHAnsi" w:cs="Arial"/>
          <w:sz w:val="20"/>
          <w:szCs w:val="20"/>
        </w:rPr>
        <w:t xml:space="preserve">different space/idea. </w:t>
      </w:r>
      <w:r w:rsidR="00543459">
        <w:rPr>
          <w:rFonts w:asciiTheme="minorHAnsi" w:hAnsiTheme="minorHAnsi" w:cs="Arial"/>
          <w:sz w:val="20"/>
          <w:szCs w:val="20"/>
        </w:rPr>
        <w:t xml:space="preserve"> There’s always this process of matchmaking and if there is a way for us to be the group to help with the matchmaking </w:t>
      </w:r>
      <w:r w:rsidR="005D6394">
        <w:rPr>
          <w:rFonts w:asciiTheme="minorHAnsi" w:hAnsiTheme="minorHAnsi" w:cs="Arial"/>
          <w:sz w:val="20"/>
          <w:szCs w:val="20"/>
        </w:rPr>
        <w:t>that should be our goal</w:t>
      </w:r>
      <w:r w:rsidR="00543459">
        <w:rPr>
          <w:rFonts w:asciiTheme="minorHAnsi" w:hAnsiTheme="minorHAnsi" w:cs="Arial"/>
          <w:sz w:val="20"/>
          <w:szCs w:val="20"/>
        </w:rPr>
        <w:t>.</w:t>
      </w:r>
      <w:r w:rsidR="00334251">
        <w:rPr>
          <w:rFonts w:asciiTheme="minorHAnsi" w:hAnsiTheme="minorHAnsi" w:cs="Arial"/>
          <w:sz w:val="20"/>
          <w:szCs w:val="20"/>
        </w:rPr>
        <w:br/>
      </w:r>
      <w:r w:rsidR="00334251">
        <w:rPr>
          <w:rFonts w:asciiTheme="minorHAnsi" w:hAnsiTheme="minorHAnsi" w:cs="Arial"/>
          <w:sz w:val="20"/>
          <w:szCs w:val="20"/>
        </w:rPr>
        <w:br/>
        <w:t xml:space="preserve">Beth explained the way </w:t>
      </w:r>
      <w:r w:rsidR="009F19A4">
        <w:rPr>
          <w:rFonts w:asciiTheme="minorHAnsi" w:hAnsiTheme="minorHAnsi" w:cs="Arial"/>
          <w:sz w:val="20"/>
          <w:szCs w:val="20"/>
        </w:rPr>
        <w:t xml:space="preserve">to be most efficient in </w:t>
      </w:r>
      <w:r w:rsidR="006836AD">
        <w:rPr>
          <w:rFonts w:asciiTheme="minorHAnsi" w:hAnsiTheme="minorHAnsi" w:cs="Arial"/>
          <w:sz w:val="20"/>
          <w:szCs w:val="20"/>
        </w:rPr>
        <w:t>the 1-1/2 hour meeting</w:t>
      </w:r>
      <w:r w:rsidR="009F19A4">
        <w:rPr>
          <w:rFonts w:asciiTheme="minorHAnsi" w:hAnsiTheme="minorHAnsi" w:cs="Arial"/>
          <w:sz w:val="20"/>
          <w:szCs w:val="20"/>
        </w:rPr>
        <w:t xml:space="preserve"> </w:t>
      </w:r>
      <w:r w:rsidR="006836AD">
        <w:rPr>
          <w:rFonts w:asciiTheme="minorHAnsi" w:hAnsiTheme="minorHAnsi" w:cs="Arial"/>
          <w:sz w:val="20"/>
          <w:szCs w:val="20"/>
        </w:rPr>
        <w:t xml:space="preserve">is to be </w:t>
      </w:r>
      <w:r w:rsidR="009F19A4">
        <w:rPr>
          <w:rFonts w:asciiTheme="minorHAnsi" w:hAnsiTheme="minorHAnsi" w:cs="Arial"/>
          <w:sz w:val="20"/>
          <w:szCs w:val="20"/>
        </w:rPr>
        <w:t>really</w:t>
      </w:r>
      <w:r w:rsidR="006836AD">
        <w:rPr>
          <w:rFonts w:asciiTheme="minorHAnsi" w:hAnsiTheme="minorHAnsi" w:cs="Arial"/>
          <w:sz w:val="20"/>
          <w:szCs w:val="20"/>
        </w:rPr>
        <w:t xml:space="preserve"> succinct</w:t>
      </w:r>
      <w:r w:rsidR="003C0710">
        <w:rPr>
          <w:rFonts w:asciiTheme="minorHAnsi" w:hAnsiTheme="minorHAnsi" w:cs="Arial"/>
          <w:sz w:val="20"/>
          <w:szCs w:val="20"/>
        </w:rPr>
        <w:t xml:space="preserve"> in</w:t>
      </w:r>
      <w:r w:rsidR="006836AD">
        <w:rPr>
          <w:rFonts w:asciiTheme="minorHAnsi" w:hAnsiTheme="minorHAnsi" w:cs="Arial"/>
          <w:sz w:val="20"/>
          <w:szCs w:val="20"/>
        </w:rPr>
        <w:t xml:space="preserve"> </w:t>
      </w:r>
      <w:r w:rsidR="009F19A4">
        <w:rPr>
          <w:rFonts w:asciiTheme="minorHAnsi" w:hAnsiTheme="minorHAnsi" w:cs="Arial"/>
          <w:sz w:val="20"/>
          <w:szCs w:val="20"/>
        </w:rPr>
        <w:t>learning, discussing, and providing feedback.  We want to leave each meeting with that feedback loop in place.</w:t>
      </w:r>
      <w:r w:rsidR="003E3D2E">
        <w:rPr>
          <w:rFonts w:asciiTheme="minorHAnsi" w:hAnsiTheme="minorHAnsi" w:cs="Arial"/>
          <w:sz w:val="20"/>
          <w:szCs w:val="20"/>
        </w:rPr>
        <w:br/>
      </w:r>
      <w:r w:rsidR="003E3D2E">
        <w:rPr>
          <w:rFonts w:asciiTheme="minorHAnsi" w:hAnsiTheme="minorHAnsi" w:cs="Arial"/>
          <w:sz w:val="20"/>
          <w:szCs w:val="20"/>
        </w:rPr>
        <w:br/>
        <w:t>Dan advised that they are not taking the place of neighborhood review but can help facilitate and host multi- organizational events.</w:t>
      </w:r>
      <w:r w:rsidR="00981B3B">
        <w:rPr>
          <w:rFonts w:asciiTheme="minorHAnsi" w:hAnsiTheme="minorHAnsi" w:cs="Arial"/>
          <w:sz w:val="20"/>
          <w:szCs w:val="20"/>
        </w:rPr>
        <w:t xml:space="preserve">  This group c</w:t>
      </w:r>
      <w:r w:rsidR="003C0710">
        <w:rPr>
          <w:rFonts w:asciiTheme="minorHAnsi" w:hAnsiTheme="minorHAnsi" w:cs="Arial"/>
          <w:sz w:val="20"/>
          <w:szCs w:val="20"/>
        </w:rPr>
        <w:t xml:space="preserve">ould facilitate the neighborhood process and perhaps provide more strategic input and elevation of what a project is, e.g., </w:t>
      </w:r>
      <w:r w:rsidR="00EC694B">
        <w:rPr>
          <w:rFonts w:asciiTheme="minorHAnsi" w:hAnsiTheme="minorHAnsi" w:cs="Arial"/>
          <w:sz w:val="20"/>
          <w:szCs w:val="20"/>
        </w:rPr>
        <w:t>the</w:t>
      </w:r>
      <w:r w:rsidR="003C0710">
        <w:rPr>
          <w:rFonts w:asciiTheme="minorHAnsi" w:hAnsiTheme="minorHAnsi" w:cs="Arial"/>
          <w:sz w:val="20"/>
          <w:szCs w:val="20"/>
        </w:rPr>
        <w:t xml:space="preserve"> joint neighborhood events </w:t>
      </w:r>
      <w:r w:rsidR="00EC694B">
        <w:rPr>
          <w:rFonts w:asciiTheme="minorHAnsi" w:hAnsiTheme="minorHAnsi" w:cs="Arial"/>
          <w:sz w:val="20"/>
          <w:szCs w:val="20"/>
        </w:rPr>
        <w:t xml:space="preserve">held </w:t>
      </w:r>
      <w:r w:rsidR="003C0710">
        <w:rPr>
          <w:rFonts w:asciiTheme="minorHAnsi" w:hAnsiTheme="minorHAnsi" w:cs="Arial"/>
          <w:sz w:val="20"/>
          <w:szCs w:val="20"/>
        </w:rPr>
        <w:t>regarding the Ryan/Wells Fargo mixed-use development</w:t>
      </w:r>
      <w:r w:rsidR="00D937B4">
        <w:rPr>
          <w:rFonts w:asciiTheme="minorHAnsi" w:hAnsiTheme="minorHAnsi" w:cs="Arial"/>
          <w:sz w:val="20"/>
          <w:szCs w:val="20"/>
        </w:rPr>
        <w:t xml:space="preserve"> to help everyone in the community understand how it connects to the whole district</w:t>
      </w:r>
      <w:r w:rsidR="003C0710">
        <w:rPr>
          <w:rFonts w:asciiTheme="minorHAnsi" w:hAnsiTheme="minorHAnsi" w:cs="Arial"/>
          <w:sz w:val="20"/>
          <w:szCs w:val="20"/>
        </w:rPr>
        <w:t>.</w:t>
      </w:r>
      <w:r w:rsidR="003E3D2E">
        <w:rPr>
          <w:rFonts w:asciiTheme="minorHAnsi" w:hAnsiTheme="minorHAnsi" w:cs="Arial"/>
          <w:sz w:val="20"/>
          <w:szCs w:val="20"/>
        </w:rPr>
        <w:br/>
      </w:r>
      <w:r w:rsidR="003E3D2E">
        <w:rPr>
          <w:rFonts w:asciiTheme="minorHAnsi" w:hAnsiTheme="minorHAnsi" w:cs="Arial"/>
          <w:sz w:val="20"/>
          <w:szCs w:val="20"/>
        </w:rPr>
        <w:br/>
        <w:t xml:space="preserve">Beth explained that the 2015 topics are not developments particularly but studies or projects </w:t>
      </w:r>
      <w:r w:rsidR="00C14112">
        <w:rPr>
          <w:rFonts w:asciiTheme="minorHAnsi" w:hAnsiTheme="minorHAnsi" w:cs="Arial"/>
          <w:sz w:val="20"/>
          <w:szCs w:val="20"/>
        </w:rPr>
        <w:t xml:space="preserve">going on </w:t>
      </w:r>
      <w:r w:rsidR="00A32A85">
        <w:rPr>
          <w:rFonts w:asciiTheme="minorHAnsi" w:hAnsiTheme="minorHAnsi" w:cs="Arial"/>
          <w:sz w:val="20"/>
          <w:szCs w:val="20"/>
        </w:rPr>
        <w:t xml:space="preserve">that </w:t>
      </w:r>
      <w:r w:rsidR="00981B3B">
        <w:rPr>
          <w:rFonts w:asciiTheme="minorHAnsi" w:hAnsiTheme="minorHAnsi" w:cs="Arial"/>
          <w:sz w:val="20"/>
          <w:szCs w:val="20"/>
        </w:rPr>
        <w:t xml:space="preserve">the </w:t>
      </w:r>
      <w:r w:rsidR="00C14112">
        <w:rPr>
          <w:rFonts w:asciiTheme="minorHAnsi" w:hAnsiTheme="minorHAnsi" w:cs="Arial"/>
          <w:sz w:val="20"/>
          <w:szCs w:val="20"/>
        </w:rPr>
        <w:t xml:space="preserve">neighborhoods </w:t>
      </w:r>
      <w:r w:rsidR="003E3D2E">
        <w:rPr>
          <w:rFonts w:asciiTheme="minorHAnsi" w:hAnsiTheme="minorHAnsi" w:cs="Arial"/>
          <w:sz w:val="20"/>
          <w:szCs w:val="20"/>
        </w:rPr>
        <w:t xml:space="preserve">may </w:t>
      </w:r>
      <w:r w:rsidR="00C14112">
        <w:rPr>
          <w:rFonts w:asciiTheme="minorHAnsi" w:hAnsiTheme="minorHAnsi" w:cs="Arial"/>
          <w:sz w:val="20"/>
          <w:szCs w:val="20"/>
        </w:rPr>
        <w:t>not hear about on a daily basis.  T</w:t>
      </w:r>
      <w:r w:rsidR="003E3D2E">
        <w:rPr>
          <w:rFonts w:asciiTheme="minorHAnsi" w:hAnsiTheme="minorHAnsi" w:cs="Arial"/>
          <w:sz w:val="20"/>
          <w:szCs w:val="20"/>
        </w:rPr>
        <w:t xml:space="preserve">his may be the first stop for those discussions then disseminated </w:t>
      </w:r>
      <w:r w:rsidR="00981B3B">
        <w:rPr>
          <w:rFonts w:asciiTheme="minorHAnsi" w:hAnsiTheme="minorHAnsi" w:cs="Arial"/>
          <w:sz w:val="20"/>
          <w:szCs w:val="20"/>
        </w:rPr>
        <w:t xml:space="preserve">out </w:t>
      </w:r>
      <w:r w:rsidR="003E3D2E">
        <w:rPr>
          <w:rFonts w:asciiTheme="minorHAnsi" w:hAnsiTheme="minorHAnsi" w:cs="Arial"/>
          <w:sz w:val="20"/>
          <w:szCs w:val="20"/>
        </w:rPr>
        <w:t>to the neighborhoods.</w:t>
      </w:r>
      <w:r w:rsidR="00C14112">
        <w:rPr>
          <w:rFonts w:asciiTheme="minorHAnsi" w:hAnsiTheme="minorHAnsi" w:cs="Arial"/>
          <w:sz w:val="20"/>
          <w:szCs w:val="20"/>
        </w:rPr>
        <w:br/>
      </w:r>
      <w:r w:rsidR="00C14112">
        <w:rPr>
          <w:rFonts w:asciiTheme="minorHAnsi" w:hAnsiTheme="minorHAnsi" w:cs="Arial"/>
          <w:sz w:val="20"/>
          <w:szCs w:val="20"/>
        </w:rPr>
        <w:br/>
      </w:r>
      <w:r w:rsidR="00521BDE">
        <w:rPr>
          <w:rFonts w:asciiTheme="minorHAnsi" w:hAnsiTheme="minorHAnsi" w:cs="Arial"/>
          <w:sz w:val="20"/>
          <w:szCs w:val="20"/>
        </w:rPr>
        <w:t>David commented that we’re talking about defining a new district and the neighborhoods are an integral part of that then referenced the DEEP Initiative</w:t>
      </w:r>
      <w:r w:rsidR="003C0710">
        <w:rPr>
          <w:rFonts w:asciiTheme="minorHAnsi" w:hAnsiTheme="minorHAnsi" w:cs="Arial"/>
          <w:sz w:val="20"/>
          <w:szCs w:val="20"/>
        </w:rPr>
        <w:t xml:space="preserve"> that at the time had no momentum</w:t>
      </w:r>
      <w:r w:rsidR="00521BDE">
        <w:rPr>
          <w:rFonts w:asciiTheme="minorHAnsi" w:hAnsiTheme="minorHAnsi" w:cs="Arial"/>
          <w:sz w:val="20"/>
          <w:szCs w:val="20"/>
        </w:rPr>
        <w:t xml:space="preserve">.  </w:t>
      </w:r>
      <w:r w:rsidR="003C0710">
        <w:rPr>
          <w:rFonts w:asciiTheme="minorHAnsi" w:hAnsiTheme="minorHAnsi" w:cs="Arial"/>
          <w:sz w:val="20"/>
          <w:szCs w:val="20"/>
        </w:rPr>
        <w:t>However, t</w:t>
      </w:r>
      <w:r w:rsidR="00521BDE">
        <w:rPr>
          <w:rFonts w:asciiTheme="minorHAnsi" w:hAnsiTheme="minorHAnsi" w:cs="Arial"/>
          <w:sz w:val="20"/>
          <w:szCs w:val="20"/>
        </w:rPr>
        <w:t>he next step was to form this type of group, a district-wide review group at which neighborhood groups are sitting to anticipate what may come down the line and to make whatever neighborhood projects and developments do occur to fit into a district vision</w:t>
      </w:r>
      <w:r w:rsidR="00B82460">
        <w:rPr>
          <w:rFonts w:asciiTheme="minorHAnsi" w:hAnsiTheme="minorHAnsi" w:cs="Arial"/>
          <w:sz w:val="20"/>
          <w:szCs w:val="20"/>
        </w:rPr>
        <w:t>; it’s a great opportunity to do this in East Downtown and if we don’t watch out it will be a hodgepodge type of thing</w:t>
      </w:r>
      <w:r w:rsidR="00521BDE">
        <w:rPr>
          <w:rFonts w:asciiTheme="minorHAnsi" w:hAnsiTheme="minorHAnsi" w:cs="Arial"/>
          <w:sz w:val="20"/>
          <w:szCs w:val="20"/>
        </w:rPr>
        <w:t>.</w:t>
      </w:r>
      <w:r w:rsidR="00261760">
        <w:rPr>
          <w:rFonts w:asciiTheme="minorHAnsi" w:hAnsiTheme="minorHAnsi" w:cs="Arial"/>
          <w:sz w:val="20"/>
          <w:szCs w:val="20"/>
        </w:rPr>
        <w:br/>
      </w:r>
      <w:r w:rsidR="00261760">
        <w:rPr>
          <w:rFonts w:asciiTheme="minorHAnsi" w:hAnsiTheme="minorHAnsi" w:cs="Arial"/>
          <w:sz w:val="20"/>
          <w:szCs w:val="20"/>
        </w:rPr>
        <w:br/>
        <w:t>Discussion ensued about the neighborhood review process</w:t>
      </w:r>
      <w:r w:rsidR="00C36E23">
        <w:rPr>
          <w:rFonts w:asciiTheme="minorHAnsi" w:hAnsiTheme="minorHAnsi" w:cs="Arial"/>
          <w:sz w:val="20"/>
          <w:szCs w:val="20"/>
        </w:rPr>
        <w:t xml:space="preserve"> and </w:t>
      </w:r>
      <w:r w:rsidR="00FB2EB9">
        <w:rPr>
          <w:rFonts w:asciiTheme="minorHAnsi" w:hAnsiTheme="minorHAnsi" w:cs="Arial"/>
          <w:sz w:val="20"/>
          <w:szCs w:val="20"/>
        </w:rPr>
        <w:t>potential misunderstandings</w:t>
      </w:r>
      <w:r w:rsidR="00C36E23">
        <w:rPr>
          <w:rFonts w:asciiTheme="minorHAnsi" w:hAnsiTheme="minorHAnsi" w:cs="Arial"/>
          <w:sz w:val="20"/>
          <w:szCs w:val="20"/>
        </w:rPr>
        <w:t xml:space="preserve"> (e.g., recent Kraus-Anderson project)</w:t>
      </w:r>
      <w:r w:rsidR="00261760">
        <w:rPr>
          <w:rFonts w:asciiTheme="minorHAnsi" w:hAnsiTheme="minorHAnsi" w:cs="Arial"/>
          <w:sz w:val="20"/>
          <w:szCs w:val="20"/>
        </w:rPr>
        <w:t>, how developers typically behave wh</w:t>
      </w:r>
      <w:r w:rsidR="00C36E23">
        <w:rPr>
          <w:rFonts w:asciiTheme="minorHAnsi" w:hAnsiTheme="minorHAnsi" w:cs="Arial"/>
          <w:sz w:val="20"/>
          <w:szCs w:val="20"/>
        </w:rPr>
        <w:t>en they go before the City</w:t>
      </w:r>
      <w:r w:rsidR="00806DBE">
        <w:rPr>
          <w:rFonts w:asciiTheme="minorHAnsi" w:hAnsiTheme="minorHAnsi" w:cs="Arial"/>
          <w:sz w:val="20"/>
          <w:szCs w:val="20"/>
        </w:rPr>
        <w:t xml:space="preserve"> or </w:t>
      </w:r>
      <w:r w:rsidR="00261760">
        <w:rPr>
          <w:rFonts w:asciiTheme="minorHAnsi" w:hAnsiTheme="minorHAnsi" w:cs="Arial"/>
          <w:sz w:val="20"/>
          <w:szCs w:val="20"/>
        </w:rPr>
        <w:t xml:space="preserve">when </w:t>
      </w:r>
      <w:r w:rsidR="00806DBE">
        <w:rPr>
          <w:rFonts w:asciiTheme="minorHAnsi" w:hAnsiTheme="minorHAnsi" w:cs="Arial"/>
          <w:sz w:val="20"/>
          <w:szCs w:val="20"/>
        </w:rPr>
        <w:t xml:space="preserve">they </w:t>
      </w:r>
      <w:r w:rsidR="00981B3B">
        <w:rPr>
          <w:rFonts w:asciiTheme="minorHAnsi" w:hAnsiTheme="minorHAnsi" w:cs="Arial"/>
          <w:sz w:val="20"/>
          <w:szCs w:val="20"/>
        </w:rPr>
        <w:t>release information through</w:t>
      </w:r>
      <w:r w:rsidR="00806DBE">
        <w:rPr>
          <w:rFonts w:asciiTheme="minorHAnsi" w:hAnsiTheme="minorHAnsi" w:cs="Arial"/>
          <w:sz w:val="20"/>
          <w:szCs w:val="20"/>
        </w:rPr>
        <w:t xml:space="preserve"> the media</w:t>
      </w:r>
      <w:r w:rsidR="00C36E23">
        <w:rPr>
          <w:rFonts w:asciiTheme="minorHAnsi" w:hAnsiTheme="minorHAnsi" w:cs="Arial"/>
          <w:sz w:val="20"/>
          <w:szCs w:val="20"/>
        </w:rPr>
        <w:t xml:space="preserve">, and how to be an integral part of the </w:t>
      </w:r>
      <w:r w:rsidR="00153E42">
        <w:rPr>
          <w:rFonts w:asciiTheme="minorHAnsi" w:hAnsiTheme="minorHAnsi" w:cs="Arial"/>
          <w:sz w:val="20"/>
          <w:szCs w:val="20"/>
        </w:rPr>
        <w:t xml:space="preserve">City’s </w:t>
      </w:r>
      <w:r w:rsidR="00C36E23">
        <w:rPr>
          <w:rFonts w:asciiTheme="minorHAnsi" w:hAnsiTheme="minorHAnsi" w:cs="Arial"/>
          <w:sz w:val="20"/>
          <w:szCs w:val="20"/>
        </w:rPr>
        <w:t>process</w:t>
      </w:r>
      <w:r w:rsidR="00261760">
        <w:rPr>
          <w:rFonts w:asciiTheme="minorHAnsi" w:hAnsiTheme="minorHAnsi" w:cs="Arial"/>
          <w:sz w:val="20"/>
          <w:szCs w:val="20"/>
        </w:rPr>
        <w:t>.</w:t>
      </w:r>
      <w:r w:rsidR="00FB2EB9">
        <w:rPr>
          <w:rFonts w:asciiTheme="minorHAnsi" w:hAnsiTheme="minorHAnsi" w:cs="Arial"/>
          <w:sz w:val="20"/>
          <w:szCs w:val="20"/>
        </w:rPr>
        <w:br/>
      </w:r>
      <w:r w:rsidR="00FB2EB9">
        <w:rPr>
          <w:rFonts w:asciiTheme="minorHAnsi" w:hAnsiTheme="minorHAnsi" w:cs="Arial"/>
          <w:sz w:val="20"/>
          <w:szCs w:val="20"/>
        </w:rPr>
        <w:br/>
      </w:r>
      <w:r w:rsidR="00153E42">
        <w:rPr>
          <w:rFonts w:asciiTheme="minorHAnsi" w:hAnsiTheme="minorHAnsi" w:cs="Arial"/>
          <w:sz w:val="20"/>
          <w:szCs w:val="20"/>
        </w:rPr>
        <w:t>Dan advised that this is important because what he’s</w:t>
      </w:r>
      <w:r w:rsidR="00820018">
        <w:rPr>
          <w:rFonts w:asciiTheme="minorHAnsi" w:hAnsiTheme="minorHAnsi" w:cs="Arial"/>
          <w:sz w:val="20"/>
          <w:szCs w:val="20"/>
        </w:rPr>
        <w:t xml:space="preserve"> hearing from a lot of voices, is</w:t>
      </w:r>
      <w:r w:rsidR="00153E42">
        <w:rPr>
          <w:rFonts w:asciiTheme="minorHAnsi" w:hAnsiTheme="minorHAnsi" w:cs="Arial"/>
          <w:sz w:val="20"/>
          <w:szCs w:val="20"/>
        </w:rPr>
        <w:t xml:space="preserve"> there a way to streamline the process that doesn’t remove neighborhood voices but holds it in the framework that is structurally aligned to tempo, pace and process.  It is his desire</w:t>
      </w:r>
      <w:r w:rsidR="009C4952">
        <w:rPr>
          <w:rFonts w:asciiTheme="minorHAnsi" w:hAnsiTheme="minorHAnsi" w:cs="Arial"/>
          <w:sz w:val="20"/>
          <w:szCs w:val="20"/>
        </w:rPr>
        <w:t>,</w:t>
      </w:r>
      <w:r w:rsidR="00153E42">
        <w:rPr>
          <w:rFonts w:asciiTheme="minorHAnsi" w:hAnsiTheme="minorHAnsi" w:cs="Arial"/>
          <w:sz w:val="20"/>
          <w:szCs w:val="20"/>
        </w:rPr>
        <w:t xml:space="preserve"> as they head into 2015</w:t>
      </w:r>
      <w:r w:rsidR="009C4952">
        <w:rPr>
          <w:rFonts w:asciiTheme="minorHAnsi" w:hAnsiTheme="minorHAnsi" w:cs="Arial"/>
          <w:sz w:val="20"/>
          <w:szCs w:val="20"/>
        </w:rPr>
        <w:t>,</w:t>
      </w:r>
      <w:r w:rsidR="00153E42">
        <w:rPr>
          <w:rFonts w:asciiTheme="minorHAnsi" w:hAnsiTheme="minorHAnsi" w:cs="Arial"/>
          <w:sz w:val="20"/>
          <w:szCs w:val="20"/>
        </w:rPr>
        <w:t xml:space="preserve"> to pursue a grant to study it structurally</w:t>
      </w:r>
      <w:r w:rsidR="00367925">
        <w:rPr>
          <w:rFonts w:asciiTheme="minorHAnsi" w:hAnsiTheme="minorHAnsi" w:cs="Arial"/>
          <w:sz w:val="20"/>
          <w:szCs w:val="20"/>
        </w:rPr>
        <w:t xml:space="preserve"> and come to agreement so </w:t>
      </w:r>
      <w:r w:rsidR="009C4952">
        <w:rPr>
          <w:rFonts w:asciiTheme="minorHAnsi" w:hAnsiTheme="minorHAnsi" w:cs="Arial"/>
          <w:sz w:val="20"/>
          <w:szCs w:val="20"/>
        </w:rPr>
        <w:t xml:space="preserve">that </w:t>
      </w:r>
      <w:r w:rsidR="00367925">
        <w:rPr>
          <w:rFonts w:asciiTheme="minorHAnsi" w:hAnsiTheme="minorHAnsi" w:cs="Arial"/>
          <w:sz w:val="20"/>
          <w:szCs w:val="20"/>
        </w:rPr>
        <w:t xml:space="preserve">then City Hall would say </w:t>
      </w:r>
      <w:r w:rsidR="009C4952">
        <w:rPr>
          <w:rFonts w:asciiTheme="minorHAnsi" w:hAnsiTheme="minorHAnsi" w:cs="Arial"/>
          <w:sz w:val="20"/>
          <w:szCs w:val="20"/>
        </w:rPr>
        <w:t>go to that group for community approval</w:t>
      </w:r>
      <w:r w:rsidR="00153E42">
        <w:rPr>
          <w:rFonts w:asciiTheme="minorHAnsi" w:hAnsiTheme="minorHAnsi" w:cs="Arial"/>
          <w:sz w:val="20"/>
          <w:szCs w:val="20"/>
        </w:rPr>
        <w:t>.</w:t>
      </w:r>
      <w:r w:rsidR="003E3D2E">
        <w:rPr>
          <w:rFonts w:asciiTheme="minorHAnsi" w:hAnsiTheme="minorHAnsi" w:cs="Arial"/>
          <w:sz w:val="20"/>
          <w:szCs w:val="20"/>
        </w:rPr>
        <w:t xml:space="preserve">  </w:t>
      </w:r>
      <w:r w:rsidR="00543459">
        <w:rPr>
          <w:rFonts w:asciiTheme="minorHAnsi" w:hAnsiTheme="minorHAnsi" w:cs="Arial"/>
          <w:sz w:val="20"/>
          <w:szCs w:val="20"/>
        </w:rPr>
        <w:t xml:space="preserve"> </w:t>
      </w:r>
      <w:r w:rsidR="00464AFC" w:rsidRPr="009E4776">
        <w:rPr>
          <w:rFonts w:asciiTheme="minorHAnsi" w:hAnsiTheme="minorHAnsi" w:cs="Arial"/>
          <w:sz w:val="20"/>
          <w:szCs w:val="20"/>
        </w:rPr>
        <w:br/>
      </w:r>
    </w:p>
    <w:p w14:paraId="2C28B645" w14:textId="77777777" w:rsidR="004038D5" w:rsidRPr="004038D5" w:rsidRDefault="00543459" w:rsidP="00F23AAA">
      <w:pPr>
        <w:numPr>
          <w:ilvl w:val="0"/>
          <w:numId w:val="1"/>
        </w:numPr>
        <w:rPr>
          <w:rFonts w:asciiTheme="minorHAnsi" w:hAnsiTheme="minorHAnsi" w:cs="Arial"/>
          <w:b/>
          <w:sz w:val="20"/>
          <w:szCs w:val="20"/>
        </w:rPr>
      </w:pPr>
      <w:r>
        <w:rPr>
          <w:rFonts w:asciiTheme="minorHAnsi" w:hAnsiTheme="minorHAnsi"/>
          <w:b/>
          <w:sz w:val="20"/>
          <w:szCs w:val="22"/>
        </w:rPr>
        <w:t>Review of Previous Me</w:t>
      </w:r>
      <w:r w:rsidR="006836AD">
        <w:rPr>
          <w:rFonts w:asciiTheme="minorHAnsi" w:hAnsiTheme="minorHAnsi"/>
          <w:b/>
          <w:sz w:val="20"/>
          <w:szCs w:val="22"/>
        </w:rPr>
        <w:t>eting Exercise</w:t>
      </w:r>
      <w:r w:rsidR="00957218">
        <w:rPr>
          <w:rFonts w:asciiTheme="minorHAnsi" w:hAnsiTheme="minorHAnsi"/>
          <w:b/>
          <w:sz w:val="20"/>
          <w:szCs w:val="22"/>
        </w:rPr>
        <w:t>/Distillation into Key Question and Sub</w:t>
      </w:r>
      <w:r w:rsidR="00A32A85">
        <w:rPr>
          <w:rFonts w:asciiTheme="minorHAnsi" w:hAnsiTheme="minorHAnsi"/>
          <w:b/>
          <w:sz w:val="20"/>
          <w:szCs w:val="22"/>
        </w:rPr>
        <w:t>-</w:t>
      </w:r>
      <w:r w:rsidR="00957218">
        <w:rPr>
          <w:rFonts w:asciiTheme="minorHAnsi" w:hAnsiTheme="minorHAnsi"/>
          <w:b/>
          <w:sz w:val="20"/>
          <w:szCs w:val="22"/>
        </w:rPr>
        <w:t>questions</w:t>
      </w:r>
      <w:r w:rsidR="00D957BB">
        <w:rPr>
          <w:rFonts w:asciiTheme="minorHAnsi" w:hAnsiTheme="minorHAnsi"/>
          <w:b/>
          <w:sz w:val="20"/>
          <w:szCs w:val="22"/>
        </w:rPr>
        <w:br/>
      </w:r>
      <w:r w:rsidR="007F6CFA">
        <w:rPr>
          <w:rFonts w:asciiTheme="minorHAnsi" w:hAnsiTheme="minorHAnsi" w:cs="Arial"/>
          <w:sz w:val="20"/>
          <w:szCs w:val="20"/>
        </w:rPr>
        <w:t>Dan</w:t>
      </w:r>
      <w:r w:rsidR="00D957BB" w:rsidRPr="00D957BB">
        <w:rPr>
          <w:rFonts w:asciiTheme="minorHAnsi" w:hAnsiTheme="minorHAnsi" w:cs="Arial"/>
          <w:sz w:val="20"/>
          <w:szCs w:val="20"/>
        </w:rPr>
        <w:t xml:space="preserve"> </w:t>
      </w:r>
      <w:r w:rsidR="00DB2975">
        <w:rPr>
          <w:rFonts w:asciiTheme="minorHAnsi" w:hAnsiTheme="minorHAnsi" w:cs="Arial"/>
          <w:sz w:val="20"/>
          <w:szCs w:val="20"/>
        </w:rPr>
        <w:t xml:space="preserve">distributed the results of the November 25th small group exercise </w:t>
      </w:r>
      <w:r w:rsidR="00BC5BB1">
        <w:rPr>
          <w:rFonts w:asciiTheme="minorHAnsi" w:hAnsiTheme="minorHAnsi" w:cs="Arial"/>
          <w:sz w:val="20"/>
          <w:szCs w:val="20"/>
        </w:rPr>
        <w:t xml:space="preserve">Beth conducted </w:t>
      </w:r>
      <w:r w:rsidR="00DB2975">
        <w:rPr>
          <w:rFonts w:asciiTheme="minorHAnsi" w:hAnsiTheme="minorHAnsi" w:cs="Arial"/>
          <w:sz w:val="20"/>
          <w:szCs w:val="20"/>
        </w:rPr>
        <w:t>to help understand why each group member is participating in this process, prioritize projects</w:t>
      </w:r>
      <w:r w:rsidR="00BC5BB1">
        <w:rPr>
          <w:rFonts w:asciiTheme="minorHAnsi" w:hAnsiTheme="minorHAnsi" w:cs="Arial"/>
          <w:sz w:val="20"/>
          <w:szCs w:val="20"/>
        </w:rPr>
        <w:t>, and to make these meetings most valuable to the participants</w:t>
      </w:r>
      <w:r w:rsidR="00DB2975">
        <w:rPr>
          <w:rFonts w:asciiTheme="minorHAnsi" w:hAnsiTheme="minorHAnsi" w:cs="Arial"/>
          <w:sz w:val="20"/>
          <w:szCs w:val="20"/>
        </w:rPr>
        <w:t xml:space="preserve"> (reference </w:t>
      </w:r>
      <w:r w:rsidR="00BC5BB1">
        <w:rPr>
          <w:rFonts w:asciiTheme="minorHAnsi" w:hAnsiTheme="minorHAnsi" w:cs="Arial"/>
          <w:sz w:val="20"/>
          <w:szCs w:val="20"/>
        </w:rPr>
        <w:t>the</w:t>
      </w:r>
      <w:r w:rsidR="00DB2975">
        <w:rPr>
          <w:rFonts w:asciiTheme="minorHAnsi" w:hAnsiTheme="minorHAnsi" w:cs="Arial"/>
          <w:sz w:val="20"/>
          <w:szCs w:val="20"/>
        </w:rPr>
        <w:t xml:space="preserve"> 1-page Core Commitments and Questions document).</w:t>
      </w:r>
      <w:r w:rsidR="00C43A68">
        <w:rPr>
          <w:rFonts w:asciiTheme="minorHAnsi" w:hAnsiTheme="minorHAnsi" w:cs="Arial"/>
          <w:sz w:val="20"/>
          <w:szCs w:val="20"/>
        </w:rPr>
        <w:br/>
      </w:r>
      <w:r w:rsidR="00C43A68">
        <w:rPr>
          <w:rFonts w:asciiTheme="minorHAnsi" w:hAnsiTheme="minorHAnsi" w:cs="Arial"/>
          <w:sz w:val="20"/>
          <w:szCs w:val="20"/>
        </w:rPr>
        <w:br/>
      </w:r>
      <w:r w:rsidR="002D0998">
        <w:rPr>
          <w:rFonts w:asciiTheme="minorHAnsi" w:hAnsiTheme="minorHAnsi" w:cs="Arial"/>
          <w:sz w:val="20"/>
          <w:szCs w:val="20"/>
        </w:rPr>
        <w:t>Beth advised that this is getting us to how we evaluate projects and would love to have a set of principals on a poster to view at every meeting.</w:t>
      </w:r>
      <w:r w:rsidR="00FF0296">
        <w:rPr>
          <w:rFonts w:asciiTheme="minorHAnsi" w:hAnsiTheme="minorHAnsi" w:cs="Arial"/>
          <w:sz w:val="20"/>
          <w:szCs w:val="20"/>
        </w:rPr>
        <w:t xml:space="preserve">  Then she distributed a two-sided page of the Downtown 2025 Plan’s 10 goals </w:t>
      </w:r>
      <w:r w:rsidR="000E44FA">
        <w:rPr>
          <w:rFonts w:asciiTheme="minorHAnsi" w:hAnsiTheme="minorHAnsi" w:cs="Arial"/>
          <w:sz w:val="20"/>
          <w:szCs w:val="20"/>
        </w:rPr>
        <w:t xml:space="preserve">from which she </w:t>
      </w:r>
      <w:r w:rsidR="00FF0296">
        <w:rPr>
          <w:rFonts w:asciiTheme="minorHAnsi" w:hAnsiTheme="minorHAnsi" w:cs="Arial"/>
          <w:sz w:val="20"/>
          <w:szCs w:val="20"/>
        </w:rPr>
        <w:t xml:space="preserve">compiled </w:t>
      </w:r>
      <w:r w:rsidR="005B2CAC">
        <w:rPr>
          <w:rFonts w:asciiTheme="minorHAnsi" w:hAnsiTheme="minorHAnsi" w:cs="Arial"/>
          <w:sz w:val="20"/>
          <w:szCs w:val="20"/>
        </w:rPr>
        <w:t xml:space="preserve">those </w:t>
      </w:r>
      <w:r w:rsidR="00FF0296">
        <w:rPr>
          <w:rFonts w:asciiTheme="minorHAnsi" w:hAnsiTheme="minorHAnsi" w:cs="Arial"/>
          <w:sz w:val="20"/>
          <w:szCs w:val="20"/>
        </w:rPr>
        <w:t>she believes are most relevant to this side of downtown.</w:t>
      </w:r>
      <w:r w:rsidR="005B2CAC">
        <w:rPr>
          <w:rFonts w:asciiTheme="minorHAnsi" w:hAnsiTheme="minorHAnsi" w:cs="Arial"/>
          <w:sz w:val="20"/>
          <w:szCs w:val="20"/>
        </w:rPr>
        <w:t xml:space="preserve">  She also displayed posters</w:t>
      </w:r>
      <w:r w:rsidR="00FF0296">
        <w:rPr>
          <w:rFonts w:asciiTheme="minorHAnsi" w:hAnsiTheme="minorHAnsi" w:cs="Arial"/>
          <w:sz w:val="20"/>
          <w:szCs w:val="20"/>
        </w:rPr>
        <w:t xml:space="preserve"> </w:t>
      </w:r>
      <w:r w:rsidR="005B2CAC">
        <w:rPr>
          <w:rFonts w:asciiTheme="minorHAnsi" w:hAnsiTheme="minorHAnsi" w:cs="Arial"/>
          <w:sz w:val="20"/>
          <w:szCs w:val="20"/>
        </w:rPr>
        <w:t>of the adopted City plans — Downtown East/North Loop Master Plan; Elliot Park Neighborhood Master Plan; and the Historic Mills District Master Plan — to see if there is anything else to add or subtract.</w:t>
      </w:r>
      <w:r w:rsidR="004038D5">
        <w:rPr>
          <w:rFonts w:asciiTheme="minorHAnsi" w:hAnsiTheme="minorHAnsi" w:cs="Arial"/>
          <w:sz w:val="20"/>
          <w:szCs w:val="20"/>
        </w:rPr>
        <w:t xml:space="preserve">  Next she went through the list to determine those that this group could help in implementing the 2025 Plan:</w:t>
      </w:r>
      <w:r w:rsidR="004038D5">
        <w:rPr>
          <w:rFonts w:asciiTheme="minorHAnsi" w:hAnsiTheme="minorHAnsi" w:cs="Arial"/>
          <w:sz w:val="20"/>
          <w:szCs w:val="20"/>
        </w:rPr>
        <w:br/>
      </w:r>
    </w:p>
    <w:p w14:paraId="30E534C2" w14:textId="77777777" w:rsidR="00E0718A" w:rsidRPr="00E0718A" w:rsidRDefault="00E0718A" w:rsidP="00CF3CDD">
      <w:pPr>
        <w:pStyle w:val="ListParagraph"/>
        <w:numPr>
          <w:ilvl w:val="0"/>
          <w:numId w:val="29"/>
        </w:numPr>
        <w:ind w:left="1080"/>
        <w:rPr>
          <w:rFonts w:asciiTheme="minorHAnsi" w:hAnsiTheme="minorHAnsi" w:cs="Arial"/>
          <w:sz w:val="20"/>
          <w:szCs w:val="20"/>
        </w:rPr>
      </w:pPr>
      <w:r w:rsidRPr="00CF3CDD">
        <w:rPr>
          <w:rFonts w:asciiTheme="minorHAnsi" w:hAnsiTheme="minorHAnsi"/>
          <w:i/>
          <w:sz w:val="20"/>
          <w:szCs w:val="22"/>
        </w:rPr>
        <w:t>Goal 1:  Double Downtown’s residential population</w:t>
      </w:r>
      <w:r w:rsidR="0056410E">
        <w:rPr>
          <w:rFonts w:asciiTheme="minorHAnsi" w:hAnsiTheme="minorHAnsi"/>
          <w:sz w:val="20"/>
          <w:szCs w:val="22"/>
        </w:rPr>
        <w:t>.  Because of the amount of land available, Beth believes this is really relevant to East Downtown</w:t>
      </w:r>
      <w:r w:rsidR="004932C9">
        <w:rPr>
          <w:rFonts w:asciiTheme="minorHAnsi" w:hAnsiTheme="minorHAnsi"/>
          <w:sz w:val="20"/>
          <w:szCs w:val="22"/>
        </w:rPr>
        <w:t>; it is about maximizing density and there are great sites in the area to do</w:t>
      </w:r>
      <w:r w:rsidR="00D54F90">
        <w:rPr>
          <w:rFonts w:asciiTheme="minorHAnsi" w:hAnsiTheme="minorHAnsi"/>
          <w:sz w:val="20"/>
          <w:szCs w:val="22"/>
        </w:rPr>
        <w:t xml:space="preserve"> so</w:t>
      </w:r>
      <w:r w:rsidR="004932C9">
        <w:rPr>
          <w:rFonts w:asciiTheme="minorHAnsi" w:hAnsiTheme="minorHAnsi"/>
          <w:sz w:val="20"/>
          <w:szCs w:val="22"/>
        </w:rPr>
        <w:t xml:space="preserve">.  </w:t>
      </w:r>
      <w:r w:rsidR="00D54F90">
        <w:rPr>
          <w:rFonts w:asciiTheme="minorHAnsi" w:hAnsiTheme="minorHAnsi"/>
          <w:sz w:val="20"/>
          <w:szCs w:val="22"/>
        </w:rPr>
        <w:t>Participants were t</w:t>
      </w:r>
      <w:r w:rsidR="004932C9">
        <w:rPr>
          <w:rFonts w:asciiTheme="minorHAnsi" w:hAnsiTheme="minorHAnsi"/>
          <w:sz w:val="20"/>
          <w:szCs w:val="22"/>
        </w:rPr>
        <w:t xml:space="preserve">hen </w:t>
      </w:r>
      <w:r w:rsidR="0056410E">
        <w:rPr>
          <w:rFonts w:asciiTheme="minorHAnsi" w:hAnsiTheme="minorHAnsi"/>
          <w:sz w:val="20"/>
          <w:szCs w:val="22"/>
        </w:rPr>
        <w:t xml:space="preserve">asked how much of these activities are relevant to the </w:t>
      </w:r>
      <w:r w:rsidR="00D54F90">
        <w:rPr>
          <w:rFonts w:asciiTheme="minorHAnsi" w:hAnsiTheme="minorHAnsi"/>
          <w:sz w:val="20"/>
          <w:szCs w:val="22"/>
        </w:rPr>
        <w:t>East Downtown</w:t>
      </w:r>
      <w:r w:rsidR="0056410E">
        <w:rPr>
          <w:rFonts w:asciiTheme="minorHAnsi" w:hAnsiTheme="minorHAnsi"/>
          <w:sz w:val="20"/>
          <w:szCs w:val="22"/>
        </w:rPr>
        <w:t>.</w:t>
      </w:r>
      <w:r w:rsidR="0056410E">
        <w:rPr>
          <w:rFonts w:asciiTheme="minorHAnsi" w:hAnsiTheme="minorHAnsi"/>
          <w:sz w:val="20"/>
          <w:szCs w:val="22"/>
        </w:rPr>
        <w:br/>
      </w:r>
      <w:r w:rsidR="0056410E">
        <w:rPr>
          <w:rFonts w:asciiTheme="minorHAnsi" w:hAnsiTheme="minorHAnsi"/>
          <w:sz w:val="20"/>
          <w:szCs w:val="22"/>
        </w:rPr>
        <w:br/>
      </w:r>
      <w:r w:rsidR="00422587">
        <w:rPr>
          <w:rFonts w:asciiTheme="minorHAnsi" w:hAnsiTheme="minorHAnsi"/>
          <w:sz w:val="20"/>
          <w:szCs w:val="22"/>
        </w:rPr>
        <w:t>Some of the c</w:t>
      </w:r>
      <w:r w:rsidR="004274B9">
        <w:rPr>
          <w:rFonts w:asciiTheme="minorHAnsi" w:hAnsiTheme="minorHAnsi"/>
          <w:sz w:val="20"/>
          <w:szCs w:val="22"/>
        </w:rPr>
        <w:t>omments included:</w:t>
      </w:r>
      <w:r w:rsidR="00BB2611">
        <w:rPr>
          <w:rFonts w:asciiTheme="minorHAnsi" w:hAnsiTheme="minorHAnsi"/>
          <w:sz w:val="20"/>
          <w:szCs w:val="22"/>
        </w:rPr>
        <w:br/>
      </w:r>
      <w:r w:rsidR="00BB2611">
        <w:rPr>
          <w:rFonts w:asciiTheme="minorHAnsi" w:hAnsiTheme="minorHAnsi"/>
          <w:sz w:val="20"/>
          <w:szCs w:val="22"/>
        </w:rPr>
        <w:br/>
      </w:r>
      <w:r w:rsidR="00326F6A">
        <w:rPr>
          <w:rFonts w:asciiTheme="minorHAnsi" w:hAnsiTheme="minorHAnsi"/>
          <w:sz w:val="20"/>
          <w:szCs w:val="22"/>
        </w:rPr>
        <w:t xml:space="preserve">Kim:  </w:t>
      </w:r>
      <w:r w:rsidR="00BB2611">
        <w:rPr>
          <w:rFonts w:asciiTheme="minorHAnsi" w:hAnsiTheme="minorHAnsi"/>
          <w:sz w:val="20"/>
          <w:szCs w:val="22"/>
        </w:rPr>
        <w:t>“</w:t>
      </w:r>
      <w:r w:rsidR="0056410E">
        <w:rPr>
          <w:rFonts w:asciiTheme="minorHAnsi" w:hAnsiTheme="minorHAnsi"/>
          <w:sz w:val="20"/>
          <w:szCs w:val="22"/>
        </w:rPr>
        <w:t xml:space="preserve">Elliot Park definitely wants to increase the population and </w:t>
      </w:r>
      <w:r w:rsidR="00E45014">
        <w:rPr>
          <w:rFonts w:asciiTheme="minorHAnsi" w:hAnsiTheme="minorHAnsi"/>
          <w:sz w:val="20"/>
          <w:szCs w:val="22"/>
        </w:rPr>
        <w:t xml:space="preserve">to have </w:t>
      </w:r>
      <w:r w:rsidR="0056410E">
        <w:rPr>
          <w:rFonts w:asciiTheme="minorHAnsi" w:hAnsiTheme="minorHAnsi"/>
          <w:sz w:val="20"/>
          <w:szCs w:val="22"/>
        </w:rPr>
        <w:t>more residential development</w:t>
      </w:r>
      <w:r w:rsidR="004932C9">
        <w:rPr>
          <w:rFonts w:asciiTheme="minorHAnsi" w:hAnsiTheme="minorHAnsi"/>
          <w:sz w:val="20"/>
          <w:szCs w:val="22"/>
        </w:rPr>
        <w:t>.</w:t>
      </w:r>
      <w:r w:rsidR="00A610D9">
        <w:rPr>
          <w:rFonts w:asciiTheme="minorHAnsi" w:hAnsiTheme="minorHAnsi"/>
          <w:sz w:val="20"/>
          <w:szCs w:val="22"/>
        </w:rPr>
        <w:t xml:space="preserve">  There are public resources for affordable and low-income housing and you have the market that’s taken care of </w:t>
      </w:r>
      <w:r w:rsidR="005D26CB">
        <w:rPr>
          <w:rFonts w:asciiTheme="minorHAnsi" w:hAnsiTheme="minorHAnsi"/>
          <w:sz w:val="20"/>
          <w:szCs w:val="22"/>
        </w:rPr>
        <w:t>high-end</w:t>
      </w:r>
      <w:r w:rsidR="00A610D9">
        <w:rPr>
          <w:rFonts w:asciiTheme="minorHAnsi" w:hAnsiTheme="minorHAnsi"/>
          <w:sz w:val="20"/>
          <w:szCs w:val="22"/>
        </w:rPr>
        <w:t xml:space="preserve"> </w:t>
      </w:r>
      <w:r w:rsidR="005D26CB">
        <w:rPr>
          <w:rFonts w:asciiTheme="minorHAnsi" w:hAnsiTheme="minorHAnsi"/>
          <w:sz w:val="20"/>
          <w:szCs w:val="22"/>
        </w:rPr>
        <w:t xml:space="preserve">housing </w:t>
      </w:r>
      <w:r w:rsidR="00A610D9">
        <w:rPr>
          <w:rFonts w:asciiTheme="minorHAnsi" w:hAnsiTheme="minorHAnsi"/>
          <w:sz w:val="20"/>
          <w:szCs w:val="22"/>
        </w:rPr>
        <w:t>but the middle is a big gap</w:t>
      </w:r>
      <w:r w:rsidR="0067104E">
        <w:rPr>
          <w:rFonts w:asciiTheme="minorHAnsi" w:hAnsiTheme="minorHAnsi"/>
          <w:sz w:val="20"/>
          <w:szCs w:val="22"/>
        </w:rPr>
        <w:t xml:space="preserve">.  We need to look at how we can </w:t>
      </w:r>
      <w:r w:rsidR="006222CC">
        <w:rPr>
          <w:rFonts w:asciiTheme="minorHAnsi" w:hAnsiTheme="minorHAnsi"/>
          <w:sz w:val="20"/>
          <w:szCs w:val="22"/>
        </w:rPr>
        <w:t>best do so</w:t>
      </w:r>
      <w:r w:rsidR="0067104E">
        <w:rPr>
          <w:rFonts w:asciiTheme="minorHAnsi" w:hAnsiTheme="minorHAnsi"/>
          <w:sz w:val="20"/>
          <w:szCs w:val="22"/>
        </w:rPr>
        <w:t xml:space="preserve"> in this area and within projects</w:t>
      </w:r>
      <w:r w:rsidR="006222CC">
        <w:rPr>
          <w:rFonts w:asciiTheme="minorHAnsi" w:hAnsiTheme="minorHAnsi"/>
          <w:sz w:val="20"/>
          <w:szCs w:val="22"/>
        </w:rPr>
        <w:t xml:space="preserve"> </w:t>
      </w:r>
      <w:r w:rsidR="00781234">
        <w:rPr>
          <w:rFonts w:asciiTheme="minorHAnsi" w:hAnsiTheme="minorHAnsi"/>
          <w:sz w:val="20"/>
          <w:szCs w:val="22"/>
        </w:rPr>
        <w:t xml:space="preserve">(e.g., Aeon and Shamrock Development) </w:t>
      </w:r>
      <w:r w:rsidR="006222CC">
        <w:rPr>
          <w:rFonts w:asciiTheme="minorHAnsi" w:hAnsiTheme="minorHAnsi"/>
          <w:sz w:val="20"/>
          <w:szCs w:val="22"/>
        </w:rPr>
        <w:t>and we’re in a position to do so</w:t>
      </w:r>
      <w:r w:rsidR="00A610D9">
        <w:rPr>
          <w:rFonts w:asciiTheme="minorHAnsi" w:hAnsiTheme="minorHAnsi"/>
          <w:sz w:val="20"/>
          <w:szCs w:val="22"/>
        </w:rPr>
        <w:t>.</w:t>
      </w:r>
      <w:r w:rsidR="00BB2611">
        <w:rPr>
          <w:rFonts w:asciiTheme="minorHAnsi" w:hAnsiTheme="minorHAnsi"/>
          <w:sz w:val="20"/>
          <w:szCs w:val="22"/>
        </w:rPr>
        <w:t>”</w:t>
      </w:r>
      <w:r w:rsidR="00BB2611">
        <w:rPr>
          <w:rFonts w:asciiTheme="minorHAnsi" w:hAnsiTheme="minorHAnsi"/>
          <w:sz w:val="20"/>
          <w:szCs w:val="22"/>
        </w:rPr>
        <w:br/>
      </w:r>
      <w:r w:rsidR="004932C9">
        <w:rPr>
          <w:rFonts w:asciiTheme="minorHAnsi" w:hAnsiTheme="minorHAnsi"/>
          <w:sz w:val="20"/>
          <w:szCs w:val="22"/>
        </w:rPr>
        <w:t xml:space="preserve">  </w:t>
      </w:r>
      <w:r w:rsidR="00BB2611">
        <w:rPr>
          <w:rFonts w:asciiTheme="minorHAnsi" w:hAnsiTheme="minorHAnsi"/>
          <w:sz w:val="20"/>
          <w:szCs w:val="22"/>
        </w:rPr>
        <w:br/>
      </w:r>
      <w:r w:rsidR="00326F6A">
        <w:rPr>
          <w:rFonts w:asciiTheme="minorHAnsi" w:hAnsiTheme="minorHAnsi"/>
          <w:sz w:val="20"/>
          <w:szCs w:val="22"/>
        </w:rPr>
        <w:t xml:space="preserve">Carletta:  </w:t>
      </w:r>
      <w:r w:rsidR="00BB2611">
        <w:rPr>
          <w:rFonts w:asciiTheme="minorHAnsi" w:hAnsiTheme="minorHAnsi"/>
          <w:sz w:val="20"/>
          <w:szCs w:val="22"/>
        </w:rPr>
        <w:t>“W</w:t>
      </w:r>
      <w:r w:rsidR="004932C9">
        <w:rPr>
          <w:rFonts w:asciiTheme="minorHAnsi" w:hAnsiTheme="minorHAnsi"/>
          <w:sz w:val="20"/>
          <w:szCs w:val="22"/>
        </w:rPr>
        <w:t>e should emphasize the kind of housing that would appeal to people of all ages and income</w:t>
      </w:r>
      <w:r w:rsidR="006D375E">
        <w:rPr>
          <w:rFonts w:asciiTheme="minorHAnsi" w:hAnsiTheme="minorHAnsi"/>
          <w:sz w:val="20"/>
          <w:szCs w:val="22"/>
        </w:rPr>
        <w:t>s</w:t>
      </w:r>
      <w:r w:rsidR="004932C9">
        <w:rPr>
          <w:rFonts w:asciiTheme="minorHAnsi" w:hAnsiTheme="minorHAnsi"/>
          <w:sz w:val="20"/>
          <w:szCs w:val="22"/>
        </w:rPr>
        <w:t>.</w:t>
      </w:r>
      <w:r w:rsidR="00BB2611">
        <w:rPr>
          <w:rFonts w:asciiTheme="minorHAnsi" w:hAnsiTheme="minorHAnsi"/>
          <w:sz w:val="20"/>
          <w:szCs w:val="22"/>
        </w:rPr>
        <w:t>”</w:t>
      </w:r>
      <w:r w:rsidR="00BB2611">
        <w:rPr>
          <w:rFonts w:asciiTheme="minorHAnsi" w:hAnsiTheme="minorHAnsi"/>
          <w:sz w:val="20"/>
          <w:szCs w:val="22"/>
        </w:rPr>
        <w:br/>
      </w:r>
      <w:r w:rsidR="00E45014">
        <w:rPr>
          <w:rFonts w:asciiTheme="minorHAnsi" w:hAnsiTheme="minorHAnsi"/>
          <w:sz w:val="20"/>
          <w:szCs w:val="22"/>
        </w:rPr>
        <w:t xml:space="preserve">  </w:t>
      </w:r>
      <w:r w:rsidR="00BB2611">
        <w:rPr>
          <w:rFonts w:asciiTheme="minorHAnsi" w:hAnsiTheme="minorHAnsi"/>
          <w:sz w:val="20"/>
          <w:szCs w:val="22"/>
        </w:rPr>
        <w:br/>
      </w:r>
      <w:r w:rsidR="00326F6A">
        <w:rPr>
          <w:rFonts w:asciiTheme="minorHAnsi" w:hAnsiTheme="minorHAnsi"/>
          <w:sz w:val="20"/>
          <w:szCs w:val="22"/>
        </w:rPr>
        <w:t xml:space="preserve">David:  </w:t>
      </w:r>
      <w:r w:rsidR="00BB2611">
        <w:rPr>
          <w:rFonts w:asciiTheme="minorHAnsi" w:hAnsiTheme="minorHAnsi"/>
          <w:sz w:val="20"/>
          <w:szCs w:val="22"/>
        </w:rPr>
        <w:t>“W</w:t>
      </w:r>
      <w:r w:rsidR="00E45014">
        <w:rPr>
          <w:rFonts w:asciiTheme="minorHAnsi" w:hAnsiTheme="minorHAnsi"/>
          <w:sz w:val="20"/>
          <w:szCs w:val="22"/>
        </w:rPr>
        <w:t xml:space="preserve">e </w:t>
      </w:r>
      <w:r w:rsidR="00070DA2">
        <w:rPr>
          <w:rFonts w:asciiTheme="minorHAnsi" w:hAnsiTheme="minorHAnsi"/>
          <w:sz w:val="20"/>
          <w:szCs w:val="22"/>
        </w:rPr>
        <w:t xml:space="preserve">should have a discussion and education on affordable housing because we </w:t>
      </w:r>
      <w:r w:rsidR="00E45014">
        <w:rPr>
          <w:rFonts w:asciiTheme="minorHAnsi" w:hAnsiTheme="minorHAnsi"/>
          <w:sz w:val="20"/>
          <w:szCs w:val="22"/>
        </w:rPr>
        <w:t xml:space="preserve">don’t want East Downtown </w:t>
      </w:r>
      <w:r w:rsidR="00070DA2">
        <w:rPr>
          <w:rFonts w:asciiTheme="minorHAnsi" w:hAnsiTheme="minorHAnsi"/>
          <w:sz w:val="20"/>
          <w:szCs w:val="22"/>
        </w:rPr>
        <w:t xml:space="preserve">to become exclusive and </w:t>
      </w:r>
      <w:r w:rsidR="00E45014">
        <w:rPr>
          <w:rFonts w:asciiTheme="minorHAnsi" w:hAnsiTheme="minorHAnsi"/>
          <w:sz w:val="20"/>
          <w:szCs w:val="22"/>
        </w:rPr>
        <w:t>another area for just millen</w:t>
      </w:r>
      <w:r w:rsidR="005D26CB">
        <w:rPr>
          <w:rFonts w:asciiTheme="minorHAnsi" w:hAnsiTheme="minorHAnsi"/>
          <w:sz w:val="20"/>
          <w:szCs w:val="22"/>
        </w:rPr>
        <w:t>n</w:t>
      </w:r>
      <w:r w:rsidR="00E45014">
        <w:rPr>
          <w:rFonts w:asciiTheme="minorHAnsi" w:hAnsiTheme="minorHAnsi"/>
          <w:sz w:val="20"/>
          <w:szCs w:val="22"/>
        </w:rPr>
        <w:t>ials and empty nesters</w:t>
      </w:r>
      <w:r w:rsidR="00070DA2">
        <w:rPr>
          <w:rFonts w:asciiTheme="minorHAnsi" w:hAnsiTheme="minorHAnsi"/>
          <w:sz w:val="20"/>
          <w:szCs w:val="22"/>
        </w:rPr>
        <w:t>.</w:t>
      </w:r>
      <w:r w:rsidR="00FA2FF7">
        <w:rPr>
          <w:rFonts w:asciiTheme="minorHAnsi" w:hAnsiTheme="minorHAnsi"/>
          <w:sz w:val="20"/>
          <w:szCs w:val="22"/>
        </w:rPr>
        <w:t xml:space="preserve">  I wrote a </w:t>
      </w:r>
      <w:r w:rsidR="00326F6A">
        <w:rPr>
          <w:rFonts w:asciiTheme="minorHAnsi" w:hAnsiTheme="minorHAnsi"/>
          <w:sz w:val="20"/>
          <w:szCs w:val="22"/>
        </w:rPr>
        <w:t>housing guideline</w:t>
      </w:r>
      <w:r w:rsidR="00FA2FF7">
        <w:rPr>
          <w:rFonts w:asciiTheme="minorHAnsi" w:hAnsiTheme="minorHAnsi"/>
          <w:sz w:val="20"/>
          <w:szCs w:val="22"/>
        </w:rPr>
        <w:t xml:space="preserve"> for Elliot Park that argues very strongly for more affordable housing and figuring out </w:t>
      </w:r>
      <w:r w:rsidR="005D26CB">
        <w:rPr>
          <w:rFonts w:asciiTheme="minorHAnsi" w:hAnsiTheme="minorHAnsi"/>
          <w:sz w:val="20"/>
          <w:szCs w:val="22"/>
        </w:rPr>
        <w:t xml:space="preserve">how </w:t>
      </w:r>
      <w:r w:rsidR="00FA2FF7">
        <w:rPr>
          <w:rFonts w:asciiTheme="minorHAnsi" w:hAnsiTheme="minorHAnsi"/>
          <w:sz w:val="20"/>
          <w:szCs w:val="22"/>
        </w:rPr>
        <w:t xml:space="preserve">to do that; that’s going to be an all city process. </w:t>
      </w:r>
      <w:r w:rsidR="00BB2611">
        <w:rPr>
          <w:rFonts w:asciiTheme="minorHAnsi" w:hAnsiTheme="minorHAnsi"/>
          <w:sz w:val="20"/>
          <w:szCs w:val="22"/>
        </w:rPr>
        <w:t>”</w:t>
      </w:r>
      <w:r w:rsidR="00BB2611">
        <w:rPr>
          <w:rFonts w:asciiTheme="minorHAnsi" w:hAnsiTheme="minorHAnsi"/>
          <w:sz w:val="20"/>
          <w:szCs w:val="22"/>
        </w:rPr>
        <w:br/>
      </w:r>
      <w:r w:rsidR="00406891">
        <w:rPr>
          <w:rFonts w:asciiTheme="minorHAnsi" w:hAnsiTheme="minorHAnsi"/>
          <w:sz w:val="20"/>
          <w:szCs w:val="22"/>
        </w:rPr>
        <w:t xml:space="preserve"> </w:t>
      </w:r>
      <w:r w:rsidR="00BB2611">
        <w:rPr>
          <w:rFonts w:asciiTheme="minorHAnsi" w:hAnsiTheme="minorHAnsi"/>
          <w:sz w:val="20"/>
          <w:szCs w:val="22"/>
        </w:rPr>
        <w:br/>
      </w:r>
      <w:r w:rsidR="00326F6A">
        <w:rPr>
          <w:rFonts w:asciiTheme="minorHAnsi" w:hAnsiTheme="minorHAnsi"/>
          <w:sz w:val="20"/>
          <w:szCs w:val="22"/>
        </w:rPr>
        <w:t xml:space="preserve">Daniel:  </w:t>
      </w:r>
      <w:r w:rsidR="00BB2611">
        <w:rPr>
          <w:rFonts w:asciiTheme="minorHAnsi" w:hAnsiTheme="minorHAnsi"/>
          <w:sz w:val="20"/>
          <w:szCs w:val="22"/>
        </w:rPr>
        <w:t>“</w:t>
      </w:r>
      <w:r w:rsidR="00A92708">
        <w:rPr>
          <w:rFonts w:asciiTheme="minorHAnsi" w:hAnsiTheme="minorHAnsi"/>
          <w:sz w:val="20"/>
          <w:szCs w:val="22"/>
        </w:rPr>
        <w:t>I remember w</w:t>
      </w:r>
      <w:r w:rsidR="00BB2611">
        <w:rPr>
          <w:rFonts w:asciiTheme="minorHAnsi" w:hAnsiTheme="minorHAnsi"/>
          <w:sz w:val="20"/>
          <w:szCs w:val="22"/>
        </w:rPr>
        <w:t xml:space="preserve">hen </w:t>
      </w:r>
      <w:r w:rsidR="00A92708">
        <w:rPr>
          <w:rFonts w:asciiTheme="minorHAnsi" w:hAnsiTheme="minorHAnsi"/>
          <w:sz w:val="20"/>
          <w:szCs w:val="22"/>
        </w:rPr>
        <w:t>we</w:t>
      </w:r>
      <w:r w:rsidR="00BB2611">
        <w:rPr>
          <w:rFonts w:asciiTheme="minorHAnsi" w:hAnsiTheme="minorHAnsi"/>
          <w:sz w:val="20"/>
          <w:szCs w:val="22"/>
        </w:rPr>
        <w:t xml:space="preserve"> originally talked with the Ryan folks, there was going to be some sort of affordable housing just across from us (PSP), and now that has gone away.  And </w:t>
      </w:r>
      <w:r w:rsidR="00A92708">
        <w:rPr>
          <w:rFonts w:asciiTheme="minorHAnsi" w:hAnsiTheme="minorHAnsi"/>
          <w:sz w:val="20"/>
          <w:szCs w:val="22"/>
        </w:rPr>
        <w:t xml:space="preserve">then </w:t>
      </w:r>
      <w:r w:rsidR="00BB2611">
        <w:rPr>
          <w:rFonts w:asciiTheme="minorHAnsi" w:hAnsiTheme="minorHAnsi"/>
          <w:sz w:val="20"/>
          <w:szCs w:val="22"/>
        </w:rPr>
        <w:t>there’s workforce housing and the middle class affordable housing.</w:t>
      </w:r>
      <w:r w:rsidR="00A92708">
        <w:rPr>
          <w:rFonts w:asciiTheme="minorHAnsi" w:hAnsiTheme="minorHAnsi"/>
          <w:sz w:val="20"/>
          <w:szCs w:val="22"/>
        </w:rPr>
        <w:t xml:space="preserve">  One has public policy associated with it and one is purely market driven</w:t>
      </w:r>
      <w:r w:rsidR="00BB2611">
        <w:rPr>
          <w:rFonts w:asciiTheme="minorHAnsi" w:hAnsiTheme="minorHAnsi"/>
          <w:sz w:val="20"/>
          <w:szCs w:val="22"/>
        </w:rPr>
        <w:t xml:space="preserve"> </w:t>
      </w:r>
      <w:r w:rsidR="00A92708">
        <w:rPr>
          <w:rFonts w:asciiTheme="minorHAnsi" w:hAnsiTheme="minorHAnsi"/>
          <w:sz w:val="20"/>
          <w:szCs w:val="22"/>
        </w:rPr>
        <w:t>so how do you create a market that makes it affordable?”</w:t>
      </w:r>
      <w:r w:rsidR="00BB2611">
        <w:rPr>
          <w:rFonts w:asciiTheme="minorHAnsi" w:hAnsiTheme="minorHAnsi"/>
          <w:sz w:val="20"/>
          <w:szCs w:val="22"/>
        </w:rPr>
        <w:t xml:space="preserve"> </w:t>
      </w:r>
      <w:r w:rsidR="004274B9">
        <w:rPr>
          <w:rFonts w:asciiTheme="minorHAnsi" w:hAnsiTheme="minorHAnsi"/>
          <w:sz w:val="20"/>
          <w:szCs w:val="22"/>
        </w:rPr>
        <w:br/>
      </w:r>
      <w:r w:rsidR="004274B9">
        <w:rPr>
          <w:rFonts w:asciiTheme="minorHAnsi" w:hAnsiTheme="minorHAnsi"/>
          <w:sz w:val="20"/>
          <w:szCs w:val="22"/>
        </w:rPr>
        <w:br/>
        <w:t>When we say workforce housing in East Downtown, Beth thinks about where HCMC, Augustana</w:t>
      </w:r>
      <w:r w:rsidR="00326F6A">
        <w:rPr>
          <w:rFonts w:asciiTheme="minorHAnsi" w:hAnsiTheme="minorHAnsi"/>
          <w:sz w:val="20"/>
          <w:szCs w:val="22"/>
        </w:rPr>
        <w:t>,</w:t>
      </w:r>
      <w:r w:rsidR="004274B9">
        <w:rPr>
          <w:rFonts w:asciiTheme="minorHAnsi" w:hAnsiTheme="minorHAnsi"/>
          <w:sz w:val="20"/>
          <w:szCs w:val="22"/>
        </w:rPr>
        <w:t xml:space="preserve"> and PSP employees</w:t>
      </w:r>
      <w:r w:rsidR="007E439F">
        <w:rPr>
          <w:rFonts w:asciiTheme="minorHAnsi" w:hAnsiTheme="minorHAnsi"/>
          <w:sz w:val="20"/>
          <w:szCs w:val="22"/>
        </w:rPr>
        <w:t xml:space="preserve"> and students at NCU can live.  Augustana purchased hom</w:t>
      </w:r>
      <w:r w:rsidR="000C259B">
        <w:rPr>
          <w:rFonts w:asciiTheme="minorHAnsi" w:hAnsiTheme="minorHAnsi"/>
          <w:sz w:val="20"/>
          <w:szCs w:val="22"/>
        </w:rPr>
        <w:t xml:space="preserve">es around its campus </w:t>
      </w:r>
      <w:r w:rsidR="00326F6A">
        <w:rPr>
          <w:rFonts w:asciiTheme="minorHAnsi" w:hAnsiTheme="minorHAnsi"/>
          <w:sz w:val="20"/>
          <w:szCs w:val="22"/>
        </w:rPr>
        <w:t>to</w:t>
      </w:r>
      <w:r w:rsidR="000C259B">
        <w:rPr>
          <w:rFonts w:asciiTheme="minorHAnsi" w:hAnsiTheme="minorHAnsi"/>
          <w:sz w:val="20"/>
          <w:szCs w:val="22"/>
        </w:rPr>
        <w:t xml:space="preserve"> provide</w:t>
      </w:r>
      <w:r w:rsidR="007E439F">
        <w:rPr>
          <w:rFonts w:asciiTheme="minorHAnsi" w:hAnsiTheme="minorHAnsi"/>
          <w:sz w:val="20"/>
          <w:szCs w:val="22"/>
        </w:rPr>
        <w:t xml:space="preserve"> affordable housing to their employees</w:t>
      </w:r>
      <w:r w:rsidR="004274B9">
        <w:rPr>
          <w:rFonts w:asciiTheme="minorHAnsi" w:hAnsiTheme="minorHAnsi"/>
          <w:sz w:val="20"/>
          <w:szCs w:val="22"/>
        </w:rPr>
        <w:t xml:space="preserve"> </w:t>
      </w:r>
      <w:r w:rsidR="007E439F">
        <w:rPr>
          <w:rFonts w:asciiTheme="minorHAnsi" w:hAnsiTheme="minorHAnsi"/>
          <w:sz w:val="20"/>
          <w:szCs w:val="22"/>
        </w:rPr>
        <w:t xml:space="preserve">and </w:t>
      </w:r>
      <w:r w:rsidR="00326F6A">
        <w:rPr>
          <w:rFonts w:asciiTheme="minorHAnsi" w:hAnsiTheme="minorHAnsi"/>
          <w:sz w:val="20"/>
          <w:szCs w:val="22"/>
        </w:rPr>
        <w:t xml:space="preserve">they </w:t>
      </w:r>
      <w:r w:rsidR="007E439F">
        <w:rPr>
          <w:rFonts w:asciiTheme="minorHAnsi" w:hAnsiTheme="minorHAnsi"/>
          <w:sz w:val="20"/>
          <w:szCs w:val="22"/>
        </w:rPr>
        <w:t>take the rent out of their paychecks.</w:t>
      </w:r>
      <w:r w:rsidR="001520E0">
        <w:rPr>
          <w:rFonts w:asciiTheme="minorHAnsi" w:hAnsiTheme="minorHAnsi"/>
          <w:sz w:val="20"/>
          <w:szCs w:val="22"/>
        </w:rPr>
        <w:t xml:space="preserve">  Land in Downtown East </w:t>
      </w:r>
      <w:r w:rsidR="005D26CB">
        <w:rPr>
          <w:rFonts w:asciiTheme="minorHAnsi" w:hAnsiTheme="minorHAnsi"/>
          <w:sz w:val="20"/>
          <w:szCs w:val="22"/>
        </w:rPr>
        <w:t xml:space="preserve">and </w:t>
      </w:r>
      <w:r w:rsidR="001520E0">
        <w:rPr>
          <w:rFonts w:asciiTheme="minorHAnsi" w:hAnsiTheme="minorHAnsi"/>
          <w:sz w:val="20"/>
          <w:szCs w:val="22"/>
        </w:rPr>
        <w:t>Elliot Park is very expensive but there are ways to push the issue by asking them how is your project diversifying the housing stock in downtown and make them answer</w:t>
      </w:r>
      <w:r w:rsidR="005D26CB">
        <w:rPr>
          <w:rFonts w:asciiTheme="minorHAnsi" w:hAnsiTheme="minorHAnsi"/>
          <w:sz w:val="20"/>
          <w:szCs w:val="22"/>
        </w:rPr>
        <w:t>,</w:t>
      </w:r>
      <w:r w:rsidR="001520E0">
        <w:rPr>
          <w:rFonts w:asciiTheme="minorHAnsi" w:hAnsiTheme="minorHAnsi"/>
          <w:sz w:val="20"/>
          <w:szCs w:val="22"/>
        </w:rPr>
        <w:t xml:space="preserve"> but we need to be flexible on other things like density and height.</w:t>
      </w:r>
      <w:r w:rsidR="00F02698">
        <w:rPr>
          <w:rFonts w:asciiTheme="minorHAnsi" w:hAnsiTheme="minorHAnsi"/>
          <w:sz w:val="20"/>
          <w:szCs w:val="22"/>
        </w:rPr>
        <w:t xml:space="preserve">  If we’re having this in-depth discussion at this table, that’s how we can educate the neighborhoods.</w:t>
      </w:r>
      <w:r w:rsidR="00B40EDD">
        <w:rPr>
          <w:rFonts w:asciiTheme="minorHAnsi" w:hAnsiTheme="minorHAnsi"/>
          <w:sz w:val="20"/>
          <w:szCs w:val="22"/>
        </w:rPr>
        <w:br/>
      </w:r>
      <w:r w:rsidR="00B40EDD">
        <w:rPr>
          <w:rFonts w:asciiTheme="minorHAnsi" w:hAnsiTheme="minorHAnsi"/>
          <w:sz w:val="20"/>
          <w:szCs w:val="22"/>
        </w:rPr>
        <w:br/>
        <w:t>David advised that he recently saw the final model</w:t>
      </w:r>
      <w:r w:rsidR="0089765F">
        <w:rPr>
          <w:rFonts w:asciiTheme="minorHAnsi" w:hAnsiTheme="minorHAnsi"/>
          <w:sz w:val="20"/>
          <w:szCs w:val="22"/>
        </w:rPr>
        <w:t>s</w:t>
      </w:r>
      <w:r w:rsidR="00B40EDD">
        <w:rPr>
          <w:rFonts w:asciiTheme="minorHAnsi" w:hAnsiTheme="minorHAnsi"/>
          <w:sz w:val="20"/>
          <w:szCs w:val="22"/>
        </w:rPr>
        <w:t xml:space="preserve"> for the Centennial Commons by Mic Johnson</w:t>
      </w:r>
      <w:r w:rsidR="006B21F1">
        <w:rPr>
          <w:rFonts w:asciiTheme="minorHAnsi" w:hAnsiTheme="minorHAnsi"/>
          <w:sz w:val="20"/>
          <w:szCs w:val="22"/>
        </w:rPr>
        <w:t>’s architectural studen</w:t>
      </w:r>
      <w:r w:rsidR="0089765F">
        <w:rPr>
          <w:rFonts w:asciiTheme="minorHAnsi" w:hAnsiTheme="minorHAnsi"/>
          <w:sz w:val="20"/>
          <w:szCs w:val="22"/>
        </w:rPr>
        <w:t>ts</w:t>
      </w:r>
      <w:r w:rsidR="00B40EDD">
        <w:rPr>
          <w:rFonts w:asciiTheme="minorHAnsi" w:hAnsiTheme="minorHAnsi" w:cs="Arial"/>
          <w:sz w:val="20"/>
          <w:szCs w:val="20"/>
        </w:rPr>
        <w:t xml:space="preserve">.  </w:t>
      </w:r>
      <w:r w:rsidR="00ED319A">
        <w:rPr>
          <w:rFonts w:asciiTheme="minorHAnsi" w:hAnsiTheme="minorHAnsi" w:cs="Arial"/>
          <w:sz w:val="20"/>
          <w:szCs w:val="20"/>
        </w:rPr>
        <w:t xml:space="preserve">He assumes we’ll </w:t>
      </w:r>
      <w:r w:rsidR="00B40EDD">
        <w:rPr>
          <w:rFonts w:asciiTheme="minorHAnsi" w:hAnsiTheme="minorHAnsi" w:cs="Arial"/>
          <w:sz w:val="20"/>
          <w:szCs w:val="20"/>
        </w:rPr>
        <w:t xml:space="preserve">all see it because it creates a totally transformed vision of Elliot Park </w:t>
      </w:r>
      <w:r w:rsidR="00182024">
        <w:rPr>
          <w:rFonts w:asciiTheme="minorHAnsi" w:hAnsiTheme="minorHAnsi" w:cs="Arial"/>
          <w:sz w:val="20"/>
          <w:szCs w:val="20"/>
        </w:rPr>
        <w:t>and</w:t>
      </w:r>
      <w:r w:rsidR="00B40EDD">
        <w:rPr>
          <w:rFonts w:asciiTheme="minorHAnsi" w:hAnsiTheme="minorHAnsi" w:cs="Arial"/>
          <w:sz w:val="20"/>
          <w:szCs w:val="20"/>
        </w:rPr>
        <w:t xml:space="preserve"> does not tear down one existing building</w:t>
      </w:r>
      <w:r w:rsidR="00ED319A">
        <w:rPr>
          <w:rFonts w:asciiTheme="minorHAnsi" w:hAnsiTheme="minorHAnsi" w:cs="Arial"/>
          <w:sz w:val="20"/>
          <w:szCs w:val="20"/>
        </w:rPr>
        <w:t>.  B</w:t>
      </w:r>
      <w:r w:rsidR="00182024">
        <w:rPr>
          <w:rFonts w:asciiTheme="minorHAnsi" w:hAnsiTheme="minorHAnsi" w:cs="Arial"/>
          <w:sz w:val="20"/>
          <w:szCs w:val="20"/>
        </w:rPr>
        <w:t xml:space="preserve">ut it </w:t>
      </w:r>
      <w:r w:rsidR="00ED319A">
        <w:rPr>
          <w:rFonts w:asciiTheme="minorHAnsi" w:hAnsiTheme="minorHAnsi" w:cs="Arial"/>
          <w:sz w:val="20"/>
          <w:szCs w:val="20"/>
        </w:rPr>
        <w:t>does have</w:t>
      </w:r>
      <w:r w:rsidR="00182024">
        <w:rPr>
          <w:rFonts w:asciiTheme="minorHAnsi" w:hAnsiTheme="minorHAnsi" w:cs="Arial"/>
          <w:sz w:val="20"/>
          <w:szCs w:val="20"/>
        </w:rPr>
        <w:t xml:space="preserve"> density </w:t>
      </w:r>
      <w:r w:rsidR="00ED319A">
        <w:rPr>
          <w:rFonts w:asciiTheme="minorHAnsi" w:hAnsiTheme="minorHAnsi" w:cs="Arial"/>
          <w:sz w:val="20"/>
          <w:szCs w:val="20"/>
        </w:rPr>
        <w:t xml:space="preserve">and height </w:t>
      </w:r>
      <w:r w:rsidR="00182024">
        <w:rPr>
          <w:rFonts w:asciiTheme="minorHAnsi" w:hAnsiTheme="minorHAnsi" w:cs="Arial"/>
          <w:sz w:val="20"/>
          <w:szCs w:val="20"/>
        </w:rPr>
        <w:t>unlike anything you’ve seen in the downtown neighborhoods</w:t>
      </w:r>
      <w:r w:rsidR="00ED319A">
        <w:rPr>
          <w:rFonts w:asciiTheme="minorHAnsi" w:hAnsiTheme="minorHAnsi" w:cs="Arial"/>
          <w:sz w:val="20"/>
          <w:szCs w:val="20"/>
        </w:rPr>
        <w:t xml:space="preserve"> as yet and creates more affordable as a result</w:t>
      </w:r>
      <w:r w:rsidR="00B40EDD">
        <w:rPr>
          <w:rFonts w:asciiTheme="minorHAnsi" w:hAnsiTheme="minorHAnsi" w:cs="Arial"/>
          <w:sz w:val="20"/>
          <w:szCs w:val="20"/>
        </w:rPr>
        <w:t>.</w:t>
      </w:r>
      <w:r w:rsidR="004249A0">
        <w:rPr>
          <w:rFonts w:asciiTheme="minorHAnsi" w:hAnsiTheme="minorHAnsi" w:cs="Arial"/>
          <w:sz w:val="20"/>
          <w:szCs w:val="20"/>
        </w:rPr>
        <w:br/>
      </w:r>
      <w:r w:rsidR="004249A0">
        <w:rPr>
          <w:rFonts w:asciiTheme="minorHAnsi" w:hAnsiTheme="minorHAnsi" w:cs="Arial"/>
          <w:sz w:val="20"/>
          <w:szCs w:val="20"/>
        </w:rPr>
        <w:br/>
        <w:t xml:space="preserve">Beth explained the exact way this could play out, e.g., HCMC was going to buy an historic residential building on the south side of </w:t>
      </w:r>
      <w:r w:rsidR="003B4AF9">
        <w:rPr>
          <w:rFonts w:asciiTheme="minorHAnsi" w:hAnsiTheme="minorHAnsi" w:cs="Arial"/>
          <w:sz w:val="20"/>
          <w:szCs w:val="20"/>
        </w:rPr>
        <w:t xml:space="preserve">that block.  City staff told them they did not want them to tear down that building; they </w:t>
      </w:r>
      <w:r w:rsidR="00C801E3">
        <w:rPr>
          <w:rFonts w:asciiTheme="minorHAnsi" w:hAnsiTheme="minorHAnsi" w:cs="Arial"/>
          <w:sz w:val="20"/>
          <w:szCs w:val="20"/>
        </w:rPr>
        <w:t>were focused on the historical</w:t>
      </w:r>
      <w:r w:rsidR="003B4AF9">
        <w:rPr>
          <w:rFonts w:asciiTheme="minorHAnsi" w:hAnsiTheme="minorHAnsi" w:cs="Arial"/>
          <w:sz w:val="20"/>
          <w:szCs w:val="20"/>
        </w:rPr>
        <w:t xml:space="preserve"> elements</w:t>
      </w:r>
      <w:r w:rsidR="00BD5111">
        <w:rPr>
          <w:rFonts w:asciiTheme="minorHAnsi" w:hAnsiTheme="minorHAnsi" w:cs="Arial"/>
          <w:sz w:val="20"/>
          <w:szCs w:val="20"/>
        </w:rPr>
        <w:t xml:space="preserve"> and were unaware of </w:t>
      </w:r>
      <w:r w:rsidR="003B4AF9">
        <w:rPr>
          <w:rFonts w:asciiTheme="minorHAnsi" w:hAnsiTheme="minorHAnsi" w:cs="Arial"/>
          <w:sz w:val="20"/>
          <w:szCs w:val="20"/>
        </w:rPr>
        <w:t>the fact that it was affordable housing</w:t>
      </w:r>
      <w:r w:rsidR="00BD5111">
        <w:rPr>
          <w:rFonts w:asciiTheme="minorHAnsi" w:hAnsiTheme="minorHAnsi" w:cs="Arial"/>
          <w:sz w:val="20"/>
          <w:szCs w:val="20"/>
        </w:rPr>
        <w:t xml:space="preserve">.  </w:t>
      </w:r>
      <w:r w:rsidR="005D26CB">
        <w:rPr>
          <w:rFonts w:asciiTheme="minorHAnsi" w:hAnsiTheme="minorHAnsi" w:cs="Arial"/>
          <w:sz w:val="20"/>
          <w:szCs w:val="20"/>
        </w:rPr>
        <w:t>However, once</w:t>
      </w:r>
      <w:r w:rsidR="00BD5111">
        <w:rPr>
          <w:rFonts w:asciiTheme="minorHAnsi" w:hAnsiTheme="minorHAnsi" w:cs="Arial"/>
          <w:sz w:val="20"/>
          <w:szCs w:val="20"/>
        </w:rPr>
        <w:t xml:space="preserve"> they did become aware, </w:t>
      </w:r>
      <w:r w:rsidR="003B4AF9">
        <w:rPr>
          <w:rFonts w:asciiTheme="minorHAnsi" w:hAnsiTheme="minorHAnsi" w:cs="Arial"/>
          <w:sz w:val="20"/>
          <w:szCs w:val="20"/>
        </w:rPr>
        <w:t xml:space="preserve">between staff and </w:t>
      </w:r>
      <w:r w:rsidR="00C801E3">
        <w:rPr>
          <w:rFonts w:asciiTheme="minorHAnsi" w:hAnsiTheme="minorHAnsi" w:cs="Arial"/>
          <w:sz w:val="20"/>
          <w:szCs w:val="20"/>
        </w:rPr>
        <w:t>particularly the Council M</w:t>
      </w:r>
      <w:r w:rsidR="003B4AF9">
        <w:rPr>
          <w:rFonts w:asciiTheme="minorHAnsi" w:hAnsiTheme="minorHAnsi" w:cs="Arial"/>
          <w:sz w:val="20"/>
          <w:szCs w:val="20"/>
        </w:rPr>
        <w:t>ember push</w:t>
      </w:r>
      <w:r w:rsidR="00BD5111">
        <w:rPr>
          <w:rFonts w:asciiTheme="minorHAnsi" w:hAnsiTheme="minorHAnsi" w:cs="Arial"/>
          <w:sz w:val="20"/>
          <w:szCs w:val="20"/>
        </w:rPr>
        <w:t>ing</w:t>
      </w:r>
      <w:r w:rsidR="003B4AF9">
        <w:rPr>
          <w:rFonts w:asciiTheme="minorHAnsi" w:hAnsiTheme="minorHAnsi" w:cs="Arial"/>
          <w:sz w:val="20"/>
          <w:szCs w:val="20"/>
        </w:rPr>
        <w:t xml:space="preserve"> the County</w:t>
      </w:r>
      <w:r w:rsidR="00BD5111">
        <w:rPr>
          <w:rFonts w:asciiTheme="minorHAnsi" w:hAnsiTheme="minorHAnsi" w:cs="Arial"/>
          <w:sz w:val="20"/>
          <w:szCs w:val="20"/>
        </w:rPr>
        <w:t>,</w:t>
      </w:r>
      <w:r w:rsidR="003B4AF9">
        <w:rPr>
          <w:rFonts w:asciiTheme="minorHAnsi" w:hAnsiTheme="minorHAnsi" w:cs="Arial"/>
          <w:sz w:val="20"/>
          <w:szCs w:val="20"/>
        </w:rPr>
        <w:t xml:space="preserve"> </w:t>
      </w:r>
      <w:r w:rsidR="00BD5111">
        <w:rPr>
          <w:rFonts w:asciiTheme="minorHAnsi" w:hAnsiTheme="minorHAnsi" w:cs="Arial"/>
          <w:sz w:val="20"/>
          <w:szCs w:val="20"/>
        </w:rPr>
        <w:t xml:space="preserve">it came </w:t>
      </w:r>
      <w:r w:rsidR="003B4AF9">
        <w:rPr>
          <w:rFonts w:asciiTheme="minorHAnsi" w:hAnsiTheme="minorHAnsi" w:cs="Arial"/>
          <w:sz w:val="20"/>
          <w:szCs w:val="20"/>
        </w:rPr>
        <w:t xml:space="preserve">to the point where they ended up not buying that property.  </w:t>
      </w:r>
      <w:r w:rsidR="00C801E3">
        <w:rPr>
          <w:rFonts w:asciiTheme="minorHAnsi" w:hAnsiTheme="minorHAnsi" w:cs="Arial"/>
          <w:sz w:val="20"/>
          <w:szCs w:val="20"/>
        </w:rPr>
        <w:br/>
      </w:r>
      <w:r w:rsidR="00C801E3">
        <w:rPr>
          <w:rFonts w:asciiTheme="minorHAnsi" w:hAnsiTheme="minorHAnsi" w:cs="Arial"/>
          <w:sz w:val="20"/>
          <w:szCs w:val="20"/>
        </w:rPr>
        <w:br/>
        <w:t xml:space="preserve">Kim gave an update on this project.  </w:t>
      </w:r>
      <w:r w:rsidR="005D26CB">
        <w:rPr>
          <w:rFonts w:asciiTheme="minorHAnsi" w:hAnsiTheme="minorHAnsi" w:cs="Arial"/>
          <w:sz w:val="20"/>
          <w:szCs w:val="20"/>
        </w:rPr>
        <w:t>Just yesterday h</w:t>
      </w:r>
      <w:r w:rsidR="00C801E3">
        <w:rPr>
          <w:rFonts w:asciiTheme="minorHAnsi" w:hAnsiTheme="minorHAnsi" w:cs="Arial"/>
          <w:sz w:val="20"/>
          <w:szCs w:val="20"/>
        </w:rPr>
        <w:t>e spoke with Beacon Interfaith Housing Collaborative the City involved and the owner is in the process of selling it to someone who owns a lot of older buildings in Minneapolis and St. Paul and presumably would know how to manage it.</w:t>
      </w:r>
      <w:r w:rsidR="004249A0">
        <w:rPr>
          <w:rFonts w:asciiTheme="minorHAnsi" w:hAnsiTheme="minorHAnsi" w:cs="Arial"/>
          <w:sz w:val="20"/>
          <w:szCs w:val="20"/>
        </w:rPr>
        <w:t xml:space="preserve"> </w:t>
      </w:r>
      <w:r w:rsidR="001520E0">
        <w:rPr>
          <w:rFonts w:asciiTheme="minorHAnsi" w:hAnsiTheme="minorHAnsi"/>
          <w:sz w:val="20"/>
          <w:szCs w:val="22"/>
        </w:rPr>
        <w:t xml:space="preserve"> </w:t>
      </w:r>
      <w:r w:rsidR="00C801E3">
        <w:rPr>
          <w:rFonts w:asciiTheme="minorHAnsi" w:hAnsiTheme="minorHAnsi"/>
          <w:sz w:val="20"/>
          <w:szCs w:val="22"/>
        </w:rPr>
        <w:t xml:space="preserve">Since the property is located in the South 9th Street </w:t>
      </w:r>
      <w:r w:rsidR="005A20C1">
        <w:rPr>
          <w:rFonts w:asciiTheme="minorHAnsi" w:hAnsiTheme="minorHAnsi"/>
          <w:sz w:val="20"/>
          <w:szCs w:val="22"/>
        </w:rPr>
        <w:t>Historic D</w:t>
      </w:r>
      <w:r w:rsidR="00C801E3">
        <w:rPr>
          <w:rFonts w:asciiTheme="minorHAnsi" w:hAnsiTheme="minorHAnsi"/>
          <w:sz w:val="20"/>
          <w:szCs w:val="22"/>
        </w:rPr>
        <w:t xml:space="preserve">istrict, any </w:t>
      </w:r>
      <w:r w:rsidR="005A20C1">
        <w:rPr>
          <w:rFonts w:asciiTheme="minorHAnsi" w:hAnsiTheme="minorHAnsi"/>
          <w:sz w:val="20"/>
          <w:szCs w:val="22"/>
        </w:rPr>
        <w:t xml:space="preserve">exterior </w:t>
      </w:r>
      <w:r w:rsidR="00C801E3">
        <w:rPr>
          <w:rFonts w:asciiTheme="minorHAnsi" w:hAnsiTheme="minorHAnsi"/>
          <w:sz w:val="20"/>
          <w:szCs w:val="22"/>
        </w:rPr>
        <w:t xml:space="preserve">rehab has to occur </w:t>
      </w:r>
      <w:r w:rsidR="005A20C1">
        <w:rPr>
          <w:rFonts w:asciiTheme="minorHAnsi" w:hAnsiTheme="minorHAnsi"/>
          <w:sz w:val="20"/>
          <w:szCs w:val="22"/>
        </w:rPr>
        <w:t xml:space="preserve">in </w:t>
      </w:r>
      <w:r w:rsidR="006A0FE4">
        <w:rPr>
          <w:rFonts w:asciiTheme="minorHAnsi" w:hAnsiTheme="minorHAnsi"/>
          <w:sz w:val="20"/>
          <w:szCs w:val="22"/>
        </w:rPr>
        <w:t xml:space="preserve">accordance </w:t>
      </w:r>
      <w:r w:rsidR="005A20C1">
        <w:rPr>
          <w:rFonts w:asciiTheme="minorHAnsi" w:hAnsiTheme="minorHAnsi"/>
          <w:sz w:val="20"/>
          <w:szCs w:val="22"/>
        </w:rPr>
        <w:t>historic guidelines.</w:t>
      </w:r>
      <w:r w:rsidR="006A0FE4">
        <w:rPr>
          <w:rFonts w:asciiTheme="minorHAnsi" w:hAnsiTheme="minorHAnsi"/>
          <w:sz w:val="20"/>
          <w:szCs w:val="22"/>
        </w:rPr>
        <w:t xml:space="preserve">  They’ll get the historic </w:t>
      </w:r>
      <w:r w:rsidR="008667F9">
        <w:rPr>
          <w:rFonts w:asciiTheme="minorHAnsi" w:hAnsiTheme="minorHAnsi"/>
          <w:sz w:val="20"/>
          <w:szCs w:val="22"/>
        </w:rPr>
        <w:t>piece;</w:t>
      </w:r>
      <w:r w:rsidR="006A0FE4">
        <w:rPr>
          <w:rFonts w:asciiTheme="minorHAnsi" w:hAnsiTheme="minorHAnsi"/>
          <w:sz w:val="20"/>
          <w:szCs w:val="22"/>
        </w:rPr>
        <w:t xml:space="preserve"> the question is whether they’ll get affordable housing going forward.</w:t>
      </w:r>
      <w:r w:rsidR="00673867">
        <w:rPr>
          <w:rFonts w:asciiTheme="minorHAnsi" w:hAnsiTheme="minorHAnsi"/>
          <w:sz w:val="20"/>
          <w:szCs w:val="22"/>
        </w:rPr>
        <w:t xml:space="preserve">  Using the historic tax credit, it makes so much sense to also use the low income tax credits also to be able create affordability while preserving the historic nature and the two build on each other</w:t>
      </w:r>
      <w:r w:rsidR="00C801E3">
        <w:rPr>
          <w:rFonts w:asciiTheme="minorHAnsi" w:hAnsiTheme="minorHAnsi"/>
          <w:sz w:val="20"/>
          <w:szCs w:val="22"/>
        </w:rPr>
        <w:t xml:space="preserve"> </w:t>
      </w:r>
      <w:r w:rsidR="00673867">
        <w:rPr>
          <w:rFonts w:asciiTheme="minorHAnsi" w:hAnsiTheme="minorHAnsi"/>
          <w:sz w:val="20"/>
          <w:szCs w:val="22"/>
        </w:rPr>
        <w:t>and we’ve done a lot of projects like that in Elliot Park.</w:t>
      </w:r>
      <w:r w:rsidR="002D641C">
        <w:rPr>
          <w:rFonts w:asciiTheme="minorHAnsi" w:hAnsiTheme="minorHAnsi"/>
          <w:sz w:val="20"/>
          <w:szCs w:val="22"/>
        </w:rPr>
        <w:br/>
      </w:r>
      <w:r w:rsidR="002D641C">
        <w:rPr>
          <w:rFonts w:asciiTheme="minorHAnsi" w:hAnsiTheme="minorHAnsi"/>
          <w:sz w:val="20"/>
          <w:szCs w:val="22"/>
        </w:rPr>
        <w:br/>
        <w:t>Heidi stated that we don’t necessarily have to only think about existing policy and leveraging that; CM Frey has been really looking hard at inclusionary zoning (</w:t>
      </w:r>
      <w:hyperlink r:id="rId8" w:history="1">
        <w:r w:rsidR="002D641C" w:rsidRPr="00C16A74">
          <w:rPr>
            <w:rStyle w:val="Hyperlink"/>
            <w:rFonts w:asciiTheme="minorHAnsi" w:hAnsiTheme="minorHAnsi"/>
            <w:sz w:val="20"/>
            <w:szCs w:val="22"/>
          </w:rPr>
          <w:t>http://dhcd.dc.gov/service/inclusionary-zoning-affordable-housing-program</w:t>
        </w:r>
      </w:hyperlink>
      <w:r w:rsidR="002D641C">
        <w:rPr>
          <w:rFonts w:asciiTheme="minorHAnsi" w:hAnsiTheme="minorHAnsi"/>
          <w:sz w:val="20"/>
          <w:szCs w:val="22"/>
        </w:rPr>
        <w:t>) and how to bring it to Minneapolis.</w:t>
      </w:r>
      <w:r w:rsidR="00536F8A">
        <w:rPr>
          <w:rFonts w:asciiTheme="minorHAnsi" w:hAnsiTheme="minorHAnsi"/>
          <w:sz w:val="20"/>
          <w:szCs w:val="22"/>
        </w:rPr>
        <w:t xml:space="preserve">  It’s something that is hard to wrap their head around especially with the market and the </w:t>
      </w:r>
      <w:r w:rsidR="00A57763">
        <w:rPr>
          <w:rFonts w:asciiTheme="minorHAnsi" w:hAnsiTheme="minorHAnsi"/>
          <w:sz w:val="20"/>
          <w:szCs w:val="22"/>
        </w:rPr>
        <w:t>legal advic</w:t>
      </w:r>
      <w:r w:rsidR="00536F8A">
        <w:rPr>
          <w:rFonts w:asciiTheme="minorHAnsi" w:hAnsiTheme="minorHAnsi"/>
          <w:sz w:val="20"/>
          <w:szCs w:val="22"/>
        </w:rPr>
        <w:t xml:space="preserve">e given by the City Attorney.  </w:t>
      </w:r>
      <w:r w:rsidR="00A57763">
        <w:rPr>
          <w:rFonts w:asciiTheme="minorHAnsi" w:hAnsiTheme="minorHAnsi"/>
          <w:sz w:val="20"/>
          <w:szCs w:val="22"/>
        </w:rPr>
        <w:t xml:space="preserve">Trying to figure out if we can have input on that </w:t>
      </w:r>
      <w:r w:rsidR="008E12DB">
        <w:rPr>
          <w:rFonts w:asciiTheme="minorHAnsi" w:hAnsiTheme="minorHAnsi"/>
          <w:sz w:val="20"/>
          <w:szCs w:val="22"/>
        </w:rPr>
        <w:t>Frey</w:t>
      </w:r>
      <w:r w:rsidR="00A57763">
        <w:rPr>
          <w:rFonts w:asciiTheme="minorHAnsi" w:hAnsiTheme="minorHAnsi"/>
          <w:sz w:val="20"/>
          <w:szCs w:val="22"/>
        </w:rPr>
        <w:t xml:space="preserve"> would appreciate it.</w:t>
      </w:r>
      <w:r w:rsidR="008E12DB">
        <w:rPr>
          <w:rFonts w:asciiTheme="minorHAnsi" w:hAnsiTheme="minorHAnsi"/>
          <w:sz w:val="20"/>
          <w:szCs w:val="22"/>
        </w:rPr>
        <w:t xml:space="preserve">  Beth advised that it is part of the regional housing plan for our area.</w:t>
      </w:r>
      <w:r w:rsidR="00BE0E87">
        <w:rPr>
          <w:rFonts w:asciiTheme="minorHAnsi" w:hAnsiTheme="minorHAnsi"/>
          <w:sz w:val="20"/>
          <w:szCs w:val="22"/>
        </w:rPr>
        <w:br/>
      </w:r>
      <w:r w:rsidR="00CB7360">
        <w:rPr>
          <w:rFonts w:asciiTheme="minorHAnsi" w:hAnsiTheme="minorHAnsi"/>
          <w:sz w:val="20"/>
          <w:szCs w:val="22"/>
        </w:rPr>
        <w:br/>
        <w:t xml:space="preserve">Chris </w:t>
      </w:r>
      <w:r w:rsidR="00796204">
        <w:rPr>
          <w:rFonts w:asciiTheme="minorHAnsi" w:hAnsiTheme="minorHAnsi"/>
          <w:sz w:val="20"/>
          <w:szCs w:val="22"/>
        </w:rPr>
        <w:t>agreed with the affordable housing discussion</w:t>
      </w:r>
      <w:r w:rsidR="00B72DBE">
        <w:rPr>
          <w:rFonts w:asciiTheme="minorHAnsi" w:hAnsiTheme="minorHAnsi"/>
          <w:sz w:val="20"/>
          <w:szCs w:val="22"/>
        </w:rPr>
        <w:t xml:space="preserve"> then added</w:t>
      </w:r>
      <w:r w:rsidR="0089765F">
        <w:rPr>
          <w:rFonts w:asciiTheme="minorHAnsi" w:hAnsiTheme="minorHAnsi"/>
          <w:sz w:val="20"/>
          <w:szCs w:val="22"/>
        </w:rPr>
        <w:t xml:space="preserve">, as he looked at the </w:t>
      </w:r>
      <w:r w:rsidR="00071E5D">
        <w:rPr>
          <w:rFonts w:asciiTheme="minorHAnsi" w:hAnsiTheme="minorHAnsi"/>
          <w:sz w:val="20"/>
          <w:szCs w:val="22"/>
        </w:rPr>
        <w:t>high-</w:t>
      </w:r>
      <w:r w:rsidR="00746F28">
        <w:rPr>
          <w:rFonts w:asciiTheme="minorHAnsi" w:hAnsiTheme="minorHAnsi"/>
          <w:sz w:val="20"/>
          <w:szCs w:val="22"/>
        </w:rPr>
        <w:t xml:space="preserve">density </w:t>
      </w:r>
      <w:r w:rsidR="0089765F">
        <w:rPr>
          <w:rFonts w:asciiTheme="minorHAnsi" w:hAnsiTheme="minorHAnsi"/>
          <w:sz w:val="20"/>
          <w:szCs w:val="22"/>
        </w:rPr>
        <w:t xml:space="preserve">models </w:t>
      </w:r>
      <w:r w:rsidR="00B72DBE">
        <w:rPr>
          <w:rFonts w:asciiTheme="minorHAnsi" w:hAnsiTheme="minorHAnsi"/>
          <w:sz w:val="20"/>
          <w:szCs w:val="22"/>
        </w:rPr>
        <w:t>by Mic Johnson’s architectural students</w:t>
      </w:r>
      <w:r w:rsidR="0089765F">
        <w:rPr>
          <w:rFonts w:asciiTheme="minorHAnsi" w:hAnsiTheme="minorHAnsi"/>
          <w:sz w:val="20"/>
          <w:szCs w:val="22"/>
        </w:rPr>
        <w:t xml:space="preserve">, he </w:t>
      </w:r>
      <w:r w:rsidR="00E45EAA">
        <w:rPr>
          <w:rFonts w:asciiTheme="minorHAnsi" w:hAnsiTheme="minorHAnsi"/>
          <w:sz w:val="20"/>
          <w:szCs w:val="22"/>
        </w:rPr>
        <w:t>ke</w:t>
      </w:r>
      <w:r w:rsidR="0089765F">
        <w:rPr>
          <w:rFonts w:asciiTheme="minorHAnsi" w:hAnsiTheme="minorHAnsi"/>
          <w:sz w:val="20"/>
          <w:szCs w:val="22"/>
        </w:rPr>
        <w:t>p</w:t>
      </w:r>
      <w:r w:rsidR="00E45EAA">
        <w:rPr>
          <w:rFonts w:asciiTheme="minorHAnsi" w:hAnsiTheme="minorHAnsi"/>
          <w:sz w:val="20"/>
          <w:szCs w:val="22"/>
        </w:rPr>
        <w:t>t</w:t>
      </w:r>
      <w:r w:rsidR="0089765F">
        <w:rPr>
          <w:rFonts w:asciiTheme="minorHAnsi" w:hAnsiTheme="minorHAnsi"/>
          <w:sz w:val="20"/>
          <w:szCs w:val="22"/>
        </w:rPr>
        <w:t xml:space="preserve"> thinking about </w:t>
      </w:r>
      <w:r w:rsidR="00E45EAA">
        <w:rPr>
          <w:rFonts w:asciiTheme="minorHAnsi" w:hAnsiTheme="minorHAnsi"/>
          <w:sz w:val="20"/>
          <w:szCs w:val="22"/>
        </w:rPr>
        <w:t>how</w:t>
      </w:r>
      <w:r w:rsidR="0089765F">
        <w:rPr>
          <w:rFonts w:asciiTheme="minorHAnsi" w:hAnsiTheme="minorHAnsi"/>
          <w:sz w:val="20"/>
          <w:szCs w:val="22"/>
        </w:rPr>
        <w:t xml:space="preserve"> Dinkytown support</w:t>
      </w:r>
      <w:r w:rsidR="00E45EAA">
        <w:rPr>
          <w:rFonts w:asciiTheme="minorHAnsi" w:hAnsiTheme="minorHAnsi"/>
          <w:sz w:val="20"/>
          <w:szCs w:val="22"/>
        </w:rPr>
        <w:t>s</w:t>
      </w:r>
      <w:r w:rsidR="00BD5111">
        <w:rPr>
          <w:rFonts w:asciiTheme="minorHAnsi" w:hAnsiTheme="minorHAnsi"/>
          <w:sz w:val="20"/>
          <w:szCs w:val="22"/>
        </w:rPr>
        <w:t xml:space="preserve"> </w:t>
      </w:r>
      <w:r w:rsidR="0089765F">
        <w:rPr>
          <w:rFonts w:asciiTheme="minorHAnsi" w:hAnsiTheme="minorHAnsi"/>
          <w:sz w:val="20"/>
          <w:szCs w:val="22"/>
        </w:rPr>
        <w:t>the infrastructure of the U of M</w:t>
      </w:r>
      <w:r w:rsidR="00B72DBE">
        <w:rPr>
          <w:rFonts w:asciiTheme="minorHAnsi" w:hAnsiTheme="minorHAnsi"/>
          <w:sz w:val="20"/>
          <w:szCs w:val="22"/>
        </w:rPr>
        <w:t xml:space="preserve"> and wondered where are the grocery stores in East Downtown</w:t>
      </w:r>
      <w:r w:rsidR="00E45EAA">
        <w:rPr>
          <w:rFonts w:asciiTheme="minorHAnsi" w:hAnsiTheme="minorHAnsi"/>
          <w:sz w:val="20"/>
          <w:szCs w:val="22"/>
        </w:rPr>
        <w:t xml:space="preserve">.  Therefore, he </w:t>
      </w:r>
      <w:r w:rsidR="00B72DBE">
        <w:rPr>
          <w:rFonts w:asciiTheme="minorHAnsi" w:hAnsiTheme="minorHAnsi"/>
          <w:sz w:val="20"/>
          <w:szCs w:val="22"/>
        </w:rPr>
        <w:t>would advocate for retail and grocery stores.</w:t>
      </w:r>
      <w:r w:rsidR="00C40839">
        <w:rPr>
          <w:rFonts w:asciiTheme="minorHAnsi" w:hAnsiTheme="minorHAnsi"/>
          <w:sz w:val="20"/>
          <w:szCs w:val="22"/>
        </w:rPr>
        <w:br/>
      </w:r>
    </w:p>
    <w:p w14:paraId="6425B916" w14:textId="77777777" w:rsidR="00B610BB" w:rsidRPr="00B610BB" w:rsidRDefault="00B610BB" w:rsidP="00CF3CDD">
      <w:pPr>
        <w:pStyle w:val="ListParagraph"/>
        <w:numPr>
          <w:ilvl w:val="0"/>
          <w:numId w:val="29"/>
        </w:numPr>
        <w:ind w:left="1080"/>
        <w:rPr>
          <w:rFonts w:asciiTheme="minorHAnsi" w:hAnsiTheme="minorHAnsi" w:cs="Arial"/>
          <w:sz w:val="20"/>
          <w:szCs w:val="20"/>
        </w:rPr>
      </w:pPr>
      <w:r>
        <w:rPr>
          <w:rFonts w:asciiTheme="minorHAnsi" w:hAnsiTheme="minorHAnsi"/>
          <w:sz w:val="20"/>
          <w:szCs w:val="22"/>
        </w:rPr>
        <w:t xml:space="preserve">Heidi commented that neither </w:t>
      </w:r>
      <w:r w:rsidRPr="009A5A44">
        <w:rPr>
          <w:rFonts w:asciiTheme="minorHAnsi" w:hAnsiTheme="minorHAnsi"/>
          <w:i/>
          <w:sz w:val="20"/>
          <w:szCs w:val="22"/>
        </w:rPr>
        <w:t>Goal 2:  Transform Nicollet into a “must-see” des</w:t>
      </w:r>
      <w:r w:rsidR="00036CE0">
        <w:rPr>
          <w:rFonts w:asciiTheme="minorHAnsi" w:hAnsiTheme="minorHAnsi"/>
          <w:i/>
          <w:sz w:val="20"/>
          <w:szCs w:val="22"/>
        </w:rPr>
        <w:t>t</w:t>
      </w:r>
      <w:r w:rsidRPr="009A5A44">
        <w:rPr>
          <w:rFonts w:asciiTheme="minorHAnsi" w:hAnsiTheme="minorHAnsi"/>
          <w:i/>
          <w:sz w:val="20"/>
          <w:szCs w:val="22"/>
        </w:rPr>
        <w:t>ination</w:t>
      </w:r>
      <w:r>
        <w:rPr>
          <w:rFonts w:asciiTheme="minorHAnsi" w:hAnsiTheme="minorHAnsi"/>
          <w:sz w:val="20"/>
          <w:szCs w:val="22"/>
        </w:rPr>
        <w:t xml:space="preserve">, or </w:t>
      </w:r>
      <w:r w:rsidRPr="009A5A44">
        <w:rPr>
          <w:rFonts w:asciiTheme="minorHAnsi" w:hAnsiTheme="minorHAnsi"/>
          <w:i/>
          <w:sz w:val="20"/>
          <w:szCs w:val="22"/>
        </w:rPr>
        <w:t>Goal 3:  Build Gateway Park</w:t>
      </w:r>
      <w:r>
        <w:rPr>
          <w:rFonts w:asciiTheme="minorHAnsi" w:hAnsiTheme="minorHAnsi"/>
          <w:sz w:val="20"/>
          <w:szCs w:val="22"/>
        </w:rPr>
        <w:t xml:space="preserve"> should be goals for this group.</w:t>
      </w:r>
      <w:r>
        <w:rPr>
          <w:rFonts w:asciiTheme="minorHAnsi" w:hAnsiTheme="minorHAnsi"/>
          <w:i/>
          <w:sz w:val="20"/>
          <w:szCs w:val="22"/>
        </w:rPr>
        <w:br/>
      </w:r>
    </w:p>
    <w:p w14:paraId="163A6D31" w14:textId="77777777" w:rsidR="00422587" w:rsidRPr="00422587" w:rsidRDefault="00E0718A" w:rsidP="00CF3CDD">
      <w:pPr>
        <w:pStyle w:val="ListParagraph"/>
        <w:numPr>
          <w:ilvl w:val="0"/>
          <w:numId w:val="29"/>
        </w:numPr>
        <w:ind w:left="1080"/>
        <w:rPr>
          <w:rFonts w:asciiTheme="minorHAnsi" w:hAnsiTheme="minorHAnsi" w:cs="Arial"/>
          <w:sz w:val="20"/>
          <w:szCs w:val="20"/>
        </w:rPr>
      </w:pPr>
      <w:r w:rsidRPr="00950995">
        <w:rPr>
          <w:rFonts w:asciiTheme="minorHAnsi" w:hAnsiTheme="minorHAnsi"/>
          <w:i/>
          <w:sz w:val="20"/>
          <w:szCs w:val="22"/>
        </w:rPr>
        <w:t>Goal 4:  Create a consistently compelling Downtown experience</w:t>
      </w:r>
      <w:r w:rsidR="00422587">
        <w:rPr>
          <w:rFonts w:asciiTheme="minorHAnsi" w:hAnsiTheme="minorHAnsi"/>
          <w:sz w:val="20"/>
          <w:szCs w:val="22"/>
        </w:rPr>
        <w:t>.</w:t>
      </w:r>
      <w:r w:rsidR="00950995">
        <w:rPr>
          <w:rFonts w:asciiTheme="minorHAnsi" w:hAnsiTheme="minorHAnsi"/>
          <w:sz w:val="20"/>
          <w:szCs w:val="22"/>
        </w:rPr>
        <w:t xml:space="preserve">  Heidi suggested adding a crime and safety component, i.e., create a consistently compelling and safe Downtown experience</w:t>
      </w:r>
      <w:r w:rsidR="008667F9">
        <w:rPr>
          <w:rFonts w:asciiTheme="minorHAnsi" w:hAnsiTheme="minorHAnsi"/>
          <w:sz w:val="20"/>
          <w:szCs w:val="22"/>
        </w:rPr>
        <w:t xml:space="preserve">.  Beth said this </w:t>
      </w:r>
      <w:r w:rsidR="00950995">
        <w:rPr>
          <w:rFonts w:asciiTheme="minorHAnsi" w:hAnsiTheme="minorHAnsi"/>
          <w:sz w:val="20"/>
          <w:szCs w:val="22"/>
        </w:rPr>
        <w:t>would include various elements like expanding the DID</w:t>
      </w:r>
      <w:r w:rsidR="00000681">
        <w:rPr>
          <w:rFonts w:asciiTheme="minorHAnsi" w:hAnsiTheme="minorHAnsi"/>
          <w:sz w:val="20"/>
          <w:szCs w:val="22"/>
        </w:rPr>
        <w:t xml:space="preserve"> and skyway system</w:t>
      </w:r>
      <w:r w:rsidR="00950995">
        <w:rPr>
          <w:rFonts w:asciiTheme="minorHAnsi" w:hAnsiTheme="minorHAnsi"/>
          <w:sz w:val="20"/>
          <w:szCs w:val="22"/>
        </w:rPr>
        <w:t xml:space="preserve">, </w:t>
      </w:r>
      <w:r w:rsidR="00000681">
        <w:rPr>
          <w:rFonts w:asciiTheme="minorHAnsi" w:hAnsiTheme="minorHAnsi"/>
          <w:sz w:val="20"/>
          <w:szCs w:val="22"/>
        </w:rPr>
        <w:t xml:space="preserve">and adding a police </w:t>
      </w:r>
      <w:r w:rsidR="008667F9">
        <w:rPr>
          <w:rFonts w:asciiTheme="minorHAnsi" w:hAnsiTheme="minorHAnsi"/>
          <w:sz w:val="20"/>
          <w:szCs w:val="22"/>
        </w:rPr>
        <w:t xml:space="preserve">substation. </w:t>
      </w:r>
      <w:r w:rsidR="00422587">
        <w:rPr>
          <w:rFonts w:asciiTheme="minorHAnsi" w:hAnsiTheme="minorHAnsi"/>
          <w:sz w:val="20"/>
          <w:szCs w:val="22"/>
        </w:rPr>
        <w:br/>
      </w:r>
    </w:p>
    <w:p w14:paraId="5A7BAF5D" w14:textId="77777777" w:rsidR="00422587" w:rsidRPr="00422587" w:rsidRDefault="00422587" w:rsidP="00CF3CDD">
      <w:pPr>
        <w:pStyle w:val="ListParagraph"/>
        <w:numPr>
          <w:ilvl w:val="0"/>
          <w:numId w:val="29"/>
        </w:numPr>
        <w:ind w:left="1080"/>
        <w:rPr>
          <w:rFonts w:asciiTheme="minorHAnsi" w:hAnsiTheme="minorHAnsi" w:cs="Arial"/>
          <w:sz w:val="20"/>
          <w:szCs w:val="20"/>
        </w:rPr>
      </w:pPr>
      <w:r w:rsidRPr="00B610BB">
        <w:rPr>
          <w:rFonts w:asciiTheme="minorHAnsi" w:hAnsiTheme="minorHAnsi"/>
          <w:i/>
          <w:sz w:val="20"/>
          <w:szCs w:val="22"/>
        </w:rPr>
        <w:t>Goal 5:  Establish a Downtown sports district that includes a new Vikings stadium</w:t>
      </w:r>
      <w:r>
        <w:rPr>
          <w:rFonts w:asciiTheme="minorHAnsi" w:hAnsiTheme="minorHAnsi"/>
          <w:sz w:val="20"/>
          <w:szCs w:val="22"/>
        </w:rPr>
        <w:t>.</w:t>
      </w:r>
      <w:r w:rsidR="00B610BB">
        <w:rPr>
          <w:rFonts w:asciiTheme="minorHAnsi" w:hAnsiTheme="minorHAnsi"/>
          <w:sz w:val="20"/>
          <w:szCs w:val="22"/>
        </w:rPr>
        <w:t xml:space="preserve">  </w:t>
      </w:r>
      <w:r w:rsidR="00F05083">
        <w:rPr>
          <w:rFonts w:asciiTheme="minorHAnsi" w:hAnsiTheme="minorHAnsi"/>
          <w:sz w:val="20"/>
          <w:szCs w:val="22"/>
        </w:rPr>
        <w:t>T</w:t>
      </w:r>
      <w:r w:rsidR="00B610BB">
        <w:rPr>
          <w:rFonts w:asciiTheme="minorHAnsi" w:hAnsiTheme="minorHAnsi"/>
          <w:sz w:val="20"/>
          <w:szCs w:val="22"/>
        </w:rPr>
        <w:t xml:space="preserve">his is already underway and a lot of people are working on it, </w:t>
      </w:r>
      <w:r w:rsidR="00F05083">
        <w:rPr>
          <w:rFonts w:asciiTheme="minorHAnsi" w:hAnsiTheme="minorHAnsi"/>
          <w:sz w:val="20"/>
          <w:szCs w:val="22"/>
        </w:rPr>
        <w:t xml:space="preserve">but the question for this group is how do </w:t>
      </w:r>
      <w:r w:rsidR="00251173">
        <w:rPr>
          <w:rFonts w:asciiTheme="minorHAnsi" w:hAnsiTheme="minorHAnsi"/>
          <w:sz w:val="20"/>
          <w:szCs w:val="22"/>
        </w:rPr>
        <w:t xml:space="preserve">we fit a stadium into a mixed-use district so that residents and employees can live here and move throughout the district unencumbered. </w:t>
      </w:r>
      <w:r w:rsidR="002C2281">
        <w:rPr>
          <w:rFonts w:asciiTheme="minorHAnsi" w:hAnsiTheme="minorHAnsi"/>
          <w:sz w:val="20"/>
          <w:szCs w:val="22"/>
        </w:rPr>
        <w:br/>
      </w:r>
      <w:r w:rsidR="002C2281">
        <w:rPr>
          <w:rFonts w:asciiTheme="minorHAnsi" w:hAnsiTheme="minorHAnsi"/>
          <w:sz w:val="20"/>
          <w:szCs w:val="22"/>
        </w:rPr>
        <w:br/>
        <w:t>Beth has done a lot of research</w:t>
      </w:r>
      <w:r w:rsidR="00036CE0">
        <w:rPr>
          <w:rFonts w:asciiTheme="minorHAnsi" w:hAnsiTheme="minorHAnsi"/>
          <w:sz w:val="20"/>
          <w:szCs w:val="22"/>
        </w:rPr>
        <w:t xml:space="preserve"> on other urban environments that have NFL stadiums and they aren’t good examples for us on how this is being done, so we have to invent this in Minneapolis about how we’re going to create a community that also has a major stadium in it.</w:t>
      </w:r>
      <w:r w:rsidR="00881ADC">
        <w:rPr>
          <w:rFonts w:asciiTheme="minorHAnsi" w:hAnsiTheme="minorHAnsi"/>
          <w:sz w:val="20"/>
          <w:szCs w:val="22"/>
        </w:rPr>
        <w:br/>
      </w:r>
      <w:r w:rsidR="00881ADC">
        <w:rPr>
          <w:rFonts w:asciiTheme="minorHAnsi" w:hAnsiTheme="minorHAnsi"/>
          <w:sz w:val="20"/>
          <w:szCs w:val="22"/>
        </w:rPr>
        <w:br/>
        <w:t>Responding to whether we want to encourage entertain</w:t>
      </w:r>
      <w:r w:rsidR="00A40FF9">
        <w:rPr>
          <w:rFonts w:asciiTheme="minorHAnsi" w:hAnsiTheme="minorHAnsi"/>
          <w:sz w:val="20"/>
          <w:szCs w:val="22"/>
        </w:rPr>
        <w:t>ment venues, specifically night</w:t>
      </w:r>
      <w:r w:rsidR="00881ADC">
        <w:rPr>
          <w:rFonts w:asciiTheme="minorHAnsi" w:hAnsiTheme="minorHAnsi"/>
          <w:sz w:val="20"/>
          <w:szCs w:val="22"/>
        </w:rPr>
        <w:t>clubs or adult entertainment, Beth advised that the zoning for this area does not allow it.</w:t>
      </w:r>
      <w:r w:rsidR="00A40FF9">
        <w:rPr>
          <w:rFonts w:asciiTheme="minorHAnsi" w:hAnsiTheme="minorHAnsi"/>
          <w:sz w:val="20"/>
          <w:szCs w:val="22"/>
        </w:rPr>
        <w:t xml:space="preserve">  </w:t>
      </w:r>
      <w:r w:rsidR="00030E63">
        <w:rPr>
          <w:rFonts w:asciiTheme="minorHAnsi" w:hAnsiTheme="minorHAnsi"/>
          <w:sz w:val="20"/>
          <w:szCs w:val="22"/>
        </w:rPr>
        <w:t>However</w:t>
      </w:r>
      <w:r w:rsidR="00A40FF9">
        <w:rPr>
          <w:rFonts w:asciiTheme="minorHAnsi" w:hAnsiTheme="minorHAnsi"/>
          <w:sz w:val="20"/>
          <w:szCs w:val="22"/>
        </w:rPr>
        <w:t>, we don’t have a real say as to what fills a commercial space unless it’s against zoning or other ordinances.</w:t>
      </w:r>
      <w:r>
        <w:rPr>
          <w:rFonts w:asciiTheme="minorHAnsi" w:hAnsiTheme="minorHAnsi"/>
          <w:sz w:val="20"/>
          <w:szCs w:val="22"/>
        </w:rPr>
        <w:br/>
      </w:r>
    </w:p>
    <w:p w14:paraId="56037653" w14:textId="77777777" w:rsidR="00422587" w:rsidRPr="00422587" w:rsidRDefault="00422587" w:rsidP="00CF3CDD">
      <w:pPr>
        <w:pStyle w:val="ListParagraph"/>
        <w:numPr>
          <w:ilvl w:val="0"/>
          <w:numId w:val="29"/>
        </w:numPr>
        <w:ind w:left="1080"/>
        <w:rPr>
          <w:rFonts w:asciiTheme="minorHAnsi" w:hAnsiTheme="minorHAnsi" w:cs="Arial"/>
          <w:sz w:val="20"/>
          <w:szCs w:val="20"/>
        </w:rPr>
      </w:pPr>
      <w:r w:rsidRPr="00373A98">
        <w:rPr>
          <w:rFonts w:asciiTheme="minorHAnsi" w:hAnsiTheme="minorHAnsi"/>
          <w:i/>
          <w:sz w:val="20"/>
          <w:szCs w:val="22"/>
        </w:rPr>
        <w:t>Goal 6:  Lead the nation in transportation options</w:t>
      </w:r>
      <w:r>
        <w:rPr>
          <w:rFonts w:asciiTheme="minorHAnsi" w:hAnsiTheme="minorHAnsi"/>
          <w:sz w:val="20"/>
          <w:szCs w:val="22"/>
        </w:rPr>
        <w:t>.</w:t>
      </w:r>
      <w:r w:rsidR="00373A98">
        <w:rPr>
          <w:rFonts w:asciiTheme="minorHAnsi" w:hAnsiTheme="minorHAnsi"/>
          <w:sz w:val="20"/>
          <w:szCs w:val="22"/>
        </w:rPr>
        <w:t xml:space="preserve">  Beth advised that this is a major transportation station and is something she always pushes.  What she usually likes to make sure of with any project </w:t>
      </w:r>
      <w:r w:rsidR="00CA1113">
        <w:rPr>
          <w:rFonts w:asciiTheme="minorHAnsi" w:hAnsiTheme="minorHAnsi"/>
          <w:sz w:val="20"/>
          <w:szCs w:val="22"/>
        </w:rPr>
        <w:t xml:space="preserve">is </w:t>
      </w:r>
      <w:r w:rsidR="00373A98">
        <w:rPr>
          <w:rFonts w:asciiTheme="minorHAnsi" w:hAnsiTheme="minorHAnsi"/>
          <w:sz w:val="20"/>
          <w:szCs w:val="22"/>
        </w:rPr>
        <w:t xml:space="preserve">that it is benefiting all modes of transportation.  If it’s residential </w:t>
      </w:r>
      <w:r w:rsidR="00CA1113">
        <w:rPr>
          <w:rFonts w:asciiTheme="minorHAnsi" w:hAnsiTheme="minorHAnsi"/>
          <w:sz w:val="20"/>
          <w:szCs w:val="22"/>
        </w:rPr>
        <w:t xml:space="preserve">that </w:t>
      </w:r>
      <w:r w:rsidR="00373A98">
        <w:rPr>
          <w:rFonts w:asciiTheme="minorHAnsi" w:hAnsiTheme="minorHAnsi"/>
          <w:sz w:val="20"/>
          <w:szCs w:val="22"/>
        </w:rPr>
        <w:t xml:space="preserve">they’re thinking about people storing bikes. If it’s restaurants </w:t>
      </w:r>
      <w:r w:rsidR="00CA1113">
        <w:rPr>
          <w:rFonts w:asciiTheme="minorHAnsi" w:hAnsiTheme="minorHAnsi"/>
          <w:sz w:val="20"/>
          <w:szCs w:val="22"/>
        </w:rPr>
        <w:t xml:space="preserve">that </w:t>
      </w:r>
      <w:r w:rsidR="00373A98">
        <w:rPr>
          <w:rFonts w:asciiTheme="minorHAnsi" w:hAnsiTheme="minorHAnsi"/>
          <w:sz w:val="20"/>
          <w:szCs w:val="22"/>
        </w:rPr>
        <w:t xml:space="preserve">they’re thinking about </w:t>
      </w:r>
      <w:r w:rsidR="00C511DF">
        <w:rPr>
          <w:rFonts w:asciiTheme="minorHAnsi" w:hAnsiTheme="minorHAnsi"/>
          <w:sz w:val="20"/>
          <w:szCs w:val="22"/>
        </w:rPr>
        <w:t xml:space="preserve">bike parking </w:t>
      </w:r>
      <w:r w:rsidR="00CA1113">
        <w:rPr>
          <w:rFonts w:asciiTheme="minorHAnsi" w:hAnsiTheme="minorHAnsi"/>
          <w:sz w:val="20"/>
          <w:szCs w:val="22"/>
        </w:rPr>
        <w:t>and</w:t>
      </w:r>
      <w:r w:rsidR="00C511DF">
        <w:rPr>
          <w:rFonts w:asciiTheme="minorHAnsi" w:hAnsiTheme="minorHAnsi"/>
          <w:sz w:val="20"/>
          <w:szCs w:val="22"/>
        </w:rPr>
        <w:t xml:space="preserve"> the pedestrian environment.  </w:t>
      </w:r>
      <w:r w:rsidR="00787287">
        <w:rPr>
          <w:rFonts w:asciiTheme="minorHAnsi" w:hAnsiTheme="minorHAnsi"/>
          <w:sz w:val="20"/>
          <w:szCs w:val="22"/>
        </w:rPr>
        <w:t>Beth</w:t>
      </w:r>
      <w:r w:rsidR="00CA1113">
        <w:rPr>
          <w:rFonts w:asciiTheme="minorHAnsi" w:hAnsiTheme="minorHAnsi"/>
          <w:sz w:val="20"/>
          <w:szCs w:val="22"/>
        </w:rPr>
        <w:t xml:space="preserve"> will consider an inclusive statement </w:t>
      </w:r>
      <w:r w:rsidR="00E77D4F">
        <w:rPr>
          <w:rFonts w:asciiTheme="minorHAnsi" w:hAnsiTheme="minorHAnsi"/>
          <w:sz w:val="20"/>
          <w:szCs w:val="22"/>
        </w:rPr>
        <w:t>that would incorporate</w:t>
      </w:r>
      <w:r w:rsidR="00CA1113">
        <w:rPr>
          <w:rFonts w:asciiTheme="minorHAnsi" w:hAnsiTheme="minorHAnsi"/>
          <w:sz w:val="20"/>
          <w:szCs w:val="22"/>
        </w:rPr>
        <w:t xml:space="preserve"> the various modes transportation as a checklist for when we’re evaluating development projects and the park</w:t>
      </w:r>
      <w:r w:rsidR="00787287">
        <w:rPr>
          <w:rFonts w:asciiTheme="minorHAnsi" w:hAnsiTheme="minorHAnsi"/>
          <w:sz w:val="20"/>
          <w:szCs w:val="22"/>
        </w:rPr>
        <w:t xml:space="preserve"> for the group to consider at the next meeting</w:t>
      </w:r>
      <w:r w:rsidR="00373A98">
        <w:rPr>
          <w:rFonts w:asciiTheme="minorHAnsi" w:hAnsiTheme="minorHAnsi"/>
          <w:sz w:val="20"/>
          <w:szCs w:val="22"/>
        </w:rPr>
        <w:t xml:space="preserve">.  </w:t>
      </w:r>
      <w:r>
        <w:rPr>
          <w:rFonts w:asciiTheme="minorHAnsi" w:hAnsiTheme="minorHAnsi"/>
          <w:sz w:val="20"/>
          <w:szCs w:val="22"/>
        </w:rPr>
        <w:br/>
      </w:r>
    </w:p>
    <w:p w14:paraId="5DDF2B70" w14:textId="77777777" w:rsidR="00422587" w:rsidRPr="00422587" w:rsidRDefault="00422587" w:rsidP="00CF3CDD">
      <w:pPr>
        <w:pStyle w:val="ListParagraph"/>
        <w:numPr>
          <w:ilvl w:val="0"/>
          <w:numId w:val="29"/>
        </w:numPr>
        <w:ind w:left="1080"/>
        <w:rPr>
          <w:rFonts w:asciiTheme="minorHAnsi" w:hAnsiTheme="minorHAnsi" w:cs="Arial"/>
          <w:sz w:val="20"/>
          <w:szCs w:val="20"/>
        </w:rPr>
      </w:pPr>
      <w:r w:rsidRPr="00030E63">
        <w:rPr>
          <w:rFonts w:asciiTheme="minorHAnsi" w:hAnsiTheme="minorHAnsi"/>
          <w:i/>
          <w:sz w:val="20"/>
          <w:szCs w:val="22"/>
        </w:rPr>
        <w:t>Goal 7:  Create and sustain a green infrastructure and showcase the riverfront</w:t>
      </w:r>
      <w:r>
        <w:rPr>
          <w:rFonts w:asciiTheme="minorHAnsi" w:hAnsiTheme="minorHAnsi"/>
          <w:sz w:val="20"/>
          <w:szCs w:val="22"/>
        </w:rPr>
        <w:t>.</w:t>
      </w:r>
      <w:r w:rsidR="00030E63">
        <w:rPr>
          <w:rFonts w:asciiTheme="minorHAnsi" w:hAnsiTheme="minorHAnsi"/>
          <w:sz w:val="20"/>
          <w:szCs w:val="22"/>
        </w:rPr>
        <w:t xml:space="preserve">  Beth believes this is going to be big for this area.</w:t>
      </w:r>
      <w:r>
        <w:rPr>
          <w:rFonts w:asciiTheme="minorHAnsi" w:hAnsiTheme="minorHAnsi"/>
          <w:sz w:val="20"/>
          <w:szCs w:val="22"/>
        </w:rPr>
        <w:br/>
      </w:r>
    </w:p>
    <w:p w14:paraId="559246FF" w14:textId="77777777" w:rsidR="00422587" w:rsidRPr="00422587" w:rsidRDefault="00422587" w:rsidP="00CF3CDD">
      <w:pPr>
        <w:pStyle w:val="ListParagraph"/>
        <w:numPr>
          <w:ilvl w:val="0"/>
          <w:numId w:val="29"/>
        </w:numPr>
        <w:ind w:left="1080"/>
        <w:rPr>
          <w:rFonts w:asciiTheme="minorHAnsi" w:hAnsiTheme="minorHAnsi" w:cs="Arial"/>
          <w:sz w:val="20"/>
          <w:szCs w:val="20"/>
        </w:rPr>
      </w:pPr>
      <w:r w:rsidRPr="00030E63">
        <w:rPr>
          <w:rFonts w:asciiTheme="minorHAnsi" w:hAnsiTheme="minorHAnsi"/>
          <w:i/>
          <w:sz w:val="20"/>
          <w:szCs w:val="22"/>
        </w:rPr>
        <w:t>Goal 8:  Force connections to the University of Minnesota</w:t>
      </w:r>
      <w:r>
        <w:rPr>
          <w:rFonts w:asciiTheme="minorHAnsi" w:hAnsiTheme="minorHAnsi"/>
          <w:sz w:val="20"/>
          <w:szCs w:val="22"/>
        </w:rPr>
        <w:t>.</w:t>
      </w:r>
      <w:r w:rsidR="00030E63">
        <w:rPr>
          <w:rFonts w:asciiTheme="minorHAnsi" w:hAnsiTheme="minorHAnsi"/>
          <w:sz w:val="20"/>
          <w:szCs w:val="22"/>
        </w:rPr>
        <w:t xml:space="preserve">  Beth advised that likewise, this is going to be big.</w:t>
      </w:r>
      <w:r>
        <w:rPr>
          <w:rFonts w:asciiTheme="minorHAnsi" w:hAnsiTheme="minorHAnsi"/>
          <w:sz w:val="20"/>
          <w:szCs w:val="22"/>
        </w:rPr>
        <w:br/>
      </w:r>
    </w:p>
    <w:p w14:paraId="67BA8046" w14:textId="77777777" w:rsidR="00422587" w:rsidRPr="00422587" w:rsidRDefault="00422587" w:rsidP="00CF3CDD">
      <w:pPr>
        <w:pStyle w:val="ListParagraph"/>
        <w:numPr>
          <w:ilvl w:val="0"/>
          <w:numId w:val="29"/>
        </w:numPr>
        <w:ind w:left="1080"/>
        <w:rPr>
          <w:rFonts w:asciiTheme="minorHAnsi" w:hAnsiTheme="minorHAnsi" w:cs="Arial"/>
          <w:sz w:val="20"/>
          <w:szCs w:val="20"/>
        </w:rPr>
      </w:pPr>
      <w:r w:rsidRPr="00030E63">
        <w:rPr>
          <w:rFonts w:asciiTheme="minorHAnsi" w:hAnsiTheme="minorHAnsi"/>
          <w:i/>
          <w:sz w:val="20"/>
          <w:szCs w:val="22"/>
        </w:rPr>
        <w:t>Goal 9:  End street homelessness</w:t>
      </w:r>
      <w:r>
        <w:rPr>
          <w:rFonts w:asciiTheme="minorHAnsi" w:hAnsiTheme="minorHAnsi"/>
          <w:sz w:val="20"/>
          <w:szCs w:val="22"/>
        </w:rPr>
        <w:t>.</w:t>
      </w:r>
      <w:r w:rsidR="00030E63">
        <w:rPr>
          <w:rFonts w:asciiTheme="minorHAnsi" w:hAnsiTheme="minorHAnsi"/>
          <w:sz w:val="20"/>
          <w:szCs w:val="22"/>
        </w:rPr>
        <w:t xml:space="preserve">  Beth said this is a major tenant of the 2025 Plan but there aren’t a lot of details except extending housing and outreach efforts.  Daniel sits on this committee but the problem is panhandling versus homelessness.</w:t>
      </w:r>
      <w:r w:rsidR="00383B36">
        <w:rPr>
          <w:rFonts w:asciiTheme="minorHAnsi" w:hAnsiTheme="minorHAnsi"/>
          <w:sz w:val="20"/>
          <w:szCs w:val="22"/>
        </w:rPr>
        <w:t xml:space="preserve">  He and Beth will discuss an appropriate principle for this goal.</w:t>
      </w:r>
      <w:r>
        <w:rPr>
          <w:rFonts w:asciiTheme="minorHAnsi" w:hAnsiTheme="minorHAnsi"/>
          <w:sz w:val="20"/>
          <w:szCs w:val="22"/>
        </w:rPr>
        <w:br/>
      </w:r>
    </w:p>
    <w:p w14:paraId="78D7DCE3" w14:textId="77777777" w:rsidR="00D957BB" w:rsidRPr="00422587" w:rsidRDefault="00422587" w:rsidP="00CF3CDD">
      <w:pPr>
        <w:pStyle w:val="ListParagraph"/>
        <w:numPr>
          <w:ilvl w:val="0"/>
          <w:numId w:val="29"/>
        </w:numPr>
        <w:ind w:left="1080"/>
        <w:rPr>
          <w:rFonts w:asciiTheme="minorHAnsi" w:hAnsiTheme="minorHAnsi" w:cs="Arial"/>
          <w:sz w:val="20"/>
          <w:szCs w:val="20"/>
        </w:rPr>
      </w:pPr>
      <w:r w:rsidRPr="00383B36">
        <w:rPr>
          <w:rFonts w:asciiTheme="minorHAnsi" w:hAnsiTheme="minorHAnsi"/>
          <w:i/>
          <w:sz w:val="20"/>
          <w:szCs w:val="22"/>
        </w:rPr>
        <w:t>Goal 10:  Launch</w:t>
      </w:r>
      <w:r w:rsidR="00383B36" w:rsidRPr="00383B36">
        <w:rPr>
          <w:rFonts w:asciiTheme="minorHAnsi" w:hAnsiTheme="minorHAnsi"/>
          <w:i/>
          <w:sz w:val="20"/>
          <w:szCs w:val="22"/>
        </w:rPr>
        <w:t xml:space="preserve"> a festival of ideas and civic engagement</w:t>
      </w:r>
      <w:r w:rsidR="00383B36">
        <w:rPr>
          <w:rFonts w:asciiTheme="minorHAnsi" w:hAnsiTheme="minorHAnsi"/>
          <w:sz w:val="20"/>
          <w:szCs w:val="22"/>
        </w:rPr>
        <w:t>.  Heidi believes it may be a lower priority but definitely something to think about.</w:t>
      </w:r>
      <w:r w:rsidR="00D957BB" w:rsidRPr="00422587">
        <w:rPr>
          <w:rFonts w:asciiTheme="minorHAnsi" w:hAnsiTheme="minorHAnsi"/>
          <w:sz w:val="20"/>
          <w:szCs w:val="22"/>
        </w:rPr>
        <w:br/>
      </w:r>
    </w:p>
    <w:p w14:paraId="0C41DA0B" w14:textId="77777777" w:rsidR="00FF15EA" w:rsidRPr="00FF15EA" w:rsidRDefault="007C465C" w:rsidP="009D1046">
      <w:pPr>
        <w:numPr>
          <w:ilvl w:val="0"/>
          <w:numId w:val="1"/>
        </w:numPr>
        <w:rPr>
          <w:rFonts w:asciiTheme="minorHAnsi" w:hAnsiTheme="minorHAnsi" w:cs="Arial"/>
          <w:b/>
          <w:sz w:val="20"/>
          <w:szCs w:val="20"/>
        </w:rPr>
      </w:pPr>
      <w:r>
        <w:rPr>
          <w:rFonts w:asciiTheme="minorHAnsi" w:hAnsiTheme="minorHAnsi"/>
          <w:b/>
          <w:color w:val="222222"/>
          <w:sz w:val="20"/>
        </w:rPr>
        <w:t>Next Steps</w:t>
      </w:r>
      <w:r w:rsidR="00BD5111">
        <w:rPr>
          <w:rFonts w:asciiTheme="minorHAnsi" w:hAnsiTheme="minorHAnsi"/>
          <w:b/>
          <w:color w:val="222222"/>
          <w:sz w:val="20"/>
        </w:rPr>
        <w:br/>
      </w:r>
      <w:r w:rsidR="00BD5111">
        <w:rPr>
          <w:rFonts w:asciiTheme="minorHAnsi" w:hAnsiTheme="minorHAnsi"/>
          <w:sz w:val="20"/>
          <w:szCs w:val="22"/>
        </w:rPr>
        <w:t xml:space="preserve">In addition to Mike Dwyer’s presentation on district energy, Beth and Dan will prepare </w:t>
      </w:r>
      <w:r w:rsidR="00D40816">
        <w:rPr>
          <w:rFonts w:asciiTheme="minorHAnsi" w:hAnsiTheme="minorHAnsi"/>
          <w:sz w:val="20"/>
          <w:szCs w:val="22"/>
        </w:rPr>
        <w:t xml:space="preserve">guiding </w:t>
      </w:r>
      <w:r w:rsidR="00BD5111">
        <w:rPr>
          <w:rFonts w:asciiTheme="minorHAnsi" w:hAnsiTheme="minorHAnsi"/>
          <w:sz w:val="20"/>
          <w:szCs w:val="22"/>
        </w:rPr>
        <w:t>s</w:t>
      </w:r>
      <w:r w:rsidR="00D40816">
        <w:rPr>
          <w:rFonts w:asciiTheme="minorHAnsi" w:hAnsiTheme="minorHAnsi"/>
          <w:sz w:val="20"/>
          <w:szCs w:val="22"/>
        </w:rPr>
        <w:t>tatements</w:t>
      </w:r>
      <w:r w:rsidR="00BD5111">
        <w:rPr>
          <w:rFonts w:asciiTheme="minorHAnsi" w:hAnsiTheme="minorHAnsi"/>
          <w:sz w:val="20"/>
          <w:szCs w:val="22"/>
        </w:rPr>
        <w:t xml:space="preserve"> </w:t>
      </w:r>
      <w:r w:rsidR="0086004C">
        <w:rPr>
          <w:rFonts w:asciiTheme="minorHAnsi" w:hAnsiTheme="minorHAnsi"/>
          <w:sz w:val="20"/>
          <w:szCs w:val="22"/>
        </w:rPr>
        <w:t>for the</w:t>
      </w:r>
      <w:r w:rsidR="00BD5111">
        <w:rPr>
          <w:rFonts w:asciiTheme="minorHAnsi" w:hAnsiTheme="minorHAnsi"/>
          <w:sz w:val="20"/>
          <w:szCs w:val="22"/>
        </w:rPr>
        <w:t xml:space="preserve"> goals </w:t>
      </w:r>
      <w:r w:rsidR="0086004C">
        <w:rPr>
          <w:rFonts w:asciiTheme="minorHAnsi" w:hAnsiTheme="minorHAnsi"/>
          <w:sz w:val="20"/>
          <w:szCs w:val="22"/>
        </w:rPr>
        <w:t xml:space="preserve">on which to </w:t>
      </w:r>
      <w:r w:rsidR="0080288C">
        <w:rPr>
          <w:rFonts w:asciiTheme="minorHAnsi" w:hAnsiTheme="minorHAnsi"/>
          <w:sz w:val="20"/>
          <w:szCs w:val="22"/>
        </w:rPr>
        <w:t>focus,</w:t>
      </w:r>
      <w:r w:rsidR="0086004C">
        <w:rPr>
          <w:rFonts w:asciiTheme="minorHAnsi" w:hAnsiTheme="minorHAnsi"/>
          <w:sz w:val="20"/>
          <w:szCs w:val="22"/>
        </w:rPr>
        <w:t xml:space="preserve"> and</w:t>
      </w:r>
      <w:r w:rsidR="00BD5111">
        <w:rPr>
          <w:rFonts w:asciiTheme="minorHAnsi" w:hAnsiTheme="minorHAnsi"/>
          <w:sz w:val="20"/>
          <w:szCs w:val="22"/>
        </w:rPr>
        <w:t xml:space="preserve"> the topics uncovered will be continued to</w:t>
      </w:r>
      <w:r w:rsidR="0086004C">
        <w:rPr>
          <w:rFonts w:asciiTheme="minorHAnsi" w:hAnsiTheme="minorHAnsi"/>
          <w:sz w:val="20"/>
          <w:szCs w:val="22"/>
        </w:rPr>
        <w:t xml:space="preserve"> the next small group meeting.</w:t>
      </w:r>
      <w:r w:rsidR="00BD5111">
        <w:rPr>
          <w:rFonts w:asciiTheme="minorHAnsi" w:hAnsiTheme="minorHAnsi"/>
          <w:sz w:val="20"/>
          <w:szCs w:val="22"/>
        </w:rPr>
        <w:t xml:space="preserve"> </w:t>
      </w:r>
      <w:r w:rsidR="0080288C">
        <w:rPr>
          <w:rFonts w:asciiTheme="minorHAnsi" w:hAnsiTheme="minorHAnsi"/>
          <w:sz w:val="20"/>
          <w:szCs w:val="22"/>
        </w:rPr>
        <w:br/>
      </w:r>
      <w:r w:rsidR="0080288C">
        <w:rPr>
          <w:rFonts w:asciiTheme="minorHAnsi" w:hAnsiTheme="minorHAnsi"/>
          <w:sz w:val="20"/>
          <w:szCs w:val="22"/>
        </w:rPr>
        <w:br/>
        <w:t xml:space="preserve">Dan </w:t>
      </w:r>
      <w:r w:rsidR="00FE67EB">
        <w:rPr>
          <w:rFonts w:asciiTheme="minorHAnsi" w:hAnsiTheme="minorHAnsi"/>
          <w:sz w:val="20"/>
          <w:szCs w:val="22"/>
        </w:rPr>
        <w:t>advised that similarly to David Frank’s transit-oriented development p</w:t>
      </w:r>
      <w:r w:rsidR="00D40816">
        <w:rPr>
          <w:rFonts w:asciiTheme="minorHAnsi" w:hAnsiTheme="minorHAnsi"/>
          <w:sz w:val="20"/>
          <w:szCs w:val="22"/>
        </w:rPr>
        <w:t>resentation, he would convene a</w:t>
      </w:r>
      <w:r w:rsidR="00FE67EB">
        <w:rPr>
          <w:rFonts w:asciiTheme="minorHAnsi" w:hAnsiTheme="minorHAnsi"/>
          <w:sz w:val="20"/>
          <w:szCs w:val="22"/>
        </w:rPr>
        <w:t xml:space="preserve"> housing presentation </w:t>
      </w:r>
      <w:r w:rsidR="00D40816">
        <w:rPr>
          <w:rFonts w:asciiTheme="minorHAnsi" w:hAnsiTheme="minorHAnsi"/>
          <w:sz w:val="20"/>
          <w:szCs w:val="22"/>
        </w:rPr>
        <w:t xml:space="preserve">for the larger group </w:t>
      </w:r>
      <w:r w:rsidR="00FE67EB">
        <w:rPr>
          <w:rFonts w:asciiTheme="minorHAnsi" w:hAnsiTheme="minorHAnsi"/>
          <w:sz w:val="20"/>
          <w:szCs w:val="22"/>
        </w:rPr>
        <w:t>that would include the array of affordable market analysis.</w:t>
      </w:r>
      <w:r w:rsidR="00987E5B">
        <w:rPr>
          <w:rFonts w:asciiTheme="minorHAnsi" w:hAnsiTheme="minorHAnsi"/>
          <w:sz w:val="20"/>
          <w:szCs w:val="22"/>
        </w:rPr>
        <w:br/>
      </w:r>
      <w:r w:rsidR="00987E5B">
        <w:rPr>
          <w:rFonts w:asciiTheme="minorHAnsi" w:hAnsiTheme="minorHAnsi"/>
          <w:sz w:val="20"/>
          <w:szCs w:val="22"/>
        </w:rPr>
        <w:br/>
        <w:t xml:space="preserve">Chris added that the vehicle for making </w:t>
      </w:r>
      <w:r w:rsidR="00CB690B">
        <w:rPr>
          <w:rFonts w:asciiTheme="minorHAnsi" w:hAnsiTheme="minorHAnsi"/>
          <w:sz w:val="20"/>
          <w:szCs w:val="22"/>
        </w:rPr>
        <w:t xml:space="preserve">80% of this happen is through developers, which in </w:t>
      </w:r>
      <w:r w:rsidR="00D40816">
        <w:rPr>
          <w:rFonts w:asciiTheme="minorHAnsi" w:hAnsiTheme="minorHAnsi"/>
          <w:sz w:val="20"/>
          <w:szCs w:val="22"/>
        </w:rPr>
        <w:t>h</w:t>
      </w:r>
      <w:r w:rsidR="00CB690B">
        <w:rPr>
          <w:rFonts w:asciiTheme="minorHAnsi" w:hAnsiTheme="minorHAnsi"/>
          <w:sz w:val="20"/>
          <w:szCs w:val="22"/>
        </w:rPr>
        <w:t xml:space="preserve">is mind are like our customers that build the infrastructure for downtown with additional dollars from the county and city, and he wonders </w:t>
      </w:r>
      <w:r w:rsidR="00A8625C">
        <w:rPr>
          <w:rFonts w:asciiTheme="minorHAnsi" w:hAnsiTheme="minorHAnsi"/>
          <w:sz w:val="20"/>
          <w:szCs w:val="22"/>
        </w:rPr>
        <w:t>if we should focus time on being a vision caster courting developers to make them comfortable to bring them in, not just locally but nationally or even internationally.</w:t>
      </w:r>
      <w:r w:rsidR="00E80B11">
        <w:rPr>
          <w:rFonts w:asciiTheme="minorHAnsi" w:hAnsiTheme="minorHAnsi"/>
          <w:sz w:val="20"/>
          <w:szCs w:val="22"/>
        </w:rPr>
        <w:br/>
      </w:r>
      <w:r w:rsidR="00E80B11">
        <w:rPr>
          <w:rFonts w:asciiTheme="minorHAnsi" w:hAnsiTheme="minorHAnsi"/>
          <w:sz w:val="20"/>
          <w:szCs w:val="22"/>
        </w:rPr>
        <w:br/>
        <w:t>Dan will send out a doodle poll to schedule January’s meeting.</w:t>
      </w:r>
      <w:r w:rsidR="00FF15EA">
        <w:rPr>
          <w:rFonts w:asciiTheme="minorHAnsi" w:hAnsiTheme="minorHAnsi"/>
          <w:b/>
          <w:color w:val="222222"/>
          <w:sz w:val="20"/>
        </w:rPr>
        <w:br/>
      </w:r>
    </w:p>
    <w:p w14:paraId="555688EC" w14:textId="77777777" w:rsidR="0030071F" w:rsidRPr="007A0DBB" w:rsidRDefault="00B044EF" w:rsidP="009D1046">
      <w:pPr>
        <w:numPr>
          <w:ilvl w:val="0"/>
          <w:numId w:val="1"/>
        </w:numPr>
        <w:rPr>
          <w:rFonts w:asciiTheme="minorHAnsi" w:hAnsiTheme="minorHAnsi" w:cs="Arial"/>
          <w:b/>
          <w:sz w:val="20"/>
          <w:szCs w:val="20"/>
        </w:rPr>
      </w:pPr>
      <w:r>
        <w:rPr>
          <w:rFonts w:asciiTheme="minorHAnsi" w:hAnsiTheme="minorHAnsi"/>
          <w:b/>
          <w:color w:val="222222"/>
          <w:sz w:val="20"/>
        </w:rPr>
        <w:t>Adjournment</w:t>
      </w:r>
      <w:r w:rsidR="009D1046">
        <w:rPr>
          <w:rFonts w:asciiTheme="minorHAnsi" w:hAnsiTheme="minorHAnsi" w:cs="Arial"/>
          <w:sz w:val="20"/>
          <w:szCs w:val="22"/>
        </w:rPr>
        <w:br/>
      </w:r>
      <w:r w:rsidR="007C465C">
        <w:rPr>
          <w:rFonts w:asciiTheme="minorHAnsi" w:hAnsiTheme="minorHAnsi" w:cs="Arial"/>
          <w:sz w:val="20"/>
          <w:szCs w:val="20"/>
        </w:rPr>
        <w:t>The meeting adjourned at 10:32 a.m</w:t>
      </w:r>
      <w:r w:rsidR="009D1046" w:rsidRPr="009D1046">
        <w:rPr>
          <w:rFonts w:asciiTheme="minorHAnsi" w:hAnsiTheme="minorHAnsi" w:cs="Arial"/>
          <w:sz w:val="20"/>
          <w:szCs w:val="20"/>
        </w:rPr>
        <w:t>.</w:t>
      </w:r>
    </w:p>
    <w:sectPr w:rsidR="0030071F" w:rsidRPr="007A0DBB" w:rsidSect="0030071F">
      <w:headerReference w:type="default" r:id="rId9"/>
      <w:footerReference w:type="default" r:id="rId10"/>
      <w:pgSz w:w="12240" w:h="15840" w:code="1"/>
      <w:pgMar w:top="936" w:right="936" w:bottom="936" w:left="936" w:header="648" w:footer="6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78E19" w14:textId="77777777" w:rsidR="005D26CB" w:rsidRDefault="005D26CB">
      <w:r>
        <w:separator/>
      </w:r>
    </w:p>
  </w:endnote>
  <w:endnote w:type="continuationSeparator" w:id="0">
    <w:p w14:paraId="7990D1BF" w14:textId="77777777" w:rsidR="005D26CB" w:rsidRDefault="005D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D928" w14:textId="77777777" w:rsidR="005D26CB" w:rsidRPr="00B04E9C" w:rsidRDefault="005D26CB" w:rsidP="00B46686">
    <w:pPr>
      <w:pStyle w:val="Footer"/>
      <w:pBdr>
        <w:top w:val="single" w:sz="4" w:space="1" w:color="auto"/>
      </w:pBdr>
      <w:tabs>
        <w:tab w:val="clear" w:pos="4320"/>
        <w:tab w:val="clear" w:pos="8640"/>
        <w:tab w:val="center" w:pos="5040"/>
        <w:tab w:val="right" w:pos="10350"/>
      </w:tabs>
      <w:rPr>
        <w:rFonts w:ascii="Cambria" w:hAnsi="Cambria" w:cs="Arial"/>
        <w:b/>
        <w:bCs/>
        <w:i/>
        <w:iCs/>
        <w:sz w:val="18"/>
        <w:szCs w:val="16"/>
      </w:rPr>
    </w:pPr>
    <w:r>
      <w:rPr>
        <w:rFonts w:ascii="Cambria" w:hAnsi="Cambria" w:cs="Arial"/>
        <w:b/>
        <w:bCs/>
        <w:i/>
        <w:iCs/>
        <w:sz w:val="18"/>
        <w:szCs w:val="16"/>
      </w:rPr>
      <w:t>EDDCTF Small Group Meeting</w:t>
    </w:r>
    <w:r w:rsidRPr="00B04E9C">
      <w:rPr>
        <w:rFonts w:ascii="Cambria" w:hAnsi="Cambria" w:cs="Arial"/>
        <w:b/>
        <w:bCs/>
        <w:i/>
        <w:iCs/>
        <w:sz w:val="18"/>
        <w:szCs w:val="16"/>
      </w:rPr>
      <w:tab/>
    </w:r>
    <w:r>
      <w:rPr>
        <w:rFonts w:ascii="Cambria" w:hAnsi="Cambria" w:cs="Arial"/>
        <w:b/>
        <w:bCs/>
        <w:i/>
        <w:iCs/>
        <w:sz w:val="18"/>
        <w:szCs w:val="16"/>
      </w:rPr>
      <w:t>December 23</w:t>
    </w:r>
    <w:r w:rsidRPr="00B04E9C">
      <w:rPr>
        <w:rFonts w:ascii="Cambria" w:hAnsi="Cambria" w:cs="Arial"/>
        <w:b/>
        <w:bCs/>
        <w:i/>
        <w:iCs/>
        <w:sz w:val="18"/>
        <w:szCs w:val="16"/>
      </w:rPr>
      <w:t xml:space="preserve">, </w:t>
    </w:r>
    <w:r>
      <w:rPr>
        <w:rFonts w:ascii="Cambria" w:hAnsi="Cambria" w:cs="Arial"/>
        <w:b/>
        <w:bCs/>
        <w:i/>
        <w:iCs/>
        <w:sz w:val="18"/>
        <w:szCs w:val="16"/>
      </w:rPr>
      <w:t>2014</w:t>
    </w:r>
    <w:r w:rsidRPr="00B04E9C">
      <w:rPr>
        <w:rFonts w:ascii="Cambria" w:hAnsi="Cambria" w:cs="Arial"/>
        <w:b/>
        <w:bCs/>
        <w:i/>
        <w:iCs/>
        <w:sz w:val="18"/>
        <w:szCs w:val="16"/>
      </w:rPr>
      <w:tab/>
      <w:t xml:space="preserve">Page </w:t>
    </w:r>
    <w:r w:rsidR="00AF25CF"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00AF25CF" w:rsidRPr="00B04E9C">
      <w:rPr>
        <w:rFonts w:ascii="Cambria" w:hAnsi="Cambria" w:cs="Arial"/>
        <w:b/>
        <w:bCs/>
        <w:i/>
        <w:iCs/>
        <w:sz w:val="18"/>
        <w:szCs w:val="16"/>
      </w:rPr>
      <w:fldChar w:fldCharType="separate"/>
    </w:r>
    <w:r w:rsidR="00AA67DD">
      <w:rPr>
        <w:rFonts w:ascii="Cambria" w:hAnsi="Cambria" w:cs="Arial"/>
        <w:b/>
        <w:bCs/>
        <w:i/>
        <w:iCs/>
        <w:noProof/>
        <w:sz w:val="18"/>
        <w:szCs w:val="16"/>
      </w:rPr>
      <w:t>1</w:t>
    </w:r>
    <w:r w:rsidR="00AF25CF"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00AF25CF"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00AF25CF" w:rsidRPr="00B04E9C">
      <w:rPr>
        <w:rFonts w:ascii="Cambria" w:hAnsi="Cambria" w:cs="Arial"/>
        <w:b/>
        <w:bCs/>
        <w:i/>
        <w:iCs/>
        <w:sz w:val="18"/>
        <w:szCs w:val="16"/>
      </w:rPr>
      <w:fldChar w:fldCharType="separate"/>
    </w:r>
    <w:r w:rsidR="00AA67DD">
      <w:rPr>
        <w:rFonts w:ascii="Cambria" w:hAnsi="Cambria" w:cs="Arial"/>
        <w:b/>
        <w:bCs/>
        <w:i/>
        <w:iCs/>
        <w:noProof/>
        <w:sz w:val="18"/>
        <w:szCs w:val="16"/>
      </w:rPr>
      <w:t>1</w:t>
    </w:r>
    <w:r w:rsidR="00AF25CF" w:rsidRPr="00B04E9C">
      <w:rPr>
        <w:rFonts w:ascii="Cambria" w:hAnsi="Cambria" w:cs="Arial"/>
        <w:b/>
        <w:bCs/>
        <w:i/>
        <w:iCs/>
        <w:sz w:val="18"/>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FB706" w14:textId="77777777" w:rsidR="005D26CB" w:rsidRDefault="005D26CB">
      <w:r>
        <w:separator/>
      </w:r>
    </w:p>
  </w:footnote>
  <w:footnote w:type="continuationSeparator" w:id="0">
    <w:p w14:paraId="4E6CD625" w14:textId="77777777" w:rsidR="005D26CB" w:rsidRDefault="005D26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251A" w14:textId="77777777" w:rsidR="005D26CB" w:rsidRPr="00420369" w:rsidRDefault="005D26CB" w:rsidP="0030071F">
    <w:pPr>
      <w:tabs>
        <w:tab w:val="center" w:pos="5040"/>
        <w:tab w:val="right" w:pos="10440"/>
      </w:tabs>
      <w:jc w:val="center"/>
      <w:rPr>
        <w:rFonts w:ascii="Arial" w:hAnsi="Arial" w:cs="Arial"/>
        <w:b/>
        <w:bCs/>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447"/>
    <w:multiLevelType w:val="hybridMultilevel"/>
    <w:tmpl w:val="2F3A54FE"/>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5292"/>
    <w:multiLevelType w:val="hybridMultilevel"/>
    <w:tmpl w:val="E9B43E20"/>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730C9E"/>
    <w:multiLevelType w:val="hybridMultilevel"/>
    <w:tmpl w:val="8FC26C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5B4A2C"/>
    <w:multiLevelType w:val="hybridMultilevel"/>
    <w:tmpl w:val="9252D87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D05E49"/>
    <w:multiLevelType w:val="multilevel"/>
    <w:tmpl w:val="7E88B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D24D1D"/>
    <w:multiLevelType w:val="hybridMultilevel"/>
    <w:tmpl w:val="53BA755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6B565B"/>
    <w:multiLevelType w:val="hybridMultilevel"/>
    <w:tmpl w:val="6C4C374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62F13"/>
    <w:multiLevelType w:val="hybridMultilevel"/>
    <w:tmpl w:val="4D46EA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5315AA"/>
    <w:multiLevelType w:val="hybridMultilevel"/>
    <w:tmpl w:val="BC8CBF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10487"/>
    <w:multiLevelType w:val="hybridMultilevel"/>
    <w:tmpl w:val="C242CFC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9353FA"/>
    <w:multiLevelType w:val="hybridMultilevel"/>
    <w:tmpl w:val="C3C61F4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C4B09"/>
    <w:multiLevelType w:val="hybridMultilevel"/>
    <w:tmpl w:val="BA64389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0E650B"/>
    <w:multiLevelType w:val="hybridMultilevel"/>
    <w:tmpl w:val="2508E9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B434294"/>
    <w:multiLevelType w:val="hybridMultilevel"/>
    <w:tmpl w:val="F4D0579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5116A5"/>
    <w:multiLevelType w:val="hybridMultilevel"/>
    <w:tmpl w:val="EC4CC02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6F221E"/>
    <w:multiLevelType w:val="hybridMultilevel"/>
    <w:tmpl w:val="88D82CCC"/>
    <w:lvl w:ilvl="0" w:tplc="D5BC1B9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5567B1"/>
    <w:multiLevelType w:val="hybridMultilevel"/>
    <w:tmpl w:val="9D763F8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0267E"/>
    <w:multiLevelType w:val="hybridMultilevel"/>
    <w:tmpl w:val="C1F08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D1372E8"/>
    <w:multiLevelType w:val="hybridMultilevel"/>
    <w:tmpl w:val="114A9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030E2"/>
    <w:multiLevelType w:val="hybridMultilevel"/>
    <w:tmpl w:val="FEA6EFF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210FE"/>
    <w:multiLevelType w:val="hybridMultilevel"/>
    <w:tmpl w:val="05C0F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02425"/>
    <w:multiLevelType w:val="hybridMultilevel"/>
    <w:tmpl w:val="D1983E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BDE7B80"/>
    <w:multiLevelType w:val="multilevel"/>
    <w:tmpl w:val="42EE0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3">
    <w:nsid w:val="6C400F22"/>
    <w:multiLevelType w:val="hybridMultilevel"/>
    <w:tmpl w:val="7E88BDB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0241D"/>
    <w:multiLevelType w:val="hybridMultilevel"/>
    <w:tmpl w:val="42EE02F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0F3927"/>
    <w:multiLevelType w:val="hybridMultilevel"/>
    <w:tmpl w:val="7F90264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16166CB"/>
    <w:multiLevelType w:val="hybridMultilevel"/>
    <w:tmpl w:val="8848AD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82F6407"/>
    <w:multiLevelType w:val="hybridMultilevel"/>
    <w:tmpl w:val="41083F2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672F4E"/>
    <w:multiLevelType w:val="hybridMultilevel"/>
    <w:tmpl w:val="254C2E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9"/>
  </w:num>
  <w:num w:numId="3">
    <w:abstractNumId w:val="27"/>
  </w:num>
  <w:num w:numId="4">
    <w:abstractNumId w:val="5"/>
  </w:num>
  <w:num w:numId="5">
    <w:abstractNumId w:val="6"/>
  </w:num>
  <w:num w:numId="6">
    <w:abstractNumId w:val="23"/>
  </w:num>
  <w:num w:numId="7">
    <w:abstractNumId w:val="0"/>
  </w:num>
  <w:num w:numId="8">
    <w:abstractNumId w:val="9"/>
  </w:num>
  <w:num w:numId="9">
    <w:abstractNumId w:val="11"/>
  </w:num>
  <w:num w:numId="10">
    <w:abstractNumId w:val="1"/>
  </w:num>
  <w:num w:numId="11">
    <w:abstractNumId w:val="24"/>
  </w:num>
  <w:num w:numId="12">
    <w:abstractNumId w:val="22"/>
  </w:num>
  <w:num w:numId="13">
    <w:abstractNumId w:val="13"/>
  </w:num>
  <w:num w:numId="14">
    <w:abstractNumId w:val="4"/>
  </w:num>
  <w:num w:numId="15">
    <w:abstractNumId w:val="18"/>
  </w:num>
  <w:num w:numId="16">
    <w:abstractNumId w:val="8"/>
  </w:num>
  <w:num w:numId="17">
    <w:abstractNumId w:val="12"/>
  </w:num>
  <w:num w:numId="18">
    <w:abstractNumId w:val="26"/>
  </w:num>
  <w:num w:numId="19">
    <w:abstractNumId w:val="7"/>
  </w:num>
  <w:num w:numId="20">
    <w:abstractNumId w:val="21"/>
  </w:num>
  <w:num w:numId="21">
    <w:abstractNumId w:val="14"/>
  </w:num>
  <w:num w:numId="22">
    <w:abstractNumId w:val="17"/>
  </w:num>
  <w:num w:numId="23">
    <w:abstractNumId w:val="10"/>
  </w:num>
  <w:num w:numId="24">
    <w:abstractNumId w:val="28"/>
  </w:num>
  <w:num w:numId="25">
    <w:abstractNumId w:val="2"/>
  </w:num>
  <w:num w:numId="26">
    <w:abstractNumId w:val="25"/>
  </w:num>
  <w:num w:numId="27">
    <w:abstractNumId w:val="20"/>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2E"/>
    <w:rsid w:val="00000681"/>
    <w:rsid w:val="000008D6"/>
    <w:rsid w:val="00003C2C"/>
    <w:rsid w:val="00004B5E"/>
    <w:rsid w:val="0000502D"/>
    <w:rsid w:val="000059C9"/>
    <w:rsid w:val="00006FCC"/>
    <w:rsid w:val="00013DC1"/>
    <w:rsid w:val="000145C8"/>
    <w:rsid w:val="000172B3"/>
    <w:rsid w:val="000224CD"/>
    <w:rsid w:val="00023081"/>
    <w:rsid w:val="000235A6"/>
    <w:rsid w:val="000247E4"/>
    <w:rsid w:val="00024ABF"/>
    <w:rsid w:val="00025344"/>
    <w:rsid w:val="00025640"/>
    <w:rsid w:val="00026F8C"/>
    <w:rsid w:val="00027BC7"/>
    <w:rsid w:val="00030DAB"/>
    <w:rsid w:val="00030E63"/>
    <w:rsid w:val="000318C4"/>
    <w:rsid w:val="00032746"/>
    <w:rsid w:val="00032BED"/>
    <w:rsid w:val="000347D7"/>
    <w:rsid w:val="0003668E"/>
    <w:rsid w:val="00036B3A"/>
    <w:rsid w:val="00036CE0"/>
    <w:rsid w:val="00043728"/>
    <w:rsid w:val="000455E7"/>
    <w:rsid w:val="000552B3"/>
    <w:rsid w:val="0005601C"/>
    <w:rsid w:val="00056D0F"/>
    <w:rsid w:val="00056E54"/>
    <w:rsid w:val="0005769F"/>
    <w:rsid w:val="000615DC"/>
    <w:rsid w:val="00062D6F"/>
    <w:rsid w:val="00064B3D"/>
    <w:rsid w:val="0006585F"/>
    <w:rsid w:val="00066769"/>
    <w:rsid w:val="00066FEE"/>
    <w:rsid w:val="000672A8"/>
    <w:rsid w:val="00070DA2"/>
    <w:rsid w:val="0007154F"/>
    <w:rsid w:val="00071E5D"/>
    <w:rsid w:val="00071F17"/>
    <w:rsid w:val="0007233F"/>
    <w:rsid w:val="0007250B"/>
    <w:rsid w:val="00073194"/>
    <w:rsid w:val="000753A3"/>
    <w:rsid w:val="00075445"/>
    <w:rsid w:val="000767D3"/>
    <w:rsid w:val="00077891"/>
    <w:rsid w:val="0008072D"/>
    <w:rsid w:val="00080A84"/>
    <w:rsid w:val="00080B0F"/>
    <w:rsid w:val="00080B72"/>
    <w:rsid w:val="0008212D"/>
    <w:rsid w:val="00082150"/>
    <w:rsid w:val="00084962"/>
    <w:rsid w:val="00084C9E"/>
    <w:rsid w:val="000851C7"/>
    <w:rsid w:val="000855BA"/>
    <w:rsid w:val="00085AC0"/>
    <w:rsid w:val="00085E83"/>
    <w:rsid w:val="00086EB4"/>
    <w:rsid w:val="000872F4"/>
    <w:rsid w:val="00087A31"/>
    <w:rsid w:val="000905AE"/>
    <w:rsid w:val="00090FD2"/>
    <w:rsid w:val="000920EA"/>
    <w:rsid w:val="00095A86"/>
    <w:rsid w:val="000974DD"/>
    <w:rsid w:val="00097D2B"/>
    <w:rsid w:val="000A099A"/>
    <w:rsid w:val="000A0EFF"/>
    <w:rsid w:val="000A35B9"/>
    <w:rsid w:val="000A3815"/>
    <w:rsid w:val="000A3E7F"/>
    <w:rsid w:val="000A4271"/>
    <w:rsid w:val="000A481D"/>
    <w:rsid w:val="000A4EE6"/>
    <w:rsid w:val="000A565A"/>
    <w:rsid w:val="000A75BA"/>
    <w:rsid w:val="000A7C80"/>
    <w:rsid w:val="000B013C"/>
    <w:rsid w:val="000B0744"/>
    <w:rsid w:val="000B3EC4"/>
    <w:rsid w:val="000B58A1"/>
    <w:rsid w:val="000B5D55"/>
    <w:rsid w:val="000B6993"/>
    <w:rsid w:val="000B6D93"/>
    <w:rsid w:val="000B74BF"/>
    <w:rsid w:val="000C156A"/>
    <w:rsid w:val="000C259B"/>
    <w:rsid w:val="000C4842"/>
    <w:rsid w:val="000C4F95"/>
    <w:rsid w:val="000C5187"/>
    <w:rsid w:val="000C559C"/>
    <w:rsid w:val="000C59C1"/>
    <w:rsid w:val="000C68C8"/>
    <w:rsid w:val="000C6ABC"/>
    <w:rsid w:val="000C7C92"/>
    <w:rsid w:val="000C7D8D"/>
    <w:rsid w:val="000D0F76"/>
    <w:rsid w:val="000D124F"/>
    <w:rsid w:val="000D20C6"/>
    <w:rsid w:val="000D2883"/>
    <w:rsid w:val="000D29C7"/>
    <w:rsid w:val="000D3921"/>
    <w:rsid w:val="000D3B16"/>
    <w:rsid w:val="000D524F"/>
    <w:rsid w:val="000E2B99"/>
    <w:rsid w:val="000E2BD2"/>
    <w:rsid w:val="000E2E69"/>
    <w:rsid w:val="000E2F07"/>
    <w:rsid w:val="000E32A4"/>
    <w:rsid w:val="000E3D3A"/>
    <w:rsid w:val="000E3F32"/>
    <w:rsid w:val="000E44FA"/>
    <w:rsid w:val="000E5DA8"/>
    <w:rsid w:val="000E622F"/>
    <w:rsid w:val="000E646F"/>
    <w:rsid w:val="000E64A5"/>
    <w:rsid w:val="000E7292"/>
    <w:rsid w:val="000F07A3"/>
    <w:rsid w:val="000F081C"/>
    <w:rsid w:val="000F093A"/>
    <w:rsid w:val="000F2E8E"/>
    <w:rsid w:val="000F3EBE"/>
    <w:rsid w:val="000F3FE2"/>
    <w:rsid w:val="000F68D2"/>
    <w:rsid w:val="000F77A8"/>
    <w:rsid w:val="000F78F3"/>
    <w:rsid w:val="0010110A"/>
    <w:rsid w:val="00103005"/>
    <w:rsid w:val="00103096"/>
    <w:rsid w:val="0010390A"/>
    <w:rsid w:val="00103AF8"/>
    <w:rsid w:val="00103FEC"/>
    <w:rsid w:val="0010489C"/>
    <w:rsid w:val="00104D33"/>
    <w:rsid w:val="00104E7B"/>
    <w:rsid w:val="00106AEF"/>
    <w:rsid w:val="00106D5E"/>
    <w:rsid w:val="00107192"/>
    <w:rsid w:val="0010721C"/>
    <w:rsid w:val="0010734D"/>
    <w:rsid w:val="0011032F"/>
    <w:rsid w:val="001111A4"/>
    <w:rsid w:val="00111FAA"/>
    <w:rsid w:val="00111FD3"/>
    <w:rsid w:val="001125D2"/>
    <w:rsid w:val="00113074"/>
    <w:rsid w:val="00113FAE"/>
    <w:rsid w:val="001142EB"/>
    <w:rsid w:val="00115323"/>
    <w:rsid w:val="00116281"/>
    <w:rsid w:val="0011796B"/>
    <w:rsid w:val="00117F46"/>
    <w:rsid w:val="00121D41"/>
    <w:rsid w:val="00122E04"/>
    <w:rsid w:val="001230AD"/>
    <w:rsid w:val="00123B60"/>
    <w:rsid w:val="00124957"/>
    <w:rsid w:val="00125F77"/>
    <w:rsid w:val="001269A2"/>
    <w:rsid w:val="00126CCA"/>
    <w:rsid w:val="00127086"/>
    <w:rsid w:val="001272BB"/>
    <w:rsid w:val="00130544"/>
    <w:rsid w:val="00131397"/>
    <w:rsid w:val="0013334D"/>
    <w:rsid w:val="00135293"/>
    <w:rsid w:val="00135B17"/>
    <w:rsid w:val="00135B88"/>
    <w:rsid w:val="00135F90"/>
    <w:rsid w:val="0013758D"/>
    <w:rsid w:val="00140590"/>
    <w:rsid w:val="001405E8"/>
    <w:rsid w:val="00140C7D"/>
    <w:rsid w:val="00141965"/>
    <w:rsid w:val="001424AB"/>
    <w:rsid w:val="00142602"/>
    <w:rsid w:val="00142CF6"/>
    <w:rsid w:val="00143494"/>
    <w:rsid w:val="00145CE9"/>
    <w:rsid w:val="00145F07"/>
    <w:rsid w:val="00147463"/>
    <w:rsid w:val="00151237"/>
    <w:rsid w:val="001520E0"/>
    <w:rsid w:val="0015293C"/>
    <w:rsid w:val="00152B4A"/>
    <w:rsid w:val="00152F2C"/>
    <w:rsid w:val="00153E42"/>
    <w:rsid w:val="00154166"/>
    <w:rsid w:val="001550B0"/>
    <w:rsid w:val="001551F8"/>
    <w:rsid w:val="00155AB7"/>
    <w:rsid w:val="00160F3A"/>
    <w:rsid w:val="00161C47"/>
    <w:rsid w:val="00162A7A"/>
    <w:rsid w:val="00163F57"/>
    <w:rsid w:val="00164191"/>
    <w:rsid w:val="001643F6"/>
    <w:rsid w:val="001644CB"/>
    <w:rsid w:val="00164D37"/>
    <w:rsid w:val="00164F3A"/>
    <w:rsid w:val="0016511D"/>
    <w:rsid w:val="00166674"/>
    <w:rsid w:val="00166C13"/>
    <w:rsid w:val="00171BBF"/>
    <w:rsid w:val="00172E5D"/>
    <w:rsid w:val="001740EE"/>
    <w:rsid w:val="00174CDA"/>
    <w:rsid w:val="001773AF"/>
    <w:rsid w:val="00182024"/>
    <w:rsid w:val="0018356D"/>
    <w:rsid w:val="00183BDC"/>
    <w:rsid w:val="00184019"/>
    <w:rsid w:val="00184832"/>
    <w:rsid w:val="00186630"/>
    <w:rsid w:val="00186933"/>
    <w:rsid w:val="001912D6"/>
    <w:rsid w:val="0019187D"/>
    <w:rsid w:val="00191BFB"/>
    <w:rsid w:val="0019381C"/>
    <w:rsid w:val="00193929"/>
    <w:rsid w:val="00194C59"/>
    <w:rsid w:val="001958C3"/>
    <w:rsid w:val="00195D10"/>
    <w:rsid w:val="00196388"/>
    <w:rsid w:val="001976BD"/>
    <w:rsid w:val="001A0617"/>
    <w:rsid w:val="001A0B97"/>
    <w:rsid w:val="001A1BA1"/>
    <w:rsid w:val="001A38BA"/>
    <w:rsid w:val="001A3B1D"/>
    <w:rsid w:val="001A65BD"/>
    <w:rsid w:val="001A6922"/>
    <w:rsid w:val="001B0412"/>
    <w:rsid w:val="001B186F"/>
    <w:rsid w:val="001B2067"/>
    <w:rsid w:val="001B2129"/>
    <w:rsid w:val="001B267D"/>
    <w:rsid w:val="001B2BE0"/>
    <w:rsid w:val="001B41C1"/>
    <w:rsid w:val="001B4465"/>
    <w:rsid w:val="001B5772"/>
    <w:rsid w:val="001B5A62"/>
    <w:rsid w:val="001B5CD2"/>
    <w:rsid w:val="001B6766"/>
    <w:rsid w:val="001B6980"/>
    <w:rsid w:val="001C1A7F"/>
    <w:rsid w:val="001C1AFC"/>
    <w:rsid w:val="001C2F15"/>
    <w:rsid w:val="001C38C1"/>
    <w:rsid w:val="001C459A"/>
    <w:rsid w:val="001C4DF5"/>
    <w:rsid w:val="001C604C"/>
    <w:rsid w:val="001C6B65"/>
    <w:rsid w:val="001C6D16"/>
    <w:rsid w:val="001C732E"/>
    <w:rsid w:val="001C7B4D"/>
    <w:rsid w:val="001D0F0D"/>
    <w:rsid w:val="001D1C17"/>
    <w:rsid w:val="001D1E99"/>
    <w:rsid w:val="001D2446"/>
    <w:rsid w:val="001D2AB4"/>
    <w:rsid w:val="001D32E7"/>
    <w:rsid w:val="001D5ABC"/>
    <w:rsid w:val="001D782F"/>
    <w:rsid w:val="001E0EBF"/>
    <w:rsid w:val="001E1FA6"/>
    <w:rsid w:val="001E2FE2"/>
    <w:rsid w:val="001E3B07"/>
    <w:rsid w:val="001E42B6"/>
    <w:rsid w:val="001E4E88"/>
    <w:rsid w:val="001E5BEE"/>
    <w:rsid w:val="001E6ECB"/>
    <w:rsid w:val="001F0B6C"/>
    <w:rsid w:val="001F0DD0"/>
    <w:rsid w:val="001F129B"/>
    <w:rsid w:val="001F1ED5"/>
    <w:rsid w:val="001F261E"/>
    <w:rsid w:val="001F26EB"/>
    <w:rsid w:val="001F3696"/>
    <w:rsid w:val="001F4B29"/>
    <w:rsid w:val="001F4BBC"/>
    <w:rsid w:val="001F4FE5"/>
    <w:rsid w:val="001F5144"/>
    <w:rsid w:val="001F5CBC"/>
    <w:rsid w:val="001F603A"/>
    <w:rsid w:val="001F7680"/>
    <w:rsid w:val="001F797E"/>
    <w:rsid w:val="00200729"/>
    <w:rsid w:val="00202CB0"/>
    <w:rsid w:val="00203614"/>
    <w:rsid w:val="00204F12"/>
    <w:rsid w:val="002073B2"/>
    <w:rsid w:val="0021071A"/>
    <w:rsid w:val="00210882"/>
    <w:rsid w:val="0021129C"/>
    <w:rsid w:val="002127B9"/>
    <w:rsid w:val="00213474"/>
    <w:rsid w:val="00213FF1"/>
    <w:rsid w:val="00214988"/>
    <w:rsid w:val="00215B6F"/>
    <w:rsid w:val="00216436"/>
    <w:rsid w:val="00217DCC"/>
    <w:rsid w:val="00220999"/>
    <w:rsid w:val="00220B76"/>
    <w:rsid w:val="00220BF3"/>
    <w:rsid w:val="00221B22"/>
    <w:rsid w:val="00223B23"/>
    <w:rsid w:val="002251F2"/>
    <w:rsid w:val="00225C63"/>
    <w:rsid w:val="00227410"/>
    <w:rsid w:val="00230A2B"/>
    <w:rsid w:val="00231088"/>
    <w:rsid w:val="0023117A"/>
    <w:rsid w:val="002322D3"/>
    <w:rsid w:val="002322F0"/>
    <w:rsid w:val="002324E0"/>
    <w:rsid w:val="00232FA1"/>
    <w:rsid w:val="00233CBA"/>
    <w:rsid w:val="0023576F"/>
    <w:rsid w:val="00235A48"/>
    <w:rsid w:val="002361B4"/>
    <w:rsid w:val="00236493"/>
    <w:rsid w:val="0023668C"/>
    <w:rsid w:val="00236CB1"/>
    <w:rsid w:val="0023746E"/>
    <w:rsid w:val="00242E40"/>
    <w:rsid w:val="002430D1"/>
    <w:rsid w:val="00244B90"/>
    <w:rsid w:val="00245CCA"/>
    <w:rsid w:val="0024662E"/>
    <w:rsid w:val="0024743E"/>
    <w:rsid w:val="00251173"/>
    <w:rsid w:val="00252395"/>
    <w:rsid w:val="002534E2"/>
    <w:rsid w:val="00253FD8"/>
    <w:rsid w:val="002559D9"/>
    <w:rsid w:val="002566D8"/>
    <w:rsid w:val="00256955"/>
    <w:rsid w:val="00261760"/>
    <w:rsid w:val="002622C6"/>
    <w:rsid w:val="00262342"/>
    <w:rsid w:val="002628E1"/>
    <w:rsid w:val="002635DC"/>
    <w:rsid w:val="00263A96"/>
    <w:rsid w:val="00264E8C"/>
    <w:rsid w:val="00264F7E"/>
    <w:rsid w:val="00267ED9"/>
    <w:rsid w:val="00273685"/>
    <w:rsid w:val="002748C7"/>
    <w:rsid w:val="00275066"/>
    <w:rsid w:val="0027750C"/>
    <w:rsid w:val="00277D82"/>
    <w:rsid w:val="0028032E"/>
    <w:rsid w:val="002809B0"/>
    <w:rsid w:val="0028162A"/>
    <w:rsid w:val="00281B24"/>
    <w:rsid w:val="002832A3"/>
    <w:rsid w:val="0028532F"/>
    <w:rsid w:val="00285362"/>
    <w:rsid w:val="0028575A"/>
    <w:rsid w:val="00285DF1"/>
    <w:rsid w:val="002861F4"/>
    <w:rsid w:val="00286855"/>
    <w:rsid w:val="00287336"/>
    <w:rsid w:val="00290375"/>
    <w:rsid w:val="002905AA"/>
    <w:rsid w:val="00290F1E"/>
    <w:rsid w:val="00290F3B"/>
    <w:rsid w:val="0029122D"/>
    <w:rsid w:val="002918FF"/>
    <w:rsid w:val="00291AAF"/>
    <w:rsid w:val="00293F8F"/>
    <w:rsid w:val="00294549"/>
    <w:rsid w:val="002964F1"/>
    <w:rsid w:val="002A17DB"/>
    <w:rsid w:val="002A1CF8"/>
    <w:rsid w:val="002A36E3"/>
    <w:rsid w:val="002A4689"/>
    <w:rsid w:val="002A5C38"/>
    <w:rsid w:val="002A612D"/>
    <w:rsid w:val="002A6B9C"/>
    <w:rsid w:val="002A7FA6"/>
    <w:rsid w:val="002B0D2A"/>
    <w:rsid w:val="002B1B59"/>
    <w:rsid w:val="002B286A"/>
    <w:rsid w:val="002B39F3"/>
    <w:rsid w:val="002B4993"/>
    <w:rsid w:val="002B5202"/>
    <w:rsid w:val="002B657E"/>
    <w:rsid w:val="002B7BC6"/>
    <w:rsid w:val="002B7F60"/>
    <w:rsid w:val="002C21CF"/>
    <w:rsid w:val="002C2281"/>
    <w:rsid w:val="002C2AE7"/>
    <w:rsid w:val="002C3762"/>
    <w:rsid w:val="002C3818"/>
    <w:rsid w:val="002C400C"/>
    <w:rsid w:val="002C43D5"/>
    <w:rsid w:val="002C55F5"/>
    <w:rsid w:val="002C6459"/>
    <w:rsid w:val="002D0998"/>
    <w:rsid w:val="002D0ADE"/>
    <w:rsid w:val="002D3FD2"/>
    <w:rsid w:val="002D5224"/>
    <w:rsid w:val="002D535C"/>
    <w:rsid w:val="002D610B"/>
    <w:rsid w:val="002D641C"/>
    <w:rsid w:val="002D7FE7"/>
    <w:rsid w:val="002E113F"/>
    <w:rsid w:val="002E13CD"/>
    <w:rsid w:val="002E16BD"/>
    <w:rsid w:val="002E197B"/>
    <w:rsid w:val="002E3673"/>
    <w:rsid w:val="002E3977"/>
    <w:rsid w:val="002E3F96"/>
    <w:rsid w:val="002E449F"/>
    <w:rsid w:val="002E4F44"/>
    <w:rsid w:val="002E52A1"/>
    <w:rsid w:val="002E709F"/>
    <w:rsid w:val="002F0107"/>
    <w:rsid w:val="002F06C1"/>
    <w:rsid w:val="002F1028"/>
    <w:rsid w:val="002F190E"/>
    <w:rsid w:val="002F3F05"/>
    <w:rsid w:val="002F510C"/>
    <w:rsid w:val="002F65BA"/>
    <w:rsid w:val="002F78A6"/>
    <w:rsid w:val="002F7EF4"/>
    <w:rsid w:val="00300284"/>
    <w:rsid w:val="0030071F"/>
    <w:rsid w:val="003010AD"/>
    <w:rsid w:val="003029A1"/>
    <w:rsid w:val="003040AB"/>
    <w:rsid w:val="00305794"/>
    <w:rsid w:val="003074CC"/>
    <w:rsid w:val="0030758A"/>
    <w:rsid w:val="003101C5"/>
    <w:rsid w:val="00310379"/>
    <w:rsid w:val="00310E21"/>
    <w:rsid w:val="0031492D"/>
    <w:rsid w:val="00315C2E"/>
    <w:rsid w:val="00317F52"/>
    <w:rsid w:val="00320C2A"/>
    <w:rsid w:val="003227B1"/>
    <w:rsid w:val="00322906"/>
    <w:rsid w:val="003234A8"/>
    <w:rsid w:val="00324E39"/>
    <w:rsid w:val="00326F6A"/>
    <w:rsid w:val="003270C5"/>
    <w:rsid w:val="00327621"/>
    <w:rsid w:val="00330A90"/>
    <w:rsid w:val="00331859"/>
    <w:rsid w:val="00331A71"/>
    <w:rsid w:val="00332132"/>
    <w:rsid w:val="00334251"/>
    <w:rsid w:val="00335222"/>
    <w:rsid w:val="003355BA"/>
    <w:rsid w:val="00336E97"/>
    <w:rsid w:val="0034082D"/>
    <w:rsid w:val="0034234D"/>
    <w:rsid w:val="00342AE5"/>
    <w:rsid w:val="00342B66"/>
    <w:rsid w:val="00342E57"/>
    <w:rsid w:val="00342F4B"/>
    <w:rsid w:val="0034351E"/>
    <w:rsid w:val="0034375C"/>
    <w:rsid w:val="0034398D"/>
    <w:rsid w:val="00343E98"/>
    <w:rsid w:val="003451A0"/>
    <w:rsid w:val="00345D41"/>
    <w:rsid w:val="00347E62"/>
    <w:rsid w:val="00350C79"/>
    <w:rsid w:val="00350E8F"/>
    <w:rsid w:val="00351703"/>
    <w:rsid w:val="00352E7E"/>
    <w:rsid w:val="00352F03"/>
    <w:rsid w:val="003532AA"/>
    <w:rsid w:val="003533A7"/>
    <w:rsid w:val="00353A7C"/>
    <w:rsid w:val="00354AC0"/>
    <w:rsid w:val="00354FAD"/>
    <w:rsid w:val="00355000"/>
    <w:rsid w:val="00355536"/>
    <w:rsid w:val="003572FD"/>
    <w:rsid w:val="003578D0"/>
    <w:rsid w:val="00360C01"/>
    <w:rsid w:val="00361899"/>
    <w:rsid w:val="00361D03"/>
    <w:rsid w:val="00361ED3"/>
    <w:rsid w:val="003626BC"/>
    <w:rsid w:val="00362BDB"/>
    <w:rsid w:val="00363002"/>
    <w:rsid w:val="003635A0"/>
    <w:rsid w:val="003646FD"/>
    <w:rsid w:val="00364CF5"/>
    <w:rsid w:val="003650A3"/>
    <w:rsid w:val="00365E4F"/>
    <w:rsid w:val="00365FD8"/>
    <w:rsid w:val="003667C9"/>
    <w:rsid w:val="00367180"/>
    <w:rsid w:val="00367466"/>
    <w:rsid w:val="003675E8"/>
    <w:rsid w:val="00367925"/>
    <w:rsid w:val="0037001A"/>
    <w:rsid w:val="003711E8"/>
    <w:rsid w:val="00372889"/>
    <w:rsid w:val="003738B1"/>
    <w:rsid w:val="00373A98"/>
    <w:rsid w:val="00373B6A"/>
    <w:rsid w:val="00375346"/>
    <w:rsid w:val="003756D9"/>
    <w:rsid w:val="00376434"/>
    <w:rsid w:val="00377512"/>
    <w:rsid w:val="0037762F"/>
    <w:rsid w:val="00377CF9"/>
    <w:rsid w:val="00380914"/>
    <w:rsid w:val="00381070"/>
    <w:rsid w:val="003827A2"/>
    <w:rsid w:val="003836C7"/>
    <w:rsid w:val="003838DD"/>
    <w:rsid w:val="00383B36"/>
    <w:rsid w:val="0038556F"/>
    <w:rsid w:val="00385ADA"/>
    <w:rsid w:val="00385B21"/>
    <w:rsid w:val="003864CB"/>
    <w:rsid w:val="00386713"/>
    <w:rsid w:val="00386AB6"/>
    <w:rsid w:val="00386E1B"/>
    <w:rsid w:val="00387F70"/>
    <w:rsid w:val="00390606"/>
    <w:rsid w:val="0039178C"/>
    <w:rsid w:val="00391D4D"/>
    <w:rsid w:val="003926FB"/>
    <w:rsid w:val="00394CCC"/>
    <w:rsid w:val="00396839"/>
    <w:rsid w:val="003A197D"/>
    <w:rsid w:val="003A1D8F"/>
    <w:rsid w:val="003A2B23"/>
    <w:rsid w:val="003A2BBA"/>
    <w:rsid w:val="003A48B0"/>
    <w:rsid w:val="003A530E"/>
    <w:rsid w:val="003A70BD"/>
    <w:rsid w:val="003A7A3D"/>
    <w:rsid w:val="003B036A"/>
    <w:rsid w:val="003B4AF9"/>
    <w:rsid w:val="003B4C47"/>
    <w:rsid w:val="003B5A04"/>
    <w:rsid w:val="003B5C82"/>
    <w:rsid w:val="003B5D12"/>
    <w:rsid w:val="003B6E95"/>
    <w:rsid w:val="003B75DF"/>
    <w:rsid w:val="003B774E"/>
    <w:rsid w:val="003C0710"/>
    <w:rsid w:val="003C3C94"/>
    <w:rsid w:val="003C5C4C"/>
    <w:rsid w:val="003D0774"/>
    <w:rsid w:val="003D1A22"/>
    <w:rsid w:val="003D240A"/>
    <w:rsid w:val="003D263B"/>
    <w:rsid w:val="003D272C"/>
    <w:rsid w:val="003D29C5"/>
    <w:rsid w:val="003D2F5C"/>
    <w:rsid w:val="003D3AF4"/>
    <w:rsid w:val="003D43B5"/>
    <w:rsid w:val="003D4711"/>
    <w:rsid w:val="003D5975"/>
    <w:rsid w:val="003D5E14"/>
    <w:rsid w:val="003D73FB"/>
    <w:rsid w:val="003D787B"/>
    <w:rsid w:val="003E0DCC"/>
    <w:rsid w:val="003E1E83"/>
    <w:rsid w:val="003E1F6C"/>
    <w:rsid w:val="003E3D2E"/>
    <w:rsid w:val="003E421D"/>
    <w:rsid w:val="003E59C9"/>
    <w:rsid w:val="003E5BAD"/>
    <w:rsid w:val="003F1A71"/>
    <w:rsid w:val="003F24AC"/>
    <w:rsid w:val="003F3A68"/>
    <w:rsid w:val="003F3BD2"/>
    <w:rsid w:val="003F3F04"/>
    <w:rsid w:val="003F4174"/>
    <w:rsid w:val="003F496A"/>
    <w:rsid w:val="003F4E63"/>
    <w:rsid w:val="003F663D"/>
    <w:rsid w:val="003F6AC4"/>
    <w:rsid w:val="00400CBF"/>
    <w:rsid w:val="004010D0"/>
    <w:rsid w:val="0040206E"/>
    <w:rsid w:val="004038D5"/>
    <w:rsid w:val="00403E28"/>
    <w:rsid w:val="0040470A"/>
    <w:rsid w:val="004047BA"/>
    <w:rsid w:val="00404D36"/>
    <w:rsid w:val="0040544D"/>
    <w:rsid w:val="00405E24"/>
    <w:rsid w:val="0040673B"/>
    <w:rsid w:val="00406891"/>
    <w:rsid w:val="0041089B"/>
    <w:rsid w:val="004125D3"/>
    <w:rsid w:val="00414354"/>
    <w:rsid w:val="00414499"/>
    <w:rsid w:val="00415883"/>
    <w:rsid w:val="00415B7F"/>
    <w:rsid w:val="0041696A"/>
    <w:rsid w:val="00416E5A"/>
    <w:rsid w:val="004172F4"/>
    <w:rsid w:val="004200C8"/>
    <w:rsid w:val="0042083F"/>
    <w:rsid w:val="00421F68"/>
    <w:rsid w:val="00422587"/>
    <w:rsid w:val="004247A6"/>
    <w:rsid w:val="004249A0"/>
    <w:rsid w:val="004257F6"/>
    <w:rsid w:val="00425EDE"/>
    <w:rsid w:val="004262E4"/>
    <w:rsid w:val="004274B9"/>
    <w:rsid w:val="004279A1"/>
    <w:rsid w:val="004302C1"/>
    <w:rsid w:val="004310CB"/>
    <w:rsid w:val="0043160E"/>
    <w:rsid w:val="00431E3F"/>
    <w:rsid w:val="0043285A"/>
    <w:rsid w:val="0043312F"/>
    <w:rsid w:val="00433143"/>
    <w:rsid w:val="0043367C"/>
    <w:rsid w:val="0043459D"/>
    <w:rsid w:val="00434B79"/>
    <w:rsid w:val="0043694B"/>
    <w:rsid w:val="00436FA3"/>
    <w:rsid w:val="00440129"/>
    <w:rsid w:val="00441908"/>
    <w:rsid w:val="004420FE"/>
    <w:rsid w:val="00442233"/>
    <w:rsid w:val="00443B77"/>
    <w:rsid w:val="00443CAC"/>
    <w:rsid w:val="00445494"/>
    <w:rsid w:val="00445870"/>
    <w:rsid w:val="00446786"/>
    <w:rsid w:val="004504D8"/>
    <w:rsid w:val="00451C24"/>
    <w:rsid w:val="0045525F"/>
    <w:rsid w:val="0045569D"/>
    <w:rsid w:val="00456C4F"/>
    <w:rsid w:val="004570F0"/>
    <w:rsid w:val="00460069"/>
    <w:rsid w:val="00460C34"/>
    <w:rsid w:val="00461461"/>
    <w:rsid w:val="00463199"/>
    <w:rsid w:val="00464AFC"/>
    <w:rsid w:val="004651DA"/>
    <w:rsid w:val="0046736A"/>
    <w:rsid w:val="00467FB5"/>
    <w:rsid w:val="004706A9"/>
    <w:rsid w:val="00471777"/>
    <w:rsid w:val="00471CBB"/>
    <w:rsid w:val="00471EBB"/>
    <w:rsid w:val="004723A7"/>
    <w:rsid w:val="00472991"/>
    <w:rsid w:val="00476237"/>
    <w:rsid w:val="004763EC"/>
    <w:rsid w:val="0047684F"/>
    <w:rsid w:val="00480943"/>
    <w:rsid w:val="0048112C"/>
    <w:rsid w:val="00481E98"/>
    <w:rsid w:val="00482935"/>
    <w:rsid w:val="0048508A"/>
    <w:rsid w:val="00485A33"/>
    <w:rsid w:val="00486171"/>
    <w:rsid w:val="00486709"/>
    <w:rsid w:val="004873EB"/>
    <w:rsid w:val="004879E4"/>
    <w:rsid w:val="00487C93"/>
    <w:rsid w:val="00491EEE"/>
    <w:rsid w:val="004926E7"/>
    <w:rsid w:val="0049297B"/>
    <w:rsid w:val="00493047"/>
    <w:rsid w:val="004932C9"/>
    <w:rsid w:val="00494C80"/>
    <w:rsid w:val="00494DC6"/>
    <w:rsid w:val="0049586D"/>
    <w:rsid w:val="004973C6"/>
    <w:rsid w:val="0049784E"/>
    <w:rsid w:val="00497E01"/>
    <w:rsid w:val="00497E72"/>
    <w:rsid w:val="004A04FE"/>
    <w:rsid w:val="004A1215"/>
    <w:rsid w:val="004A2FF4"/>
    <w:rsid w:val="004A5AE4"/>
    <w:rsid w:val="004A73EC"/>
    <w:rsid w:val="004A74EE"/>
    <w:rsid w:val="004B175E"/>
    <w:rsid w:val="004B17FB"/>
    <w:rsid w:val="004B1E04"/>
    <w:rsid w:val="004B32E0"/>
    <w:rsid w:val="004B3C4D"/>
    <w:rsid w:val="004B4D4D"/>
    <w:rsid w:val="004C0058"/>
    <w:rsid w:val="004C1626"/>
    <w:rsid w:val="004C5EBC"/>
    <w:rsid w:val="004C5F37"/>
    <w:rsid w:val="004C6C4E"/>
    <w:rsid w:val="004D009C"/>
    <w:rsid w:val="004D1DEE"/>
    <w:rsid w:val="004D2590"/>
    <w:rsid w:val="004D2A74"/>
    <w:rsid w:val="004D3346"/>
    <w:rsid w:val="004D4F20"/>
    <w:rsid w:val="004D4FD1"/>
    <w:rsid w:val="004D50CD"/>
    <w:rsid w:val="004D51AE"/>
    <w:rsid w:val="004D616F"/>
    <w:rsid w:val="004D6497"/>
    <w:rsid w:val="004D67D6"/>
    <w:rsid w:val="004D6AD8"/>
    <w:rsid w:val="004D7B85"/>
    <w:rsid w:val="004E0A69"/>
    <w:rsid w:val="004E26F1"/>
    <w:rsid w:val="004E2FF0"/>
    <w:rsid w:val="004F04D2"/>
    <w:rsid w:val="004F097F"/>
    <w:rsid w:val="004F18F1"/>
    <w:rsid w:val="004F2343"/>
    <w:rsid w:val="004F234B"/>
    <w:rsid w:val="004F2668"/>
    <w:rsid w:val="004F329E"/>
    <w:rsid w:val="004F41F2"/>
    <w:rsid w:val="004F459D"/>
    <w:rsid w:val="004F58DD"/>
    <w:rsid w:val="004F5964"/>
    <w:rsid w:val="004F73D0"/>
    <w:rsid w:val="005003D5"/>
    <w:rsid w:val="00501CA6"/>
    <w:rsid w:val="00501EEC"/>
    <w:rsid w:val="005029E8"/>
    <w:rsid w:val="0050504F"/>
    <w:rsid w:val="005055A9"/>
    <w:rsid w:val="00507B43"/>
    <w:rsid w:val="00510223"/>
    <w:rsid w:val="0051090C"/>
    <w:rsid w:val="00510D20"/>
    <w:rsid w:val="005131E5"/>
    <w:rsid w:val="005139DB"/>
    <w:rsid w:val="00520FF2"/>
    <w:rsid w:val="0052122B"/>
    <w:rsid w:val="005218DB"/>
    <w:rsid w:val="00521BDE"/>
    <w:rsid w:val="00522677"/>
    <w:rsid w:val="005226DA"/>
    <w:rsid w:val="00522CC9"/>
    <w:rsid w:val="00523A23"/>
    <w:rsid w:val="00523AD8"/>
    <w:rsid w:val="00523E4A"/>
    <w:rsid w:val="00524044"/>
    <w:rsid w:val="0052406D"/>
    <w:rsid w:val="005240B2"/>
    <w:rsid w:val="00524431"/>
    <w:rsid w:val="00524969"/>
    <w:rsid w:val="005262E4"/>
    <w:rsid w:val="005268A0"/>
    <w:rsid w:val="00526B60"/>
    <w:rsid w:val="005275FE"/>
    <w:rsid w:val="00533119"/>
    <w:rsid w:val="00535619"/>
    <w:rsid w:val="00536015"/>
    <w:rsid w:val="005362AF"/>
    <w:rsid w:val="00536F8A"/>
    <w:rsid w:val="0053701E"/>
    <w:rsid w:val="00537AA1"/>
    <w:rsid w:val="00540A8C"/>
    <w:rsid w:val="005416B2"/>
    <w:rsid w:val="00541AAC"/>
    <w:rsid w:val="00542691"/>
    <w:rsid w:val="005428DF"/>
    <w:rsid w:val="00542966"/>
    <w:rsid w:val="00543459"/>
    <w:rsid w:val="0054428E"/>
    <w:rsid w:val="005455A4"/>
    <w:rsid w:val="005463A3"/>
    <w:rsid w:val="00550011"/>
    <w:rsid w:val="005503CE"/>
    <w:rsid w:val="005506E5"/>
    <w:rsid w:val="00550859"/>
    <w:rsid w:val="00551F8C"/>
    <w:rsid w:val="00553904"/>
    <w:rsid w:val="00557C81"/>
    <w:rsid w:val="00557DB9"/>
    <w:rsid w:val="005605A5"/>
    <w:rsid w:val="00561A5D"/>
    <w:rsid w:val="0056229F"/>
    <w:rsid w:val="0056346C"/>
    <w:rsid w:val="00563814"/>
    <w:rsid w:val="0056410E"/>
    <w:rsid w:val="00564BF2"/>
    <w:rsid w:val="00564EFB"/>
    <w:rsid w:val="005650F5"/>
    <w:rsid w:val="0056732E"/>
    <w:rsid w:val="0057070A"/>
    <w:rsid w:val="005722F7"/>
    <w:rsid w:val="00573BEC"/>
    <w:rsid w:val="005750AE"/>
    <w:rsid w:val="00575A5F"/>
    <w:rsid w:val="00576120"/>
    <w:rsid w:val="00576310"/>
    <w:rsid w:val="0057698C"/>
    <w:rsid w:val="00576B1A"/>
    <w:rsid w:val="00580C77"/>
    <w:rsid w:val="00581505"/>
    <w:rsid w:val="00581E8E"/>
    <w:rsid w:val="005830AC"/>
    <w:rsid w:val="00583222"/>
    <w:rsid w:val="00586219"/>
    <w:rsid w:val="00586B67"/>
    <w:rsid w:val="005902AB"/>
    <w:rsid w:val="0059061E"/>
    <w:rsid w:val="00591590"/>
    <w:rsid w:val="005922B7"/>
    <w:rsid w:val="0059334D"/>
    <w:rsid w:val="00593C1F"/>
    <w:rsid w:val="00594CC8"/>
    <w:rsid w:val="00596503"/>
    <w:rsid w:val="00596B0F"/>
    <w:rsid w:val="00597785"/>
    <w:rsid w:val="005A0AA6"/>
    <w:rsid w:val="005A20C1"/>
    <w:rsid w:val="005A2C8F"/>
    <w:rsid w:val="005A7E49"/>
    <w:rsid w:val="005B031C"/>
    <w:rsid w:val="005B247F"/>
    <w:rsid w:val="005B2CAC"/>
    <w:rsid w:val="005B4B35"/>
    <w:rsid w:val="005B51F3"/>
    <w:rsid w:val="005B6459"/>
    <w:rsid w:val="005B7205"/>
    <w:rsid w:val="005C08DC"/>
    <w:rsid w:val="005C1389"/>
    <w:rsid w:val="005C3915"/>
    <w:rsid w:val="005C47A0"/>
    <w:rsid w:val="005C4860"/>
    <w:rsid w:val="005C5251"/>
    <w:rsid w:val="005C77D8"/>
    <w:rsid w:val="005C79F7"/>
    <w:rsid w:val="005C7A94"/>
    <w:rsid w:val="005D0C5E"/>
    <w:rsid w:val="005D1C67"/>
    <w:rsid w:val="005D26CB"/>
    <w:rsid w:val="005D2B49"/>
    <w:rsid w:val="005D2D36"/>
    <w:rsid w:val="005D2E79"/>
    <w:rsid w:val="005D41DF"/>
    <w:rsid w:val="005D6394"/>
    <w:rsid w:val="005D64C4"/>
    <w:rsid w:val="005D7DC3"/>
    <w:rsid w:val="005E2CFF"/>
    <w:rsid w:val="005E396D"/>
    <w:rsid w:val="005E45C8"/>
    <w:rsid w:val="005E577F"/>
    <w:rsid w:val="005E60D0"/>
    <w:rsid w:val="005E62E2"/>
    <w:rsid w:val="005E7587"/>
    <w:rsid w:val="005E7B56"/>
    <w:rsid w:val="005E7C3C"/>
    <w:rsid w:val="005F051E"/>
    <w:rsid w:val="005F5258"/>
    <w:rsid w:val="005F60B4"/>
    <w:rsid w:val="005F6330"/>
    <w:rsid w:val="005F6CCE"/>
    <w:rsid w:val="005F7651"/>
    <w:rsid w:val="006004F1"/>
    <w:rsid w:val="00601242"/>
    <w:rsid w:val="0060144B"/>
    <w:rsid w:val="00601D86"/>
    <w:rsid w:val="00602489"/>
    <w:rsid w:val="00607314"/>
    <w:rsid w:val="00611982"/>
    <w:rsid w:val="00611E04"/>
    <w:rsid w:val="006127D7"/>
    <w:rsid w:val="006130E3"/>
    <w:rsid w:val="00613482"/>
    <w:rsid w:val="00616751"/>
    <w:rsid w:val="00616ADE"/>
    <w:rsid w:val="00621C8E"/>
    <w:rsid w:val="00622064"/>
    <w:rsid w:val="0062223C"/>
    <w:rsid w:val="006222CC"/>
    <w:rsid w:val="00623997"/>
    <w:rsid w:val="006248F0"/>
    <w:rsid w:val="0062542E"/>
    <w:rsid w:val="006254E4"/>
    <w:rsid w:val="006269C1"/>
    <w:rsid w:val="00626B8B"/>
    <w:rsid w:val="00626F8C"/>
    <w:rsid w:val="006272B2"/>
    <w:rsid w:val="00627B37"/>
    <w:rsid w:val="0063050B"/>
    <w:rsid w:val="0063140A"/>
    <w:rsid w:val="006325B6"/>
    <w:rsid w:val="006326DE"/>
    <w:rsid w:val="006327E3"/>
    <w:rsid w:val="006341DD"/>
    <w:rsid w:val="00634F6C"/>
    <w:rsid w:val="00635CFE"/>
    <w:rsid w:val="00636151"/>
    <w:rsid w:val="006365A8"/>
    <w:rsid w:val="00636BCC"/>
    <w:rsid w:val="00636C44"/>
    <w:rsid w:val="006378C3"/>
    <w:rsid w:val="006400CD"/>
    <w:rsid w:val="00641C0D"/>
    <w:rsid w:val="00642D83"/>
    <w:rsid w:val="006433B6"/>
    <w:rsid w:val="006438F9"/>
    <w:rsid w:val="0064408B"/>
    <w:rsid w:val="00646127"/>
    <w:rsid w:val="00646DFB"/>
    <w:rsid w:val="006473DB"/>
    <w:rsid w:val="00651297"/>
    <w:rsid w:val="006515F8"/>
    <w:rsid w:val="006550C6"/>
    <w:rsid w:val="00655317"/>
    <w:rsid w:val="006558ED"/>
    <w:rsid w:val="006564C1"/>
    <w:rsid w:val="00656797"/>
    <w:rsid w:val="006568CC"/>
    <w:rsid w:val="006568FF"/>
    <w:rsid w:val="00656F8E"/>
    <w:rsid w:val="00657378"/>
    <w:rsid w:val="00657D88"/>
    <w:rsid w:val="00657F10"/>
    <w:rsid w:val="00661ABD"/>
    <w:rsid w:val="006623DE"/>
    <w:rsid w:val="006628FF"/>
    <w:rsid w:val="00662A2A"/>
    <w:rsid w:val="00662D8F"/>
    <w:rsid w:val="00663CC3"/>
    <w:rsid w:val="006658BC"/>
    <w:rsid w:val="00666BEC"/>
    <w:rsid w:val="00666F32"/>
    <w:rsid w:val="006670F2"/>
    <w:rsid w:val="0066710C"/>
    <w:rsid w:val="00667796"/>
    <w:rsid w:val="00667A43"/>
    <w:rsid w:val="00667F30"/>
    <w:rsid w:val="00670EC2"/>
    <w:rsid w:val="00670FD8"/>
    <w:rsid w:val="0067104E"/>
    <w:rsid w:val="0067133B"/>
    <w:rsid w:val="00671352"/>
    <w:rsid w:val="00673867"/>
    <w:rsid w:val="00674FBB"/>
    <w:rsid w:val="006762A9"/>
    <w:rsid w:val="006775F7"/>
    <w:rsid w:val="006824AC"/>
    <w:rsid w:val="00682EA2"/>
    <w:rsid w:val="006835C3"/>
    <w:rsid w:val="006836AD"/>
    <w:rsid w:val="006841CD"/>
    <w:rsid w:val="006866E6"/>
    <w:rsid w:val="00686A8B"/>
    <w:rsid w:val="0068719B"/>
    <w:rsid w:val="00690A14"/>
    <w:rsid w:val="006910B6"/>
    <w:rsid w:val="00692250"/>
    <w:rsid w:val="00692E9B"/>
    <w:rsid w:val="00693BB7"/>
    <w:rsid w:val="00694024"/>
    <w:rsid w:val="0069418E"/>
    <w:rsid w:val="0069487F"/>
    <w:rsid w:val="00694FCD"/>
    <w:rsid w:val="0069632E"/>
    <w:rsid w:val="006967EF"/>
    <w:rsid w:val="00697C4E"/>
    <w:rsid w:val="006A04BD"/>
    <w:rsid w:val="006A0FE4"/>
    <w:rsid w:val="006A14E9"/>
    <w:rsid w:val="006A2481"/>
    <w:rsid w:val="006A2677"/>
    <w:rsid w:val="006A2E48"/>
    <w:rsid w:val="006A343E"/>
    <w:rsid w:val="006A3CE1"/>
    <w:rsid w:val="006B0611"/>
    <w:rsid w:val="006B0B0C"/>
    <w:rsid w:val="006B0CE9"/>
    <w:rsid w:val="006B0E51"/>
    <w:rsid w:val="006B1208"/>
    <w:rsid w:val="006B170D"/>
    <w:rsid w:val="006B21F1"/>
    <w:rsid w:val="006B3C81"/>
    <w:rsid w:val="006B3E62"/>
    <w:rsid w:val="006B4D96"/>
    <w:rsid w:val="006C11C6"/>
    <w:rsid w:val="006C1433"/>
    <w:rsid w:val="006C149A"/>
    <w:rsid w:val="006C1514"/>
    <w:rsid w:val="006C3065"/>
    <w:rsid w:val="006C3364"/>
    <w:rsid w:val="006C4385"/>
    <w:rsid w:val="006C43B3"/>
    <w:rsid w:val="006C4775"/>
    <w:rsid w:val="006C52A7"/>
    <w:rsid w:val="006C75A0"/>
    <w:rsid w:val="006C78AB"/>
    <w:rsid w:val="006C7AF7"/>
    <w:rsid w:val="006D00F5"/>
    <w:rsid w:val="006D04CD"/>
    <w:rsid w:val="006D1686"/>
    <w:rsid w:val="006D1CCF"/>
    <w:rsid w:val="006D375E"/>
    <w:rsid w:val="006D3E38"/>
    <w:rsid w:val="006D4EFF"/>
    <w:rsid w:val="006D50CB"/>
    <w:rsid w:val="006D56F7"/>
    <w:rsid w:val="006D68A4"/>
    <w:rsid w:val="006D7820"/>
    <w:rsid w:val="006E0114"/>
    <w:rsid w:val="006E07E5"/>
    <w:rsid w:val="006E1423"/>
    <w:rsid w:val="006E3443"/>
    <w:rsid w:val="006E5C4F"/>
    <w:rsid w:val="006E6D74"/>
    <w:rsid w:val="006E7C16"/>
    <w:rsid w:val="006F12ED"/>
    <w:rsid w:val="006F1ECF"/>
    <w:rsid w:val="006F29D4"/>
    <w:rsid w:val="006F5664"/>
    <w:rsid w:val="006F6291"/>
    <w:rsid w:val="006F6873"/>
    <w:rsid w:val="006F6A4E"/>
    <w:rsid w:val="006F6B6E"/>
    <w:rsid w:val="00701B11"/>
    <w:rsid w:val="00701E1E"/>
    <w:rsid w:val="00702028"/>
    <w:rsid w:val="0070287E"/>
    <w:rsid w:val="00702C57"/>
    <w:rsid w:val="00703054"/>
    <w:rsid w:val="00703DDA"/>
    <w:rsid w:val="0070426B"/>
    <w:rsid w:val="00710F63"/>
    <w:rsid w:val="007126DE"/>
    <w:rsid w:val="007129D7"/>
    <w:rsid w:val="00713AE1"/>
    <w:rsid w:val="00713C0F"/>
    <w:rsid w:val="00714260"/>
    <w:rsid w:val="00714B11"/>
    <w:rsid w:val="00715FE0"/>
    <w:rsid w:val="0071638D"/>
    <w:rsid w:val="007174AB"/>
    <w:rsid w:val="00721608"/>
    <w:rsid w:val="00721D12"/>
    <w:rsid w:val="007223F7"/>
    <w:rsid w:val="00724D36"/>
    <w:rsid w:val="00724F6F"/>
    <w:rsid w:val="007263DC"/>
    <w:rsid w:val="0072767D"/>
    <w:rsid w:val="00727E4F"/>
    <w:rsid w:val="00730940"/>
    <w:rsid w:val="007311A5"/>
    <w:rsid w:val="00731F9F"/>
    <w:rsid w:val="00732799"/>
    <w:rsid w:val="00732CC8"/>
    <w:rsid w:val="0073377C"/>
    <w:rsid w:val="00733CF4"/>
    <w:rsid w:val="00733FCE"/>
    <w:rsid w:val="00735B60"/>
    <w:rsid w:val="0074259C"/>
    <w:rsid w:val="007462E1"/>
    <w:rsid w:val="00746F28"/>
    <w:rsid w:val="00750435"/>
    <w:rsid w:val="007507F6"/>
    <w:rsid w:val="00750997"/>
    <w:rsid w:val="00751503"/>
    <w:rsid w:val="00753864"/>
    <w:rsid w:val="00753FA5"/>
    <w:rsid w:val="007547E9"/>
    <w:rsid w:val="007549EB"/>
    <w:rsid w:val="00757E19"/>
    <w:rsid w:val="00760DDB"/>
    <w:rsid w:val="00760E27"/>
    <w:rsid w:val="007613EC"/>
    <w:rsid w:val="0076248F"/>
    <w:rsid w:val="0076287D"/>
    <w:rsid w:val="00763068"/>
    <w:rsid w:val="00763E0B"/>
    <w:rsid w:val="007656C4"/>
    <w:rsid w:val="007668F6"/>
    <w:rsid w:val="007672E5"/>
    <w:rsid w:val="00767502"/>
    <w:rsid w:val="00770851"/>
    <w:rsid w:val="007717C2"/>
    <w:rsid w:val="0077243B"/>
    <w:rsid w:val="00773720"/>
    <w:rsid w:val="00775768"/>
    <w:rsid w:val="00777232"/>
    <w:rsid w:val="007806E5"/>
    <w:rsid w:val="00780943"/>
    <w:rsid w:val="00780B11"/>
    <w:rsid w:val="00781234"/>
    <w:rsid w:val="00781695"/>
    <w:rsid w:val="00781EA4"/>
    <w:rsid w:val="00782644"/>
    <w:rsid w:val="00782F2E"/>
    <w:rsid w:val="00783C6F"/>
    <w:rsid w:val="007848EC"/>
    <w:rsid w:val="007854CA"/>
    <w:rsid w:val="0078615C"/>
    <w:rsid w:val="00786368"/>
    <w:rsid w:val="00787287"/>
    <w:rsid w:val="007878BB"/>
    <w:rsid w:val="00787F02"/>
    <w:rsid w:val="00790ED1"/>
    <w:rsid w:val="00792172"/>
    <w:rsid w:val="00793E89"/>
    <w:rsid w:val="0079448E"/>
    <w:rsid w:val="00794B5F"/>
    <w:rsid w:val="0079564D"/>
    <w:rsid w:val="00795F14"/>
    <w:rsid w:val="00796204"/>
    <w:rsid w:val="007A0DBB"/>
    <w:rsid w:val="007A11F0"/>
    <w:rsid w:val="007A2FF9"/>
    <w:rsid w:val="007A35EF"/>
    <w:rsid w:val="007A48C6"/>
    <w:rsid w:val="007A583A"/>
    <w:rsid w:val="007A6270"/>
    <w:rsid w:val="007B0247"/>
    <w:rsid w:val="007B0ACD"/>
    <w:rsid w:val="007B2D2F"/>
    <w:rsid w:val="007B3697"/>
    <w:rsid w:val="007B56B7"/>
    <w:rsid w:val="007B622E"/>
    <w:rsid w:val="007B6934"/>
    <w:rsid w:val="007C09F7"/>
    <w:rsid w:val="007C0F13"/>
    <w:rsid w:val="007C1441"/>
    <w:rsid w:val="007C37DB"/>
    <w:rsid w:val="007C465C"/>
    <w:rsid w:val="007C5EA7"/>
    <w:rsid w:val="007C7066"/>
    <w:rsid w:val="007C779A"/>
    <w:rsid w:val="007C79B2"/>
    <w:rsid w:val="007C7A80"/>
    <w:rsid w:val="007C7C34"/>
    <w:rsid w:val="007C7ED0"/>
    <w:rsid w:val="007D10A4"/>
    <w:rsid w:val="007D1C68"/>
    <w:rsid w:val="007D2061"/>
    <w:rsid w:val="007D4697"/>
    <w:rsid w:val="007D48D5"/>
    <w:rsid w:val="007D5C5F"/>
    <w:rsid w:val="007D618D"/>
    <w:rsid w:val="007D6566"/>
    <w:rsid w:val="007D68C6"/>
    <w:rsid w:val="007D697E"/>
    <w:rsid w:val="007D749F"/>
    <w:rsid w:val="007D7CB6"/>
    <w:rsid w:val="007E047A"/>
    <w:rsid w:val="007E0689"/>
    <w:rsid w:val="007E0892"/>
    <w:rsid w:val="007E0FE2"/>
    <w:rsid w:val="007E14E6"/>
    <w:rsid w:val="007E1A88"/>
    <w:rsid w:val="007E1BAF"/>
    <w:rsid w:val="007E23DA"/>
    <w:rsid w:val="007E3906"/>
    <w:rsid w:val="007E439F"/>
    <w:rsid w:val="007E554B"/>
    <w:rsid w:val="007E5C2D"/>
    <w:rsid w:val="007E6BC4"/>
    <w:rsid w:val="007F131D"/>
    <w:rsid w:val="007F25E6"/>
    <w:rsid w:val="007F4225"/>
    <w:rsid w:val="007F4B49"/>
    <w:rsid w:val="007F4D4C"/>
    <w:rsid w:val="007F572B"/>
    <w:rsid w:val="007F6069"/>
    <w:rsid w:val="007F686E"/>
    <w:rsid w:val="007F6CFA"/>
    <w:rsid w:val="007F6E2B"/>
    <w:rsid w:val="007F7880"/>
    <w:rsid w:val="008009B3"/>
    <w:rsid w:val="00800D38"/>
    <w:rsid w:val="00801799"/>
    <w:rsid w:val="0080187E"/>
    <w:rsid w:val="0080288C"/>
    <w:rsid w:val="00805085"/>
    <w:rsid w:val="00805B59"/>
    <w:rsid w:val="00805C7E"/>
    <w:rsid w:val="00806B9A"/>
    <w:rsid w:val="00806DBE"/>
    <w:rsid w:val="0080780F"/>
    <w:rsid w:val="00807AE7"/>
    <w:rsid w:val="00810502"/>
    <w:rsid w:val="0081088F"/>
    <w:rsid w:val="00811281"/>
    <w:rsid w:val="008136FD"/>
    <w:rsid w:val="00813C77"/>
    <w:rsid w:val="00813F96"/>
    <w:rsid w:val="008152A2"/>
    <w:rsid w:val="0081549B"/>
    <w:rsid w:val="00815822"/>
    <w:rsid w:val="008170AB"/>
    <w:rsid w:val="0081714C"/>
    <w:rsid w:val="008171FF"/>
    <w:rsid w:val="0081744A"/>
    <w:rsid w:val="00820018"/>
    <w:rsid w:val="00821709"/>
    <w:rsid w:val="00821F34"/>
    <w:rsid w:val="00822943"/>
    <w:rsid w:val="00822CF7"/>
    <w:rsid w:val="00822D25"/>
    <w:rsid w:val="00823099"/>
    <w:rsid w:val="00823924"/>
    <w:rsid w:val="00825750"/>
    <w:rsid w:val="0082662F"/>
    <w:rsid w:val="00826B44"/>
    <w:rsid w:val="00826C65"/>
    <w:rsid w:val="0082700F"/>
    <w:rsid w:val="0083140C"/>
    <w:rsid w:val="00831B1E"/>
    <w:rsid w:val="00832402"/>
    <w:rsid w:val="008332E0"/>
    <w:rsid w:val="00833E3E"/>
    <w:rsid w:val="00834D34"/>
    <w:rsid w:val="00835C8D"/>
    <w:rsid w:val="008362F7"/>
    <w:rsid w:val="0083635F"/>
    <w:rsid w:val="008365AC"/>
    <w:rsid w:val="0083696E"/>
    <w:rsid w:val="00841130"/>
    <w:rsid w:val="00842B5C"/>
    <w:rsid w:val="00843267"/>
    <w:rsid w:val="00844590"/>
    <w:rsid w:val="00844A0A"/>
    <w:rsid w:val="008462DB"/>
    <w:rsid w:val="00846798"/>
    <w:rsid w:val="00846C23"/>
    <w:rsid w:val="008506BC"/>
    <w:rsid w:val="00850D76"/>
    <w:rsid w:val="0085162B"/>
    <w:rsid w:val="00852A6C"/>
    <w:rsid w:val="00852B8A"/>
    <w:rsid w:val="00853B65"/>
    <w:rsid w:val="00854A73"/>
    <w:rsid w:val="00854D00"/>
    <w:rsid w:val="00855319"/>
    <w:rsid w:val="00855583"/>
    <w:rsid w:val="008557C0"/>
    <w:rsid w:val="0085701B"/>
    <w:rsid w:val="00857DDD"/>
    <w:rsid w:val="0086004C"/>
    <w:rsid w:val="008608E9"/>
    <w:rsid w:val="00860A9B"/>
    <w:rsid w:val="00863C96"/>
    <w:rsid w:val="00864D27"/>
    <w:rsid w:val="0086604D"/>
    <w:rsid w:val="008667F9"/>
    <w:rsid w:val="00866A94"/>
    <w:rsid w:val="00866EA9"/>
    <w:rsid w:val="00867782"/>
    <w:rsid w:val="008714D0"/>
    <w:rsid w:val="008724E2"/>
    <w:rsid w:val="00872BB6"/>
    <w:rsid w:val="00872DD9"/>
    <w:rsid w:val="00873BCF"/>
    <w:rsid w:val="0087686A"/>
    <w:rsid w:val="0088062C"/>
    <w:rsid w:val="00881294"/>
    <w:rsid w:val="00881ADC"/>
    <w:rsid w:val="00883729"/>
    <w:rsid w:val="008848F5"/>
    <w:rsid w:val="00885E16"/>
    <w:rsid w:val="00885EDF"/>
    <w:rsid w:val="00886147"/>
    <w:rsid w:val="008902C0"/>
    <w:rsid w:val="00890E6D"/>
    <w:rsid w:val="008913E6"/>
    <w:rsid w:val="00895D67"/>
    <w:rsid w:val="00895EF8"/>
    <w:rsid w:val="00896B86"/>
    <w:rsid w:val="00896FC7"/>
    <w:rsid w:val="0089765F"/>
    <w:rsid w:val="008A0523"/>
    <w:rsid w:val="008A13CA"/>
    <w:rsid w:val="008A19C6"/>
    <w:rsid w:val="008A1C05"/>
    <w:rsid w:val="008B00A1"/>
    <w:rsid w:val="008B00F0"/>
    <w:rsid w:val="008B0A71"/>
    <w:rsid w:val="008B11D9"/>
    <w:rsid w:val="008B1877"/>
    <w:rsid w:val="008B1A59"/>
    <w:rsid w:val="008B29BA"/>
    <w:rsid w:val="008B3205"/>
    <w:rsid w:val="008B4B4C"/>
    <w:rsid w:val="008B6C5B"/>
    <w:rsid w:val="008C0712"/>
    <w:rsid w:val="008C13AA"/>
    <w:rsid w:val="008C26E6"/>
    <w:rsid w:val="008C2E6B"/>
    <w:rsid w:val="008C4B8C"/>
    <w:rsid w:val="008C532B"/>
    <w:rsid w:val="008C6386"/>
    <w:rsid w:val="008C6813"/>
    <w:rsid w:val="008C6E11"/>
    <w:rsid w:val="008D037F"/>
    <w:rsid w:val="008D1DEF"/>
    <w:rsid w:val="008D2DBF"/>
    <w:rsid w:val="008D4487"/>
    <w:rsid w:val="008D44DF"/>
    <w:rsid w:val="008D499B"/>
    <w:rsid w:val="008D4F53"/>
    <w:rsid w:val="008D5272"/>
    <w:rsid w:val="008D5C01"/>
    <w:rsid w:val="008D6FD5"/>
    <w:rsid w:val="008D78F5"/>
    <w:rsid w:val="008E12DB"/>
    <w:rsid w:val="008E1300"/>
    <w:rsid w:val="008E2C1A"/>
    <w:rsid w:val="008E64D5"/>
    <w:rsid w:val="008E6BC6"/>
    <w:rsid w:val="008F0B9E"/>
    <w:rsid w:val="008F2EFB"/>
    <w:rsid w:val="008F42A1"/>
    <w:rsid w:val="008F5400"/>
    <w:rsid w:val="008F5F8D"/>
    <w:rsid w:val="008F7936"/>
    <w:rsid w:val="00900900"/>
    <w:rsid w:val="00900A72"/>
    <w:rsid w:val="00900BA4"/>
    <w:rsid w:val="00901181"/>
    <w:rsid w:val="009016E2"/>
    <w:rsid w:val="00902D32"/>
    <w:rsid w:val="009062DF"/>
    <w:rsid w:val="00906652"/>
    <w:rsid w:val="00906B31"/>
    <w:rsid w:val="009100CB"/>
    <w:rsid w:val="0091021C"/>
    <w:rsid w:val="009119E2"/>
    <w:rsid w:val="009127BE"/>
    <w:rsid w:val="009143B1"/>
    <w:rsid w:val="009146AA"/>
    <w:rsid w:val="0091544A"/>
    <w:rsid w:val="009163DE"/>
    <w:rsid w:val="0091755D"/>
    <w:rsid w:val="00922590"/>
    <w:rsid w:val="00925366"/>
    <w:rsid w:val="00925662"/>
    <w:rsid w:val="009264D5"/>
    <w:rsid w:val="00926DD0"/>
    <w:rsid w:val="00927B2B"/>
    <w:rsid w:val="00930AAA"/>
    <w:rsid w:val="009318E1"/>
    <w:rsid w:val="009319D5"/>
    <w:rsid w:val="009320F2"/>
    <w:rsid w:val="00932CF2"/>
    <w:rsid w:val="0093486D"/>
    <w:rsid w:val="00936453"/>
    <w:rsid w:val="00936A05"/>
    <w:rsid w:val="00937FE1"/>
    <w:rsid w:val="009411BF"/>
    <w:rsid w:val="00942B29"/>
    <w:rsid w:val="009436CD"/>
    <w:rsid w:val="00943E71"/>
    <w:rsid w:val="00946437"/>
    <w:rsid w:val="00946EA5"/>
    <w:rsid w:val="009472B2"/>
    <w:rsid w:val="009472ED"/>
    <w:rsid w:val="0094796D"/>
    <w:rsid w:val="00950995"/>
    <w:rsid w:val="00950C31"/>
    <w:rsid w:val="009516A6"/>
    <w:rsid w:val="00951AEF"/>
    <w:rsid w:val="00951ECD"/>
    <w:rsid w:val="009532F0"/>
    <w:rsid w:val="00954543"/>
    <w:rsid w:val="009558C2"/>
    <w:rsid w:val="00955A1B"/>
    <w:rsid w:val="00957218"/>
    <w:rsid w:val="00957DD5"/>
    <w:rsid w:val="0096044F"/>
    <w:rsid w:val="0096100E"/>
    <w:rsid w:val="009616B0"/>
    <w:rsid w:val="009623E6"/>
    <w:rsid w:val="00963A35"/>
    <w:rsid w:val="0096596B"/>
    <w:rsid w:val="00966BD4"/>
    <w:rsid w:val="00967E3C"/>
    <w:rsid w:val="009703D3"/>
    <w:rsid w:val="00970D99"/>
    <w:rsid w:val="00971218"/>
    <w:rsid w:val="00972440"/>
    <w:rsid w:val="00972AC7"/>
    <w:rsid w:val="00972BB9"/>
    <w:rsid w:val="00973030"/>
    <w:rsid w:val="009735C1"/>
    <w:rsid w:val="009748E7"/>
    <w:rsid w:val="009748F8"/>
    <w:rsid w:val="00974FC1"/>
    <w:rsid w:val="00975A4F"/>
    <w:rsid w:val="00975E5C"/>
    <w:rsid w:val="009803C1"/>
    <w:rsid w:val="009809B3"/>
    <w:rsid w:val="0098138E"/>
    <w:rsid w:val="00981B3B"/>
    <w:rsid w:val="00982B9E"/>
    <w:rsid w:val="00983746"/>
    <w:rsid w:val="009839B9"/>
    <w:rsid w:val="00984AA8"/>
    <w:rsid w:val="00984C02"/>
    <w:rsid w:val="009853A7"/>
    <w:rsid w:val="0098624E"/>
    <w:rsid w:val="00986D1E"/>
    <w:rsid w:val="009877F5"/>
    <w:rsid w:val="00987E5B"/>
    <w:rsid w:val="00991FEE"/>
    <w:rsid w:val="0099249C"/>
    <w:rsid w:val="00992523"/>
    <w:rsid w:val="0099310C"/>
    <w:rsid w:val="00993112"/>
    <w:rsid w:val="009938A3"/>
    <w:rsid w:val="009940BA"/>
    <w:rsid w:val="00995C66"/>
    <w:rsid w:val="00995E14"/>
    <w:rsid w:val="00996CEA"/>
    <w:rsid w:val="00997095"/>
    <w:rsid w:val="009976E9"/>
    <w:rsid w:val="00997B21"/>
    <w:rsid w:val="00997C6C"/>
    <w:rsid w:val="009A0159"/>
    <w:rsid w:val="009A03ED"/>
    <w:rsid w:val="009A0578"/>
    <w:rsid w:val="009A098C"/>
    <w:rsid w:val="009A12C6"/>
    <w:rsid w:val="009A15E4"/>
    <w:rsid w:val="009A22AD"/>
    <w:rsid w:val="009A2AFA"/>
    <w:rsid w:val="009A5A44"/>
    <w:rsid w:val="009A7413"/>
    <w:rsid w:val="009A7686"/>
    <w:rsid w:val="009A7E09"/>
    <w:rsid w:val="009B0817"/>
    <w:rsid w:val="009B090F"/>
    <w:rsid w:val="009B0A57"/>
    <w:rsid w:val="009B0E1C"/>
    <w:rsid w:val="009B3224"/>
    <w:rsid w:val="009B47AE"/>
    <w:rsid w:val="009B500E"/>
    <w:rsid w:val="009B5487"/>
    <w:rsid w:val="009B5532"/>
    <w:rsid w:val="009B5783"/>
    <w:rsid w:val="009B6EC6"/>
    <w:rsid w:val="009B7E53"/>
    <w:rsid w:val="009C12E5"/>
    <w:rsid w:val="009C4952"/>
    <w:rsid w:val="009C633E"/>
    <w:rsid w:val="009C6C5D"/>
    <w:rsid w:val="009C776E"/>
    <w:rsid w:val="009D09B4"/>
    <w:rsid w:val="009D0D27"/>
    <w:rsid w:val="009D1046"/>
    <w:rsid w:val="009D1E30"/>
    <w:rsid w:val="009D38BF"/>
    <w:rsid w:val="009D5C29"/>
    <w:rsid w:val="009D6664"/>
    <w:rsid w:val="009E031A"/>
    <w:rsid w:val="009E1796"/>
    <w:rsid w:val="009E2A07"/>
    <w:rsid w:val="009E3627"/>
    <w:rsid w:val="009E4776"/>
    <w:rsid w:val="009E5569"/>
    <w:rsid w:val="009E578A"/>
    <w:rsid w:val="009E590C"/>
    <w:rsid w:val="009E789E"/>
    <w:rsid w:val="009F1584"/>
    <w:rsid w:val="009F19A4"/>
    <w:rsid w:val="009F1D51"/>
    <w:rsid w:val="009F2C65"/>
    <w:rsid w:val="009F3B4C"/>
    <w:rsid w:val="009F4E79"/>
    <w:rsid w:val="009F5139"/>
    <w:rsid w:val="00A00A6B"/>
    <w:rsid w:val="00A0142A"/>
    <w:rsid w:val="00A01E16"/>
    <w:rsid w:val="00A0247F"/>
    <w:rsid w:val="00A02CC9"/>
    <w:rsid w:val="00A02EF3"/>
    <w:rsid w:val="00A03ECB"/>
    <w:rsid w:val="00A05053"/>
    <w:rsid w:val="00A05A2B"/>
    <w:rsid w:val="00A0697C"/>
    <w:rsid w:val="00A0712A"/>
    <w:rsid w:val="00A07C55"/>
    <w:rsid w:val="00A10131"/>
    <w:rsid w:val="00A10ED1"/>
    <w:rsid w:val="00A10F7F"/>
    <w:rsid w:val="00A113B0"/>
    <w:rsid w:val="00A1246B"/>
    <w:rsid w:val="00A128CB"/>
    <w:rsid w:val="00A12B9C"/>
    <w:rsid w:val="00A133C7"/>
    <w:rsid w:val="00A13BC6"/>
    <w:rsid w:val="00A14AAA"/>
    <w:rsid w:val="00A162CB"/>
    <w:rsid w:val="00A179BF"/>
    <w:rsid w:val="00A21FCC"/>
    <w:rsid w:val="00A24A6F"/>
    <w:rsid w:val="00A26F58"/>
    <w:rsid w:val="00A270D8"/>
    <w:rsid w:val="00A300BE"/>
    <w:rsid w:val="00A308EE"/>
    <w:rsid w:val="00A3155E"/>
    <w:rsid w:val="00A32A85"/>
    <w:rsid w:val="00A35411"/>
    <w:rsid w:val="00A35E18"/>
    <w:rsid w:val="00A36257"/>
    <w:rsid w:val="00A36D6E"/>
    <w:rsid w:val="00A400FC"/>
    <w:rsid w:val="00A40FD2"/>
    <w:rsid w:val="00A40FF9"/>
    <w:rsid w:val="00A42B18"/>
    <w:rsid w:val="00A42BB1"/>
    <w:rsid w:val="00A43302"/>
    <w:rsid w:val="00A44DAE"/>
    <w:rsid w:val="00A46BEC"/>
    <w:rsid w:val="00A4706B"/>
    <w:rsid w:val="00A47324"/>
    <w:rsid w:val="00A47831"/>
    <w:rsid w:val="00A514AF"/>
    <w:rsid w:val="00A52DDC"/>
    <w:rsid w:val="00A53F30"/>
    <w:rsid w:val="00A55A47"/>
    <w:rsid w:val="00A57763"/>
    <w:rsid w:val="00A60F05"/>
    <w:rsid w:val="00A610D9"/>
    <w:rsid w:val="00A6199D"/>
    <w:rsid w:val="00A61DD8"/>
    <w:rsid w:val="00A61F48"/>
    <w:rsid w:val="00A62195"/>
    <w:rsid w:val="00A63C37"/>
    <w:rsid w:val="00A647FC"/>
    <w:rsid w:val="00A66530"/>
    <w:rsid w:val="00A74A75"/>
    <w:rsid w:val="00A75488"/>
    <w:rsid w:val="00A7763F"/>
    <w:rsid w:val="00A80EEA"/>
    <w:rsid w:val="00A81800"/>
    <w:rsid w:val="00A8382F"/>
    <w:rsid w:val="00A83D12"/>
    <w:rsid w:val="00A85C5A"/>
    <w:rsid w:val="00A85FC1"/>
    <w:rsid w:val="00A8625C"/>
    <w:rsid w:val="00A8733C"/>
    <w:rsid w:val="00A90444"/>
    <w:rsid w:val="00A90DDE"/>
    <w:rsid w:val="00A91B99"/>
    <w:rsid w:val="00A91CA2"/>
    <w:rsid w:val="00A92565"/>
    <w:rsid w:val="00A92708"/>
    <w:rsid w:val="00A941FE"/>
    <w:rsid w:val="00A94869"/>
    <w:rsid w:val="00A9529B"/>
    <w:rsid w:val="00A97F81"/>
    <w:rsid w:val="00AA2CD1"/>
    <w:rsid w:val="00AA3BED"/>
    <w:rsid w:val="00AA49B5"/>
    <w:rsid w:val="00AA5E14"/>
    <w:rsid w:val="00AA67DD"/>
    <w:rsid w:val="00AA6BCC"/>
    <w:rsid w:val="00AA6FD4"/>
    <w:rsid w:val="00AB0805"/>
    <w:rsid w:val="00AB0C53"/>
    <w:rsid w:val="00AB1106"/>
    <w:rsid w:val="00AB19A8"/>
    <w:rsid w:val="00AB1D24"/>
    <w:rsid w:val="00AB4811"/>
    <w:rsid w:val="00AB50E7"/>
    <w:rsid w:val="00AB5AB8"/>
    <w:rsid w:val="00AB6171"/>
    <w:rsid w:val="00AB69D3"/>
    <w:rsid w:val="00AC306C"/>
    <w:rsid w:val="00AC587A"/>
    <w:rsid w:val="00AC5B90"/>
    <w:rsid w:val="00AC721E"/>
    <w:rsid w:val="00AD4C49"/>
    <w:rsid w:val="00AD5B0C"/>
    <w:rsid w:val="00AD6E3F"/>
    <w:rsid w:val="00AD7041"/>
    <w:rsid w:val="00AD7A93"/>
    <w:rsid w:val="00AE1435"/>
    <w:rsid w:val="00AE34A1"/>
    <w:rsid w:val="00AE4A09"/>
    <w:rsid w:val="00AE4F10"/>
    <w:rsid w:val="00AE5CDC"/>
    <w:rsid w:val="00AE5F6C"/>
    <w:rsid w:val="00AE6072"/>
    <w:rsid w:val="00AE70E6"/>
    <w:rsid w:val="00AE7C7E"/>
    <w:rsid w:val="00AF0633"/>
    <w:rsid w:val="00AF25CF"/>
    <w:rsid w:val="00AF2A7D"/>
    <w:rsid w:val="00AF32E5"/>
    <w:rsid w:val="00AF49A1"/>
    <w:rsid w:val="00AF4A61"/>
    <w:rsid w:val="00AF4F1C"/>
    <w:rsid w:val="00AF507D"/>
    <w:rsid w:val="00AF6260"/>
    <w:rsid w:val="00AF6C33"/>
    <w:rsid w:val="00AF709D"/>
    <w:rsid w:val="00B02BED"/>
    <w:rsid w:val="00B02C33"/>
    <w:rsid w:val="00B044EF"/>
    <w:rsid w:val="00B045D7"/>
    <w:rsid w:val="00B10030"/>
    <w:rsid w:val="00B11E25"/>
    <w:rsid w:val="00B14609"/>
    <w:rsid w:val="00B151F9"/>
    <w:rsid w:val="00B1617A"/>
    <w:rsid w:val="00B167E7"/>
    <w:rsid w:val="00B16CE5"/>
    <w:rsid w:val="00B175E8"/>
    <w:rsid w:val="00B20D6E"/>
    <w:rsid w:val="00B23920"/>
    <w:rsid w:val="00B24F4D"/>
    <w:rsid w:val="00B253AF"/>
    <w:rsid w:val="00B26C3C"/>
    <w:rsid w:val="00B27118"/>
    <w:rsid w:val="00B275BC"/>
    <w:rsid w:val="00B277A9"/>
    <w:rsid w:val="00B30546"/>
    <w:rsid w:val="00B30D41"/>
    <w:rsid w:val="00B31186"/>
    <w:rsid w:val="00B335B0"/>
    <w:rsid w:val="00B33B40"/>
    <w:rsid w:val="00B34914"/>
    <w:rsid w:val="00B36900"/>
    <w:rsid w:val="00B37103"/>
    <w:rsid w:val="00B4076E"/>
    <w:rsid w:val="00B4090E"/>
    <w:rsid w:val="00B40EDD"/>
    <w:rsid w:val="00B4202D"/>
    <w:rsid w:val="00B42B92"/>
    <w:rsid w:val="00B45AA7"/>
    <w:rsid w:val="00B45ADC"/>
    <w:rsid w:val="00B46082"/>
    <w:rsid w:val="00B462C7"/>
    <w:rsid w:val="00B46686"/>
    <w:rsid w:val="00B46ADA"/>
    <w:rsid w:val="00B47B69"/>
    <w:rsid w:val="00B51A15"/>
    <w:rsid w:val="00B523F1"/>
    <w:rsid w:val="00B52B33"/>
    <w:rsid w:val="00B5412D"/>
    <w:rsid w:val="00B5420A"/>
    <w:rsid w:val="00B55A6A"/>
    <w:rsid w:val="00B5667E"/>
    <w:rsid w:val="00B569CF"/>
    <w:rsid w:val="00B56BC4"/>
    <w:rsid w:val="00B57769"/>
    <w:rsid w:val="00B57AD9"/>
    <w:rsid w:val="00B57EBB"/>
    <w:rsid w:val="00B60EA1"/>
    <w:rsid w:val="00B610BB"/>
    <w:rsid w:val="00B61CBB"/>
    <w:rsid w:val="00B638DD"/>
    <w:rsid w:val="00B63F2A"/>
    <w:rsid w:val="00B65057"/>
    <w:rsid w:val="00B65168"/>
    <w:rsid w:val="00B65C77"/>
    <w:rsid w:val="00B65CB6"/>
    <w:rsid w:val="00B66545"/>
    <w:rsid w:val="00B6662E"/>
    <w:rsid w:val="00B70E59"/>
    <w:rsid w:val="00B7105A"/>
    <w:rsid w:val="00B71D1A"/>
    <w:rsid w:val="00B72DBE"/>
    <w:rsid w:val="00B72E39"/>
    <w:rsid w:val="00B74C93"/>
    <w:rsid w:val="00B755B1"/>
    <w:rsid w:val="00B75653"/>
    <w:rsid w:val="00B7615A"/>
    <w:rsid w:val="00B76C8D"/>
    <w:rsid w:val="00B777CA"/>
    <w:rsid w:val="00B82460"/>
    <w:rsid w:val="00B82E63"/>
    <w:rsid w:val="00B83CC2"/>
    <w:rsid w:val="00B83E62"/>
    <w:rsid w:val="00B840DB"/>
    <w:rsid w:val="00B87183"/>
    <w:rsid w:val="00B87B13"/>
    <w:rsid w:val="00B90038"/>
    <w:rsid w:val="00B90727"/>
    <w:rsid w:val="00B90747"/>
    <w:rsid w:val="00B924CD"/>
    <w:rsid w:val="00B9382B"/>
    <w:rsid w:val="00B93A79"/>
    <w:rsid w:val="00B94F2E"/>
    <w:rsid w:val="00B95558"/>
    <w:rsid w:val="00B95F3E"/>
    <w:rsid w:val="00B960A2"/>
    <w:rsid w:val="00B96142"/>
    <w:rsid w:val="00B9756F"/>
    <w:rsid w:val="00B977D0"/>
    <w:rsid w:val="00B978FF"/>
    <w:rsid w:val="00BA157D"/>
    <w:rsid w:val="00BA201C"/>
    <w:rsid w:val="00BA2BA9"/>
    <w:rsid w:val="00BA439C"/>
    <w:rsid w:val="00BA48B0"/>
    <w:rsid w:val="00BA6DDA"/>
    <w:rsid w:val="00BB2067"/>
    <w:rsid w:val="00BB2611"/>
    <w:rsid w:val="00BB2B24"/>
    <w:rsid w:val="00BB338C"/>
    <w:rsid w:val="00BB5F0E"/>
    <w:rsid w:val="00BB6C9F"/>
    <w:rsid w:val="00BB7416"/>
    <w:rsid w:val="00BB78D2"/>
    <w:rsid w:val="00BC1AD6"/>
    <w:rsid w:val="00BC5BB1"/>
    <w:rsid w:val="00BC5ED2"/>
    <w:rsid w:val="00BC6A27"/>
    <w:rsid w:val="00BC7D69"/>
    <w:rsid w:val="00BD1332"/>
    <w:rsid w:val="00BD1A6A"/>
    <w:rsid w:val="00BD250A"/>
    <w:rsid w:val="00BD25BD"/>
    <w:rsid w:val="00BD4A5E"/>
    <w:rsid w:val="00BD4E20"/>
    <w:rsid w:val="00BD5111"/>
    <w:rsid w:val="00BD612C"/>
    <w:rsid w:val="00BD639B"/>
    <w:rsid w:val="00BD6BE9"/>
    <w:rsid w:val="00BD780D"/>
    <w:rsid w:val="00BE0DB0"/>
    <w:rsid w:val="00BE0E87"/>
    <w:rsid w:val="00BE2B57"/>
    <w:rsid w:val="00BE402C"/>
    <w:rsid w:val="00BE4F5C"/>
    <w:rsid w:val="00BE5614"/>
    <w:rsid w:val="00BE637D"/>
    <w:rsid w:val="00BF066B"/>
    <w:rsid w:val="00BF06C3"/>
    <w:rsid w:val="00BF32A5"/>
    <w:rsid w:val="00BF5F6E"/>
    <w:rsid w:val="00BF6C87"/>
    <w:rsid w:val="00BF72DD"/>
    <w:rsid w:val="00C00E81"/>
    <w:rsid w:val="00C00E9E"/>
    <w:rsid w:val="00C02945"/>
    <w:rsid w:val="00C03E18"/>
    <w:rsid w:val="00C04CF2"/>
    <w:rsid w:val="00C04FAE"/>
    <w:rsid w:val="00C05A48"/>
    <w:rsid w:val="00C06661"/>
    <w:rsid w:val="00C070E0"/>
    <w:rsid w:val="00C0747C"/>
    <w:rsid w:val="00C07B4E"/>
    <w:rsid w:val="00C07F81"/>
    <w:rsid w:val="00C12D4E"/>
    <w:rsid w:val="00C14112"/>
    <w:rsid w:val="00C158D9"/>
    <w:rsid w:val="00C15E55"/>
    <w:rsid w:val="00C16D0D"/>
    <w:rsid w:val="00C174DD"/>
    <w:rsid w:val="00C17E25"/>
    <w:rsid w:val="00C21BC7"/>
    <w:rsid w:val="00C22C90"/>
    <w:rsid w:val="00C22D9F"/>
    <w:rsid w:val="00C23FA4"/>
    <w:rsid w:val="00C2469F"/>
    <w:rsid w:val="00C24DDA"/>
    <w:rsid w:val="00C24E94"/>
    <w:rsid w:val="00C24F83"/>
    <w:rsid w:val="00C25B4E"/>
    <w:rsid w:val="00C27227"/>
    <w:rsid w:val="00C27B5A"/>
    <w:rsid w:val="00C3097B"/>
    <w:rsid w:val="00C314E2"/>
    <w:rsid w:val="00C31964"/>
    <w:rsid w:val="00C32C2A"/>
    <w:rsid w:val="00C33B43"/>
    <w:rsid w:val="00C34615"/>
    <w:rsid w:val="00C34E3B"/>
    <w:rsid w:val="00C34F2F"/>
    <w:rsid w:val="00C3699E"/>
    <w:rsid w:val="00C36CE6"/>
    <w:rsid w:val="00C36E23"/>
    <w:rsid w:val="00C3768C"/>
    <w:rsid w:val="00C379CE"/>
    <w:rsid w:val="00C40839"/>
    <w:rsid w:val="00C42CF3"/>
    <w:rsid w:val="00C4386B"/>
    <w:rsid w:val="00C43A68"/>
    <w:rsid w:val="00C43E92"/>
    <w:rsid w:val="00C4479D"/>
    <w:rsid w:val="00C44B27"/>
    <w:rsid w:val="00C455DF"/>
    <w:rsid w:val="00C46865"/>
    <w:rsid w:val="00C469BB"/>
    <w:rsid w:val="00C46A1B"/>
    <w:rsid w:val="00C470E0"/>
    <w:rsid w:val="00C47F0E"/>
    <w:rsid w:val="00C50625"/>
    <w:rsid w:val="00C511DF"/>
    <w:rsid w:val="00C5443B"/>
    <w:rsid w:val="00C57A51"/>
    <w:rsid w:val="00C60480"/>
    <w:rsid w:val="00C6275B"/>
    <w:rsid w:val="00C62795"/>
    <w:rsid w:val="00C629EF"/>
    <w:rsid w:val="00C62CAF"/>
    <w:rsid w:val="00C63161"/>
    <w:rsid w:val="00C643D3"/>
    <w:rsid w:val="00C65789"/>
    <w:rsid w:val="00C66EE1"/>
    <w:rsid w:val="00C67950"/>
    <w:rsid w:val="00C70778"/>
    <w:rsid w:val="00C710E9"/>
    <w:rsid w:val="00C723A9"/>
    <w:rsid w:val="00C7257B"/>
    <w:rsid w:val="00C73CB5"/>
    <w:rsid w:val="00C74D5C"/>
    <w:rsid w:val="00C7581A"/>
    <w:rsid w:val="00C75B14"/>
    <w:rsid w:val="00C75EAE"/>
    <w:rsid w:val="00C76501"/>
    <w:rsid w:val="00C767E4"/>
    <w:rsid w:val="00C801E3"/>
    <w:rsid w:val="00C8041E"/>
    <w:rsid w:val="00C80D95"/>
    <w:rsid w:val="00C81397"/>
    <w:rsid w:val="00C85264"/>
    <w:rsid w:val="00C87384"/>
    <w:rsid w:val="00C878B4"/>
    <w:rsid w:val="00C92EED"/>
    <w:rsid w:val="00C94EEA"/>
    <w:rsid w:val="00CA1113"/>
    <w:rsid w:val="00CA1EA2"/>
    <w:rsid w:val="00CA2197"/>
    <w:rsid w:val="00CA27C4"/>
    <w:rsid w:val="00CA2948"/>
    <w:rsid w:val="00CA7555"/>
    <w:rsid w:val="00CB0052"/>
    <w:rsid w:val="00CB07D5"/>
    <w:rsid w:val="00CB1434"/>
    <w:rsid w:val="00CB17CC"/>
    <w:rsid w:val="00CB39DC"/>
    <w:rsid w:val="00CB53E9"/>
    <w:rsid w:val="00CB690B"/>
    <w:rsid w:val="00CB7360"/>
    <w:rsid w:val="00CC0068"/>
    <w:rsid w:val="00CC098D"/>
    <w:rsid w:val="00CC1172"/>
    <w:rsid w:val="00CC22C2"/>
    <w:rsid w:val="00CC2F00"/>
    <w:rsid w:val="00CD004A"/>
    <w:rsid w:val="00CD091A"/>
    <w:rsid w:val="00CD101F"/>
    <w:rsid w:val="00CD3407"/>
    <w:rsid w:val="00CD41A8"/>
    <w:rsid w:val="00CD6454"/>
    <w:rsid w:val="00CD660C"/>
    <w:rsid w:val="00CD6925"/>
    <w:rsid w:val="00CD7C18"/>
    <w:rsid w:val="00CE2B8D"/>
    <w:rsid w:val="00CE39B1"/>
    <w:rsid w:val="00CE4830"/>
    <w:rsid w:val="00CE5F9A"/>
    <w:rsid w:val="00CE7685"/>
    <w:rsid w:val="00CE7725"/>
    <w:rsid w:val="00CF1C5B"/>
    <w:rsid w:val="00CF292C"/>
    <w:rsid w:val="00CF3745"/>
    <w:rsid w:val="00CF3CDD"/>
    <w:rsid w:val="00CF491E"/>
    <w:rsid w:val="00CF57B6"/>
    <w:rsid w:val="00CF600C"/>
    <w:rsid w:val="00D03B21"/>
    <w:rsid w:val="00D042B7"/>
    <w:rsid w:val="00D0599F"/>
    <w:rsid w:val="00D06208"/>
    <w:rsid w:val="00D06BF8"/>
    <w:rsid w:val="00D07173"/>
    <w:rsid w:val="00D07675"/>
    <w:rsid w:val="00D07A21"/>
    <w:rsid w:val="00D109AA"/>
    <w:rsid w:val="00D13492"/>
    <w:rsid w:val="00D148AE"/>
    <w:rsid w:val="00D14D3F"/>
    <w:rsid w:val="00D15B04"/>
    <w:rsid w:val="00D1657E"/>
    <w:rsid w:val="00D16E2F"/>
    <w:rsid w:val="00D224B7"/>
    <w:rsid w:val="00D22FBC"/>
    <w:rsid w:val="00D23947"/>
    <w:rsid w:val="00D25313"/>
    <w:rsid w:val="00D25B14"/>
    <w:rsid w:val="00D271CA"/>
    <w:rsid w:val="00D374DA"/>
    <w:rsid w:val="00D37B7E"/>
    <w:rsid w:val="00D40816"/>
    <w:rsid w:val="00D410D0"/>
    <w:rsid w:val="00D41E6A"/>
    <w:rsid w:val="00D43887"/>
    <w:rsid w:val="00D44014"/>
    <w:rsid w:val="00D457D7"/>
    <w:rsid w:val="00D46DC1"/>
    <w:rsid w:val="00D47B3D"/>
    <w:rsid w:val="00D503BF"/>
    <w:rsid w:val="00D50B41"/>
    <w:rsid w:val="00D50ECD"/>
    <w:rsid w:val="00D51532"/>
    <w:rsid w:val="00D51F9C"/>
    <w:rsid w:val="00D538DD"/>
    <w:rsid w:val="00D54F90"/>
    <w:rsid w:val="00D55816"/>
    <w:rsid w:val="00D55959"/>
    <w:rsid w:val="00D57C9C"/>
    <w:rsid w:val="00D600D0"/>
    <w:rsid w:val="00D60ADB"/>
    <w:rsid w:val="00D60F8D"/>
    <w:rsid w:val="00D6224F"/>
    <w:rsid w:val="00D62407"/>
    <w:rsid w:val="00D62C03"/>
    <w:rsid w:val="00D634F2"/>
    <w:rsid w:val="00D64A30"/>
    <w:rsid w:val="00D64AF6"/>
    <w:rsid w:val="00D651DB"/>
    <w:rsid w:val="00D65F64"/>
    <w:rsid w:val="00D67645"/>
    <w:rsid w:val="00D67AF2"/>
    <w:rsid w:val="00D70250"/>
    <w:rsid w:val="00D7043F"/>
    <w:rsid w:val="00D711DC"/>
    <w:rsid w:val="00D72823"/>
    <w:rsid w:val="00D745C1"/>
    <w:rsid w:val="00D74852"/>
    <w:rsid w:val="00D74F83"/>
    <w:rsid w:val="00D74FFE"/>
    <w:rsid w:val="00D7508B"/>
    <w:rsid w:val="00D754BE"/>
    <w:rsid w:val="00D75C59"/>
    <w:rsid w:val="00D76158"/>
    <w:rsid w:val="00D77FD5"/>
    <w:rsid w:val="00D80C1D"/>
    <w:rsid w:val="00D81D39"/>
    <w:rsid w:val="00D82CEC"/>
    <w:rsid w:val="00D85079"/>
    <w:rsid w:val="00D85198"/>
    <w:rsid w:val="00D85810"/>
    <w:rsid w:val="00D85CDB"/>
    <w:rsid w:val="00D87ACD"/>
    <w:rsid w:val="00D90A47"/>
    <w:rsid w:val="00D913F6"/>
    <w:rsid w:val="00D91B2D"/>
    <w:rsid w:val="00D91B68"/>
    <w:rsid w:val="00D924AA"/>
    <w:rsid w:val="00D9289E"/>
    <w:rsid w:val="00D937B4"/>
    <w:rsid w:val="00D93AA9"/>
    <w:rsid w:val="00D940BB"/>
    <w:rsid w:val="00D957BB"/>
    <w:rsid w:val="00D97DB4"/>
    <w:rsid w:val="00DA0A3C"/>
    <w:rsid w:val="00DA1024"/>
    <w:rsid w:val="00DA1106"/>
    <w:rsid w:val="00DA2006"/>
    <w:rsid w:val="00DA3122"/>
    <w:rsid w:val="00DA347E"/>
    <w:rsid w:val="00DA44CF"/>
    <w:rsid w:val="00DA50B5"/>
    <w:rsid w:val="00DA6F4E"/>
    <w:rsid w:val="00DA7B63"/>
    <w:rsid w:val="00DB0A53"/>
    <w:rsid w:val="00DB0D2C"/>
    <w:rsid w:val="00DB12AD"/>
    <w:rsid w:val="00DB2975"/>
    <w:rsid w:val="00DB2995"/>
    <w:rsid w:val="00DB3251"/>
    <w:rsid w:val="00DB3390"/>
    <w:rsid w:val="00DB4717"/>
    <w:rsid w:val="00DB4AFA"/>
    <w:rsid w:val="00DC0A63"/>
    <w:rsid w:val="00DC2448"/>
    <w:rsid w:val="00DC2E55"/>
    <w:rsid w:val="00DC4087"/>
    <w:rsid w:val="00DC47D0"/>
    <w:rsid w:val="00DC4A56"/>
    <w:rsid w:val="00DC4C83"/>
    <w:rsid w:val="00DC6F38"/>
    <w:rsid w:val="00DD000F"/>
    <w:rsid w:val="00DD0B72"/>
    <w:rsid w:val="00DD100E"/>
    <w:rsid w:val="00DD1011"/>
    <w:rsid w:val="00DD12B6"/>
    <w:rsid w:val="00DD1395"/>
    <w:rsid w:val="00DD1AF8"/>
    <w:rsid w:val="00DD1E39"/>
    <w:rsid w:val="00DD2C5A"/>
    <w:rsid w:val="00DD478F"/>
    <w:rsid w:val="00DD524B"/>
    <w:rsid w:val="00DD539A"/>
    <w:rsid w:val="00DD6163"/>
    <w:rsid w:val="00DD7980"/>
    <w:rsid w:val="00DE0E7A"/>
    <w:rsid w:val="00DE2D2B"/>
    <w:rsid w:val="00DE48B4"/>
    <w:rsid w:val="00DE6135"/>
    <w:rsid w:val="00DE74CA"/>
    <w:rsid w:val="00DE7616"/>
    <w:rsid w:val="00DE796E"/>
    <w:rsid w:val="00DF0DD6"/>
    <w:rsid w:val="00DF14B3"/>
    <w:rsid w:val="00DF41A3"/>
    <w:rsid w:val="00DF4B57"/>
    <w:rsid w:val="00DF58EF"/>
    <w:rsid w:val="00DF77D2"/>
    <w:rsid w:val="00E006BD"/>
    <w:rsid w:val="00E00990"/>
    <w:rsid w:val="00E01287"/>
    <w:rsid w:val="00E02EE4"/>
    <w:rsid w:val="00E02FF4"/>
    <w:rsid w:val="00E03153"/>
    <w:rsid w:val="00E03678"/>
    <w:rsid w:val="00E04F30"/>
    <w:rsid w:val="00E05F5B"/>
    <w:rsid w:val="00E0718A"/>
    <w:rsid w:val="00E07A70"/>
    <w:rsid w:val="00E07F40"/>
    <w:rsid w:val="00E11ADF"/>
    <w:rsid w:val="00E11EBB"/>
    <w:rsid w:val="00E128DE"/>
    <w:rsid w:val="00E132F4"/>
    <w:rsid w:val="00E13313"/>
    <w:rsid w:val="00E13E65"/>
    <w:rsid w:val="00E14055"/>
    <w:rsid w:val="00E14DDD"/>
    <w:rsid w:val="00E158AE"/>
    <w:rsid w:val="00E15CE9"/>
    <w:rsid w:val="00E15CFB"/>
    <w:rsid w:val="00E15ECD"/>
    <w:rsid w:val="00E164BC"/>
    <w:rsid w:val="00E17C91"/>
    <w:rsid w:val="00E215B5"/>
    <w:rsid w:val="00E21950"/>
    <w:rsid w:val="00E22A30"/>
    <w:rsid w:val="00E278A8"/>
    <w:rsid w:val="00E30C26"/>
    <w:rsid w:val="00E30D4E"/>
    <w:rsid w:val="00E31B15"/>
    <w:rsid w:val="00E3472C"/>
    <w:rsid w:val="00E37AF9"/>
    <w:rsid w:val="00E408AB"/>
    <w:rsid w:val="00E412DC"/>
    <w:rsid w:val="00E41A27"/>
    <w:rsid w:val="00E42367"/>
    <w:rsid w:val="00E42402"/>
    <w:rsid w:val="00E42B40"/>
    <w:rsid w:val="00E42B56"/>
    <w:rsid w:val="00E431D5"/>
    <w:rsid w:val="00E435C3"/>
    <w:rsid w:val="00E4451C"/>
    <w:rsid w:val="00E44F66"/>
    <w:rsid w:val="00E45014"/>
    <w:rsid w:val="00E4565B"/>
    <w:rsid w:val="00E45EAA"/>
    <w:rsid w:val="00E46527"/>
    <w:rsid w:val="00E46738"/>
    <w:rsid w:val="00E47013"/>
    <w:rsid w:val="00E503A4"/>
    <w:rsid w:val="00E514CD"/>
    <w:rsid w:val="00E51CE3"/>
    <w:rsid w:val="00E525FE"/>
    <w:rsid w:val="00E52BD2"/>
    <w:rsid w:val="00E52CAA"/>
    <w:rsid w:val="00E52DD0"/>
    <w:rsid w:val="00E530A6"/>
    <w:rsid w:val="00E54CC5"/>
    <w:rsid w:val="00E54E37"/>
    <w:rsid w:val="00E55A7F"/>
    <w:rsid w:val="00E56A88"/>
    <w:rsid w:val="00E57C9E"/>
    <w:rsid w:val="00E6088D"/>
    <w:rsid w:val="00E60C13"/>
    <w:rsid w:val="00E60C43"/>
    <w:rsid w:val="00E62947"/>
    <w:rsid w:val="00E630D6"/>
    <w:rsid w:val="00E65674"/>
    <w:rsid w:val="00E66AC8"/>
    <w:rsid w:val="00E67656"/>
    <w:rsid w:val="00E67E8E"/>
    <w:rsid w:val="00E71592"/>
    <w:rsid w:val="00E71702"/>
    <w:rsid w:val="00E72438"/>
    <w:rsid w:val="00E7317D"/>
    <w:rsid w:val="00E73F68"/>
    <w:rsid w:val="00E74469"/>
    <w:rsid w:val="00E7477B"/>
    <w:rsid w:val="00E765FE"/>
    <w:rsid w:val="00E76991"/>
    <w:rsid w:val="00E77D4F"/>
    <w:rsid w:val="00E8057E"/>
    <w:rsid w:val="00E80B11"/>
    <w:rsid w:val="00E80E52"/>
    <w:rsid w:val="00E83E24"/>
    <w:rsid w:val="00E84165"/>
    <w:rsid w:val="00E855B5"/>
    <w:rsid w:val="00E868B7"/>
    <w:rsid w:val="00E879BC"/>
    <w:rsid w:val="00E87D91"/>
    <w:rsid w:val="00E90757"/>
    <w:rsid w:val="00E91318"/>
    <w:rsid w:val="00E91C4E"/>
    <w:rsid w:val="00E9348E"/>
    <w:rsid w:val="00E94B2B"/>
    <w:rsid w:val="00E94F70"/>
    <w:rsid w:val="00E95738"/>
    <w:rsid w:val="00E95CE2"/>
    <w:rsid w:val="00E96FCB"/>
    <w:rsid w:val="00E97321"/>
    <w:rsid w:val="00EA23BB"/>
    <w:rsid w:val="00EA2B62"/>
    <w:rsid w:val="00EA2CBD"/>
    <w:rsid w:val="00EA3C58"/>
    <w:rsid w:val="00EA7085"/>
    <w:rsid w:val="00EA7C6B"/>
    <w:rsid w:val="00EB21A9"/>
    <w:rsid w:val="00EB27B7"/>
    <w:rsid w:val="00EB29A2"/>
    <w:rsid w:val="00EB33EC"/>
    <w:rsid w:val="00EB3BC5"/>
    <w:rsid w:val="00EB3E1F"/>
    <w:rsid w:val="00EB4CF3"/>
    <w:rsid w:val="00EB502D"/>
    <w:rsid w:val="00EB555C"/>
    <w:rsid w:val="00EB5FAD"/>
    <w:rsid w:val="00EB64A1"/>
    <w:rsid w:val="00EB6950"/>
    <w:rsid w:val="00EC0DEF"/>
    <w:rsid w:val="00EC162F"/>
    <w:rsid w:val="00EC2383"/>
    <w:rsid w:val="00EC2AA0"/>
    <w:rsid w:val="00EC2B2C"/>
    <w:rsid w:val="00EC3C7E"/>
    <w:rsid w:val="00EC4E85"/>
    <w:rsid w:val="00EC51DD"/>
    <w:rsid w:val="00EC5B1F"/>
    <w:rsid w:val="00EC694B"/>
    <w:rsid w:val="00ED05FF"/>
    <w:rsid w:val="00ED07A6"/>
    <w:rsid w:val="00ED10B1"/>
    <w:rsid w:val="00ED2298"/>
    <w:rsid w:val="00ED319A"/>
    <w:rsid w:val="00ED472A"/>
    <w:rsid w:val="00ED6581"/>
    <w:rsid w:val="00ED6A0D"/>
    <w:rsid w:val="00EE011F"/>
    <w:rsid w:val="00EE0EB8"/>
    <w:rsid w:val="00EE1836"/>
    <w:rsid w:val="00EE2262"/>
    <w:rsid w:val="00EE350D"/>
    <w:rsid w:val="00EE3EB8"/>
    <w:rsid w:val="00EE4B22"/>
    <w:rsid w:val="00EE776C"/>
    <w:rsid w:val="00EF03CD"/>
    <w:rsid w:val="00EF3F69"/>
    <w:rsid w:val="00EF55D9"/>
    <w:rsid w:val="00EF6B66"/>
    <w:rsid w:val="00EF7B3F"/>
    <w:rsid w:val="00F01DA6"/>
    <w:rsid w:val="00F0227E"/>
    <w:rsid w:val="00F0236A"/>
    <w:rsid w:val="00F02698"/>
    <w:rsid w:val="00F02D97"/>
    <w:rsid w:val="00F03D2D"/>
    <w:rsid w:val="00F04392"/>
    <w:rsid w:val="00F049BE"/>
    <w:rsid w:val="00F04AF0"/>
    <w:rsid w:val="00F05083"/>
    <w:rsid w:val="00F061AA"/>
    <w:rsid w:val="00F073AA"/>
    <w:rsid w:val="00F10154"/>
    <w:rsid w:val="00F10672"/>
    <w:rsid w:val="00F10C0A"/>
    <w:rsid w:val="00F10CD6"/>
    <w:rsid w:val="00F1135D"/>
    <w:rsid w:val="00F11ED0"/>
    <w:rsid w:val="00F12105"/>
    <w:rsid w:val="00F127DF"/>
    <w:rsid w:val="00F12842"/>
    <w:rsid w:val="00F12941"/>
    <w:rsid w:val="00F12A04"/>
    <w:rsid w:val="00F12D53"/>
    <w:rsid w:val="00F13EB2"/>
    <w:rsid w:val="00F1696B"/>
    <w:rsid w:val="00F16FBD"/>
    <w:rsid w:val="00F176CA"/>
    <w:rsid w:val="00F22BBB"/>
    <w:rsid w:val="00F23AAA"/>
    <w:rsid w:val="00F245AA"/>
    <w:rsid w:val="00F24B04"/>
    <w:rsid w:val="00F24B45"/>
    <w:rsid w:val="00F24DA3"/>
    <w:rsid w:val="00F254C3"/>
    <w:rsid w:val="00F25725"/>
    <w:rsid w:val="00F26116"/>
    <w:rsid w:val="00F27C5B"/>
    <w:rsid w:val="00F33FA0"/>
    <w:rsid w:val="00F359EB"/>
    <w:rsid w:val="00F36098"/>
    <w:rsid w:val="00F37811"/>
    <w:rsid w:val="00F37F51"/>
    <w:rsid w:val="00F4077B"/>
    <w:rsid w:val="00F41109"/>
    <w:rsid w:val="00F41683"/>
    <w:rsid w:val="00F41856"/>
    <w:rsid w:val="00F423E0"/>
    <w:rsid w:val="00F42B9C"/>
    <w:rsid w:val="00F43D2A"/>
    <w:rsid w:val="00F44419"/>
    <w:rsid w:val="00F461D0"/>
    <w:rsid w:val="00F478BB"/>
    <w:rsid w:val="00F5072F"/>
    <w:rsid w:val="00F51C98"/>
    <w:rsid w:val="00F52DE2"/>
    <w:rsid w:val="00F537F5"/>
    <w:rsid w:val="00F53CE0"/>
    <w:rsid w:val="00F5477A"/>
    <w:rsid w:val="00F55B44"/>
    <w:rsid w:val="00F56128"/>
    <w:rsid w:val="00F566B2"/>
    <w:rsid w:val="00F569A1"/>
    <w:rsid w:val="00F57F66"/>
    <w:rsid w:val="00F60D1F"/>
    <w:rsid w:val="00F60F48"/>
    <w:rsid w:val="00F61D8E"/>
    <w:rsid w:val="00F61DB9"/>
    <w:rsid w:val="00F631FB"/>
    <w:rsid w:val="00F63528"/>
    <w:rsid w:val="00F636A0"/>
    <w:rsid w:val="00F63CA6"/>
    <w:rsid w:val="00F655CB"/>
    <w:rsid w:val="00F65D2B"/>
    <w:rsid w:val="00F669F9"/>
    <w:rsid w:val="00F67E59"/>
    <w:rsid w:val="00F721C1"/>
    <w:rsid w:val="00F72F20"/>
    <w:rsid w:val="00F7433D"/>
    <w:rsid w:val="00F7694C"/>
    <w:rsid w:val="00F77B15"/>
    <w:rsid w:val="00F8261C"/>
    <w:rsid w:val="00F82779"/>
    <w:rsid w:val="00F832EC"/>
    <w:rsid w:val="00F8406D"/>
    <w:rsid w:val="00F85385"/>
    <w:rsid w:val="00F858D2"/>
    <w:rsid w:val="00F877EE"/>
    <w:rsid w:val="00F91515"/>
    <w:rsid w:val="00F94863"/>
    <w:rsid w:val="00F96CAF"/>
    <w:rsid w:val="00FA1C73"/>
    <w:rsid w:val="00FA242F"/>
    <w:rsid w:val="00FA2FF7"/>
    <w:rsid w:val="00FA3D1C"/>
    <w:rsid w:val="00FA53B7"/>
    <w:rsid w:val="00FA569B"/>
    <w:rsid w:val="00FA5A1B"/>
    <w:rsid w:val="00FA5D67"/>
    <w:rsid w:val="00FA6B3F"/>
    <w:rsid w:val="00FA70FD"/>
    <w:rsid w:val="00FA7E1E"/>
    <w:rsid w:val="00FB0808"/>
    <w:rsid w:val="00FB2EB9"/>
    <w:rsid w:val="00FB5156"/>
    <w:rsid w:val="00FB68E5"/>
    <w:rsid w:val="00FB6C7B"/>
    <w:rsid w:val="00FB75E6"/>
    <w:rsid w:val="00FB770F"/>
    <w:rsid w:val="00FB7994"/>
    <w:rsid w:val="00FC1649"/>
    <w:rsid w:val="00FC52DA"/>
    <w:rsid w:val="00FC55F3"/>
    <w:rsid w:val="00FC6737"/>
    <w:rsid w:val="00FC75BB"/>
    <w:rsid w:val="00FC7A44"/>
    <w:rsid w:val="00FC7B1A"/>
    <w:rsid w:val="00FD20F2"/>
    <w:rsid w:val="00FD2561"/>
    <w:rsid w:val="00FD25F0"/>
    <w:rsid w:val="00FD2B37"/>
    <w:rsid w:val="00FD38F4"/>
    <w:rsid w:val="00FD5753"/>
    <w:rsid w:val="00FD58B5"/>
    <w:rsid w:val="00FD7B34"/>
    <w:rsid w:val="00FE1AF2"/>
    <w:rsid w:val="00FE1BA5"/>
    <w:rsid w:val="00FE42B7"/>
    <w:rsid w:val="00FE5D52"/>
    <w:rsid w:val="00FE615A"/>
    <w:rsid w:val="00FE67B1"/>
    <w:rsid w:val="00FE67EB"/>
    <w:rsid w:val="00FF0296"/>
    <w:rsid w:val="00FF0F4A"/>
    <w:rsid w:val="00FF15EA"/>
    <w:rsid w:val="00FF2F63"/>
    <w:rsid w:val="00FF341A"/>
    <w:rsid w:val="00FF4E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 w:type="paragraph" w:styleId="BalloonText">
    <w:name w:val="Balloon Text"/>
    <w:basedOn w:val="Normal"/>
    <w:link w:val="BalloonTextChar"/>
    <w:rsid w:val="00AA67DD"/>
    <w:rPr>
      <w:rFonts w:ascii="Lucida Grande" w:hAnsi="Lucida Grande"/>
      <w:sz w:val="18"/>
      <w:szCs w:val="18"/>
    </w:rPr>
  </w:style>
  <w:style w:type="character" w:customStyle="1" w:styleId="BalloonTextChar">
    <w:name w:val="Balloon Text Char"/>
    <w:basedOn w:val="DefaultParagraphFont"/>
    <w:link w:val="BalloonText"/>
    <w:rsid w:val="00AA67D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 w:type="paragraph" w:styleId="BalloonText">
    <w:name w:val="Balloon Text"/>
    <w:basedOn w:val="Normal"/>
    <w:link w:val="BalloonTextChar"/>
    <w:rsid w:val="00AA67DD"/>
    <w:rPr>
      <w:rFonts w:ascii="Lucida Grande" w:hAnsi="Lucida Grande"/>
      <w:sz w:val="18"/>
      <w:szCs w:val="18"/>
    </w:rPr>
  </w:style>
  <w:style w:type="character" w:customStyle="1" w:styleId="BalloonTextChar">
    <w:name w:val="Balloon Text Char"/>
    <w:basedOn w:val="DefaultParagraphFont"/>
    <w:link w:val="BalloonText"/>
    <w:rsid w:val="00AA67D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071">
      <w:bodyDiv w:val="1"/>
      <w:marLeft w:val="0"/>
      <w:marRight w:val="0"/>
      <w:marTop w:val="0"/>
      <w:marBottom w:val="0"/>
      <w:divBdr>
        <w:top w:val="none" w:sz="0" w:space="0" w:color="auto"/>
        <w:left w:val="none" w:sz="0" w:space="0" w:color="auto"/>
        <w:bottom w:val="none" w:sz="0" w:space="0" w:color="auto"/>
        <w:right w:val="none" w:sz="0" w:space="0" w:color="auto"/>
      </w:divBdr>
    </w:div>
    <w:div w:id="179708747">
      <w:bodyDiv w:val="1"/>
      <w:marLeft w:val="0"/>
      <w:marRight w:val="0"/>
      <w:marTop w:val="0"/>
      <w:marBottom w:val="0"/>
      <w:divBdr>
        <w:top w:val="none" w:sz="0" w:space="0" w:color="auto"/>
        <w:left w:val="none" w:sz="0" w:space="0" w:color="auto"/>
        <w:bottom w:val="none" w:sz="0" w:space="0" w:color="auto"/>
        <w:right w:val="none" w:sz="0" w:space="0" w:color="auto"/>
      </w:divBdr>
    </w:div>
    <w:div w:id="224681832">
      <w:bodyDiv w:val="1"/>
      <w:marLeft w:val="0"/>
      <w:marRight w:val="0"/>
      <w:marTop w:val="0"/>
      <w:marBottom w:val="0"/>
      <w:divBdr>
        <w:top w:val="none" w:sz="0" w:space="0" w:color="auto"/>
        <w:left w:val="none" w:sz="0" w:space="0" w:color="auto"/>
        <w:bottom w:val="none" w:sz="0" w:space="0" w:color="auto"/>
        <w:right w:val="none" w:sz="0" w:space="0" w:color="auto"/>
      </w:divBdr>
    </w:div>
    <w:div w:id="231084629">
      <w:bodyDiv w:val="1"/>
      <w:marLeft w:val="0"/>
      <w:marRight w:val="0"/>
      <w:marTop w:val="0"/>
      <w:marBottom w:val="0"/>
      <w:divBdr>
        <w:top w:val="none" w:sz="0" w:space="0" w:color="auto"/>
        <w:left w:val="none" w:sz="0" w:space="0" w:color="auto"/>
        <w:bottom w:val="none" w:sz="0" w:space="0" w:color="auto"/>
        <w:right w:val="none" w:sz="0" w:space="0" w:color="auto"/>
      </w:divBdr>
    </w:div>
    <w:div w:id="393165595">
      <w:bodyDiv w:val="1"/>
      <w:marLeft w:val="0"/>
      <w:marRight w:val="0"/>
      <w:marTop w:val="0"/>
      <w:marBottom w:val="0"/>
      <w:divBdr>
        <w:top w:val="none" w:sz="0" w:space="0" w:color="auto"/>
        <w:left w:val="none" w:sz="0" w:space="0" w:color="auto"/>
        <w:bottom w:val="none" w:sz="0" w:space="0" w:color="auto"/>
        <w:right w:val="none" w:sz="0" w:space="0" w:color="auto"/>
      </w:divBdr>
    </w:div>
    <w:div w:id="599221162">
      <w:bodyDiv w:val="1"/>
      <w:marLeft w:val="0"/>
      <w:marRight w:val="0"/>
      <w:marTop w:val="0"/>
      <w:marBottom w:val="0"/>
      <w:divBdr>
        <w:top w:val="none" w:sz="0" w:space="0" w:color="auto"/>
        <w:left w:val="none" w:sz="0" w:space="0" w:color="auto"/>
        <w:bottom w:val="none" w:sz="0" w:space="0" w:color="auto"/>
        <w:right w:val="none" w:sz="0" w:space="0" w:color="auto"/>
      </w:divBdr>
    </w:div>
    <w:div w:id="864947295">
      <w:bodyDiv w:val="1"/>
      <w:marLeft w:val="0"/>
      <w:marRight w:val="0"/>
      <w:marTop w:val="0"/>
      <w:marBottom w:val="0"/>
      <w:divBdr>
        <w:top w:val="none" w:sz="0" w:space="0" w:color="auto"/>
        <w:left w:val="none" w:sz="0" w:space="0" w:color="auto"/>
        <w:bottom w:val="none" w:sz="0" w:space="0" w:color="auto"/>
        <w:right w:val="none" w:sz="0" w:space="0" w:color="auto"/>
      </w:divBdr>
    </w:div>
    <w:div w:id="987172671">
      <w:bodyDiv w:val="1"/>
      <w:marLeft w:val="0"/>
      <w:marRight w:val="0"/>
      <w:marTop w:val="0"/>
      <w:marBottom w:val="0"/>
      <w:divBdr>
        <w:top w:val="none" w:sz="0" w:space="0" w:color="auto"/>
        <w:left w:val="none" w:sz="0" w:space="0" w:color="auto"/>
        <w:bottom w:val="none" w:sz="0" w:space="0" w:color="auto"/>
        <w:right w:val="none" w:sz="0" w:space="0" w:color="auto"/>
      </w:divBdr>
    </w:div>
    <w:div w:id="1056969299">
      <w:bodyDiv w:val="1"/>
      <w:marLeft w:val="0"/>
      <w:marRight w:val="0"/>
      <w:marTop w:val="0"/>
      <w:marBottom w:val="0"/>
      <w:divBdr>
        <w:top w:val="none" w:sz="0" w:space="0" w:color="auto"/>
        <w:left w:val="none" w:sz="0" w:space="0" w:color="auto"/>
        <w:bottom w:val="none" w:sz="0" w:space="0" w:color="auto"/>
        <w:right w:val="none" w:sz="0" w:space="0" w:color="auto"/>
      </w:divBdr>
    </w:div>
    <w:div w:id="1151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773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14868">
              <w:marLeft w:val="0"/>
              <w:marRight w:val="0"/>
              <w:marTop w:val="0"/>
              <w:marBottom w:val="0"/>
              <w:divBdr>
                <w:top w:val="none" w:sz="0" w:space="0" w:color="auto"/>
                <w:left w:val="none" w:sz="0" w:space="0" w:color="auto"/>
                <w:bottom w:val="none" w:sz="0" w:space="0" w:color="auto"/>
                <w:right w:val="none" w:sz="0" w:space="0" w:color="auto"/>
              </w:divBdr>
              <w:divsChild>
                <w:div w:id="27338262">
                  <w:marLeft w:val="0"/>
                  <w:marRight w:val="0"/>
                  <w:marTop w:val="0"/>
                  <w:marBottom w:val="0"/>
                  <w:divBdr>
                    <w:top w:val="none" w:sz="0" w:space="0" w:color="auto"/>
                    <w:left w:val="none" w:sz="0" w:space="0" w:color="auto"/>
                    <w:bottom w:val="none" w:sz="0" w:space="0" w:color="auto"/>
                    <w:right w:val="none" w:sz="0" w:space="0" w:color="auto"/>
                  </w:divBdr>
                  <w:divsChild>
                    <w:div w:id="213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9699">
      <w:bodyDiv w:val="1"/>
      <w:marLeft w:val="0"/>
      <w:marRight w:val="0"/>
      <w:marTop w:val="0"/>
      <w:marBottom w:val="0"/>
      <w:divBdr>
        <w:top w:val="none" w:sz="0" w:space="0" w:color="auto"/>
        <w:left w:val="none" w:sz="0" w:space="0" w:color="auto"/>
        <w:bottom w:val="none" w:sz="0" w:space="0" w:color="auto"/>
        <w:right w:val="none" w:sz="0" w:space="0" w:color="auto"/>
      </w:divBdr>
    </w:div>
    <w:div w:id="1383366631">
      <w:bodyDiv w:val="1"/>
      <w:marLeft w:val="0"/>
      <w:marRight w:val="0"/>
      <w:marTop w:val="0"/>
      <w:marBottom w:val="0"/>
      <w:divBdr>
        <w:top w:val="none" w:sz="0" w:space="0" w:color="auto"/>
        <w:left w:val="none" w:sz="0" w:space="0" w:color="auto"/>
        <w:bottom w:val="none" w:sz="0" w:space="0" w:color="auto"/>
        <w:right w:val="none" w:sz="0" w:space="0" w:color="auto"/>
      </w:divBdr>
      <w:divsChild>
        <w:div w:id="861479730">
          <w:marLeft w:val="0"/>
          <w:marRight w:val="0"/>
          <w:marTop w:val="0"/>
          <w:marBottom w:val="0"/>
          <w:divBdr>
            <w:top w:val="none" w:sz="0" w:space="0" w:color="auto"/>
            <w:left w:val="none" w:sz="0" w:space="0" w:color="auto"/>
            <w:bottom w:val="none" w:sz="0" w:space="0" w:color="auto"/>
            <w:right w:val="none" w:sz="0" w:space="0" w:color="auto"/>
          </w:divBdr>
        </w:div>
        <w:div w:id="1652825271">
          <w:marLeft w:val="0"/>
          <w:marRight w:val="0"/>
          <w:marTop w:val="0"/>
          <w:marBottom w:val="0"/>
          <w:divBdr>
            <w:top w:val="none" w:sz="0" w:space="0" w:color="auto"/>
            <w:left w:val="none" w:sz="0" w:space="0" w:color="auto"/>
            <w:bottom w:val="none" w:sz="0" w:space="0" w:color="auto"/>
            <w:right w:val="none" w:sz="0" w:space="0" w:color="auto"/>
          </w:divBdr>
        </w:div>
      </w:divsChild>
    </w:div>
    <w:div w:id="1424496712">
      <w:bodyDiv w:val="1"/>
      <w:marLeft w:val="0"/>
      <w:marRight w:val="0"/>
      <w:marTop w:val="0"/>
      <w:marBottom w:val="0"/>
      <w:divBdr>
        <w:top w:val="none" w:sz="0" w:space="0" w:color="auto"/>
        <w:left w:val="none" w:sz="0" w:space="0" w:color="auto"/>
        <w:bottom w:val="none" w:sz="0" w:space="0" w:color="auto"/>
        <w:right w:val="none" w:sz="0" w:space="0" w:color="auto"/>
      </w:divBdr>
    </w:div>
    <w:div w:id="1543593686">
      <w:bodyDiv w:val="1"/>
      <w:marLeft w:val="0"/>
      <w:marRight w:val="0"/>
      <w:marTop w:val="0"/>
      <w:marBottom w:val="0"/>
      <w:divBdr>
        <w:top w:val="none" w:sz="0" w:space="0" w:color="auto"/>
        <w:left w:val="none" w:sz="0" w:space="0" w:color="auto"/>
        <w:bottom w:val="none" w:sz="0" w:space="0" w:color="auto"/>
        <w:right w:val="none" w:sz="0" w:space="0" w:color="auto"/>
      </w:divBdr>
    </w:div>
    <w:div w:id="1550411751">
      <w:bodyDiv w:val="1"/>
      <w:marLeft w:val="0"/>
      <w:marRight w:val="0"/>
      <w:marTop w:val="0"/>
      <w:marBottom w:val="0"/>
      <w:divBdr>
        <w:top w:val="none" w:sz="0" w:space="0" w:color="auto"/>
        <w:left w:val="none" w:sz="0" w:space="0" w:color="auto"/>
        <w:bottom w:val="none" w:sz="0" w:space="0" w:color="auto"/>
        <w:right w:val="none" w:sz="0" w:space="0" w:color="auto"/>
      </w:divBdr>
    </w:div>
    <w:div w:id="1551961476">
      <w:bodyDiv w:val="1"/>
      <w:marLeft w:val="0"/>
      <w:marRight w:val="0"/>
      <w:marTop w:val="0"/>
      <w:marBottom w:val="0"/>
      <w:divBdr>
        <w:top w:val="none" w:sz="0" w:space="0" w:color="auto"/>
        <w:left w:val="none" w:sz="0" w:space="0" w:color="auto"/>
        <w:bottom w:val="none" w:sz="0" w:space="0" w:color="auto"/>
        <w:right w:val="none" w:sz="0" w:space="0" w:color="auto"/>
      </w:divBdr>
    </w:div>
    <w:div w:id="1587879568">
      <w:bodyDiv w:val="1"/>
      <w:marLeft w:val="0"/>
      <w:marRight w:val="0"/>
      <w:marTop w:val="0"/>
      <w:marBottom w:val="0"/>
      <w:divBdr>
        <w:top w:val="none" w:sz="0" w:space="0" w:color="auto"/>
        <w:left w:val="none" w:sz="0" w:space="0" w:color="auto"/>
        <w:bottom w:val="none" w:sz="0" w:space="0" w:color="auto"/>
        <w:right w:val="none" w:sz="0" w:space="0" w:color="auto"/>
      </w:divBdr>
    </w:div>
    <w:div w:id="1623223383">
      <w:bodyDiv w:val="1"/>
      <w:marLeft w:val="0"/>
      <w:marRight w:val="0"/>
      <w:marTop w:val="0"/>
      <w:marBottom w:val="0"/>
      <w:divBdr>
        <w:top w:val="none" w:sz="0" w:space="0" w:color="auto"/>
        <w:left w:val="none" w:sz="0" w:space="0" w:color="auto"/>
        <w:bottom w:val="none" w:sz="0" w:space="0" w:color="auto"/>
        <w:right w:val="none" w:sz="0" w:space="0" w:color="auto"/>
      </w:divBdr>
    </w:div>
    <w:div w:id="1691641715">
      <w:bodyDiv w:val="1"/>
      <w:marLeft w:val="0"/>
      <w:marRight w:val="0"/>
      <w:marTop w:val="0"/>
      <w:marBottom w:val="0"/>
      <w:divBdr>
        <w:top w:val="none" w:sz="0" w:space="0" w:color="auto"/>
        <w:left w:val="none" w:sz="0" w:space="0" w:color="auto"/>
        <w:bottom w:val="none" w:sz="0" w:space="0" w:color="auto"/>
        <w:right w:val="none" w:sz="0" w:space="0" w:color="auto"/>
      </w:divBdr>
    </w:div>
    <w:div w:id="1777745480">
      <w:bodyDiv w:val="1"/>
      <w:marLeft w:val="0"/>
      <w:marRight w:val="0"/>
      <w:marTop w:val="0"/>
      <w:marBottom w:val="0"/>
      <w:divBdr>
        <w:top w:val="none" w:sz="0" w:space="0" w:color="auto"/>
        <w:left w:val="none" w:sz="0" w:space="0" w:color="auto"/>
        <w:bottom w:val="none" w:sz="0" w:space="0" w:color="auto"/>
        <w:right w:val="none" w:sz="0" w:space="0" w:color="auto"/>
      </w:divBdr>
    </w:div>
    <w:div w:id="1793398992">
      <w:bodyDiv w:val="1"/>
      <w:marLeft w:val="0"/>
      <w:marRight w:val="0"/>
      <w:marTop w:val="0"/>
      <w:marBottom w:val="0"/>
      <w:divBdr>
        <w:top w:val="none" w:sz="0" w:space="0" w:color="auto"/>
        <w:left w:val="none" w:sz="0" w:space="0" w:color="auto"/>
        <w:bottom w:val="none" w:sz="0" w:space="0" w:color="auto"/>
        <w:right w:val="none" w:sz="0" w:space="0" w:color="auto"/>
      </w:divBdr>
    </w:div>
    <w:div w:id="1807579927">
      <w:bodyDiv w:val="1"/>
      <w:marLeft w:val="0"/>
      <w:marRight w:val="0"/>
      <w:marTop w:val="0"/>
      <w:marBottom w:val="0"/>
      <w:divBdr>
        <w:top w:val="none" w:sz="0" w:space="0" w:color="auto"/>
        <w:left w:val="none" w:sz="0" w:space="0" w:color="auto"/>
        <w:bottom w:val="none" w:sz="0" w:space="0" w:color="auto"/>
        <w:right w:val="none" w:sz="0" w:space="0" w:color="auto"/>
      </w:divBdr>
    </w:div>
    <w:div w:id="2032759616">
      <w:bodyDiv w:val="1"/>
      <w:marLeft w:val="0"/>
      <w:marRight w:val="0"/>
      <w:marTop w:val="0"/>
      <w:marBottom w:val="0"/>
      <w:divBdr>
        <w:top w:val="none" w:sz="0" w:space="0" w:color="auto"/>
        <w:left w:val="none" w:sz="0" w:space="0" w:color="auto"/>
        <w:bottom w:val="none" w:sz="0" w:space="0" w:color="auto"/>
        <w:right w:val="none" w:sz="0" w:space="0" w:color="auto"/>
      </w:divBdr>
    </w:div>
    <w:div w:id="2049645654">
      <w:bodyDiv w:val="1"/>
      <w:marLeft w:val="0"/>
      <w:marRight w:val="0"/>
      <w:marTop w:val="0"/>
      <w:marBottom w:val="0"/>
      <w:divBdr>
        <w:top w:val="none" w:sz="0" w:space="0" w:color="auto"/>
        <w:left w:val="none" w:sz="0" w:space="0" w:color="auto"/>
        <w:bottom w:val="none" w:sz="0" w:space="0" w:color="auto"/>
        <w:right w:val="none" w:sz="0" w:space="0" w:color="auto"/>
      </w:divBdr>
    </w:div>
    <w:div w:id="2094159259">
      <w:bodyDiv w:val="1"/>
      <w:marLeft w:val="0"/>
      <w:marRight w:val="0"/>
      <w:marTop w:val="0"/>
      <w:marBottom w:val="0"/>
      <w:divBdr>
        <w:top w:val="none" w:sz="0" w:space="0" w:color="auto"/>
        <w:left w:val="none" w:sz="0" w:space="0" w:color="auto"/>
        <w:bottom w:val="none" w:sz="0" w:space="0" w:color="auto"/>
        <w:right w:val="none" w:sz="0" w:space="0" w:color="auto"/>
      </w:divBdr>
    </w:div>
    <w:div w:id="20966338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hcd.dc.gov/service/inclusionary-zoning-affordable-housing-progra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2357</Words>
  <Characters>13438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 </dc:creator>
  <cp:keywords/>
  <cp:lastModifiedBy>Dan Collison</cp:lastModifiedBy>
  <cp:revision>3</cp:revision>
  <cp:lastPrinted>2015-01-19T20:40:00Z</cp:lastPrinted>
  <dcterms:created xsi:type="dcterms:W3CDTF">2015-01-19T20:40:00Z</dcterms:created>
  <dcterms:modified xsi:type="dcterms:W3CDTF">2015-01-19T20:45:00Z</dcterms:modified>
</cp:coreProperties>
</file>