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78179" w14:textId="77777777" w:rsidR="00991EF0" w:rsidRPr="006B07B0" w:rsidRDefault="00991EF0" w:rsidP="00991EF0">
      <w:pPr>
        <w:tabs>
          <w:tab w:val="center" w:pos="5040"/>
          <w:tab w:val="right" w:pos="10440"/>
        </w:tabs>
        <w:rPr>
          <w:rFonts w:ascii="Perpetua" w:hAnsi="Perpetua" w:cs="Arial"/>
          <w:b/>
          <w:bCs/>
          <w:kern w:val="22"/>
          <w:sz w:val="22"/>
          <w:szCs w:val="22"/>
        </w:rPr>
      </w:pPr>
      <w:r w:rsidRPr="006B07B0">
        <w:rPr>
          <w:rFonts w:ascii="Perpetua" w:hAnsi="Perpetua" w:cs="Arial"/>
          <w:b/>
          <w:bCs/>
          <w:kern w:val="22"/>
          <w:sz w:val="22"/>
          <w:szCs w:val="22"/>
        </w:rPr>
        <w:tab/>
        <w:t>Notes from Minneapolis Downtown Council’s 2025 Plan</w:t>
      </w:r>
    </w:p>
    <w:p w14:paraId="4AFECC6F" w14:textId="77777777" w:rsidR="00991EF0" w:rsidRPr="006B07B0" w:rsidRDefault="00991EF0" w:rsidP="00991EF0">
      <w:pPr>
        <w:tabs>
          <w:tab w:val="center" w:pos="5040"/>
          <w:tab w:val="right" w:pos="10440"/>
        </w:tabs>
        <w:jc w:val="center"/>
        <w:rPr>
          <w:rFonts w:ascii="Perpetua" w:hAnsi="Perpetua" w:cs="Arial"/>
          <w:b/>
          <w:bCs/>
          <w:kern w:val="22"/>
          <w:sz w:val="22"/>
          <w:szCs w:val="22"/>
        </w:rPr>
      </w:pPr>
      <w:r w:rsidRPr="006B07B0">
        <w:rPr>
          <w:rFonts w:ascii="Perpetua" w:hAnsi="Perpetua" w:cs="Arial"/>
          <w:b/>
          <w:bCs/>
          <w:kern w:val="22"/>
          <w:sz w:val="22"/>
          <w:szCs w:val="22"/>
        </w:rPr>
        <w:t>East Town Development Group Meeting</w:t>
      </w:r>
    </w:p>
    <w:p w14:paraId="2BF5911F" w14:textId="77777777" w:rsidR="00991EF0" w:rsidRPr="006B07B0" w:rsidRDefault="00991EF0" w:rsidP="00991EF0">
      <w:pPr>
        <w:tabs>
          <w:tab w:val="center" w:pos="5040"/>
          <w:tab w:val="right" w:pos="10440"/>
        </w:tabs>
        <w:jc w:val="center"/>
        <w:rPr>
          <w:rFonts w:ascii="Perpetua" w:hAnsi="Perpetua" w:cs="Arial"/>
          <w:b/>
          <w:bCs/>
          <w:kern w:val="22"/>
          <w:sz w:val="22"/>
          <w:szCs w:val="22"/>
        </w:rPr>
      </w:pPr>
      <w:r w:rsidRPr="006B07B0">
        <w:rPr>
          <w:rFonts w:ascii="Perpetua" w:hAnsi="Perpetua" w:cs="Arial"/>
          <w:b/>
          <w:bCs/>
          <w:kern w:val="22"/>
          <w:sz w:val="22"/>
          <w:szCs w:val="22"/>
        </w:rPr>
        <w:t xml:space="preserve">Tuesday, </w:t>
      </w:r>
      <w:r w:rsidR="00271324">
        <w:rPr>
          <w:rFonts w:ascii="Perpetua" w:hAnsi="Perpetua" w:cs="Arial"/>
          <w:b/>
          <w:bCs/>
          <w:kern w:val="22"/>
          <w:sz w:val="22"/>
          <w:szCs w:val="22"/>
        </w:rPr>
        <w:t>February 21</w:t>
      </w:r>
      <w:r>
        <w:rPr>
          <w:rFonts w:ascii="Perpetua" w:hAnsi="Perpetua" w:cs="Arial"/>
          <w:b/>
          <w:bCs/>
          <w:kern w:val="22"/>
          <w:sz w:val="22"/>
          <w:szCs w:val="22"/>
        </w:rPr>
        <w:t>, 2017</w:t>
      </w:r>
      <w:r w:rsidRPr="006B07B0">
        <w:rPr>
          <w:rFonts w:ascii="Perpetua" w:hAnsi="Perpetua" w:cs="Arial"/>
          <w:b/>
          <w:bCs/>
          <w:kern w:val="22"/>
          <w:sz w:val="22"/>
          <w:szCs w:val="22"/>
        </w:rPr>
        <w:t>, 9:00-10:30 a.m.</w:t>
      </w:r>
    </w:p>
    <w:p w14:paraId="06CD2117" w14:textId="77777777" w:rsidR="00991EF0" w:rsidRDefault="00271324" w:rsidP="00991EF0">
      <w:pPr>
        <w:pBdr>
          <w:bottom w:val="single" w:sz="4" w:space="1" w:color="000000"/>
        </w:pBdr>
        <w:tabs>
          <w:tab w:val="center" w:pos="5040"/>
          <w:tab w:val="right" w:pos="10440"/>
        </w:tabs>
        <w:jc w:val="center"/>
        <w:rPr>
          <w:rFonts w:ascii="Perpetua" w:hAnsi="Perpetua" w:cs="Arial"/>
          <w:b/>
          <w:bCs/>
          <w:kern w:val="22"/>
          <w:sz w:val="22"/>
          <w:szCs w:val="22"/>
        </w:rPr>
      </w:pPr>
      <w:r>
        <w:rPr>
          <w:rFonts w:ascii="Perpetua" w:hAnsi="Perpetua" w:cs="Arial"/>
          <w:b/>
          <w:bCs/>
          <w:kern w:val="22"/>
          <w:sz w:val="22"/>
          <w:szCs w:val="22"/>
        </w:rPr>
        <w:t xml:space="preserve">The Encore Minneapolis  </w:t>
      </w:r>
    </w:p>
    <w:p w14:paraId="067B2622" w14:textId="77777777" w:rsidR="00991EF0" w:rsidRDefault="00991EF0" w:rsidP="00991EF0">
      <w:pPr>
        <w:pBdr>
          <w:bottom w:val="single" w:sz="4" w:space="1" w:color="000000"/>
        </w:pBdr>
        <w:tabs>
          <w:tab w:val="center" w:pos="5040"/>
          <w:tab w:val="right" w:pos="10440"/>
        </w:tabs>
        <w:jc w:val="center"/>
        <w:rPr>
          <w:rFonts w:ascii="Perpetua" w:hAnsi="Perpetua" w:cs="Arial"/>
          <w:b/>
          <w:bCs/>
          <w:kern w:val="22"/>
          <w:sz w:val="22"/>
          <w:szCs w:val="22"/>
        </w:rPr>
      </w:pPr>
      <w:r>
        <w:rPr>
          <w:rFonts w:ascii="Perpetua" w:hAnsi="Perpetua" w:cs="Arial"/>
          <w:b/>
          <w:bCs/>
          <w:kern w:val="22"/>
          <w:sz w:val="22"/>
          <w:szCs w:val="22"/>
        </w:rPr>
        <w:t>21</w:t>
      </w:r>
      <w:r w:rsidR="00271324">
        <w:rPr>
          <w:rFonts w:ascii="Perpetua" w:hAnsi="Perpetua" w:cs="Arial"/>
          <w:b/>
          <w:bCs/>
          <w:kern w:val="22"/>
          <w:sz w:val="22"/>
          <w:szCs w:val="22"/>
        </w:rPr>
        <w:t>2 10th</w:t>
      </w:r>
      <w:r>
        <w:rPr>
          <w:rFonts w:ascii="Perpetua" w:hAnsi="Perpetua" w:cs="Arial"/>
          <w:b/>
          <w:bCs/>
          <w:kern w:val="22"/>
          <w:sz w:val="22"/>
          <w:szCs w:val="22"/>
        </w:rPr>
        <w:t xml:space="preserve"> Avenue</w:t>
      </w:r>
      <w:r w:rsidRPr="006B07B0">
        <w:rPr>
          <w:rFonts w:ascii="Perpetua" w:hAnsi="Perpetua" w:cs="Arial"/>
          <w:b/>
          <w:bCs/>
          <w:kern w:val="22"/>
          <w:sz w:val="22"/>
          <w:szCs w:val="22"/>
        </w:rPr>
        <w:t xml:space="preserve"> South</w:t>
      </w:r>
      <w:r>
        <w:rPr>
          <w:rFonts w:ascii="Perpetua" w:hAnsi="Perpetua" w:cs="Arial"/>
          <w:b/>
          <w:bCs/>
          <w:kern w:val="22"/>
          <w:sz w:val="22"/>
          <w:szCs w:val="22"/>
        </w:rPr>
        <w:t>,</w:t>
      </w:r>
      <w:r w:rsidRPr="006B07B0">
        <w:rPr>
          <w:rFonts w:ascii="Perpetua" w:hAnsi="Perpetua" w:cs="Arial"/>
          <w:b/>
          <w:bCs/>
          <w:kern w:val="22"/>
          <w:sz w:val="22"/>
          <w:szCs w:val="22"/>
        </w:rPr>
        <w:t xml:space="preserve"> </w:t>
      </w:r>
      <w:r w:rsidR="00271324">
        <w:rPr>
          <w:rFonts w:ascii="Perpetua" w:hAnsi="Perpetua" w:cs="Arial"/>
          <w:b/>
          <w:bCs/>
          <w:kern w:val="22"/>
          <w:sz w:val="22"/>
          <w:szCs w:val="22"/>
        </w:rPr>
        <w:t>2nd Floor Community Room</w:t>
      </w:r>
    </w:p>
    <w:p w14:paraId="0BEFB8C4" w14:textId="77777777" w:rsidR="00DE6880" w:rsidRDefault="00DE6880" w:rsidP="00991EF0">
      <w:pPr>
        <w:pBdr>
          <w:bottom w:val="single" w:sz="4" w:space="1" w:color="000000"/>
        </w:pBdr>
        <w:tabs>
          <w:tab w:val="center" w:pos="5040"/>
          <w:tab w:val="right" w:pos="10440"/>
        </w:tabs>
        <w:jc w:val="center"/>
        <w:rPr>
          <w:rFonts w:ascii="Perpetua" w:hAnsi="Perpetua" w:cs="Arial"/>
          <w:b/>
          <w:bCs/>
          <w:kern w:val="22"/>
          <w:sz w:val="22"/>
          <w:szCs w:val="22"/>
        </w:rPr>
      </w:pPr>
    </w:p>
    <w:p w14:paraId="068FEB22" w14:textId="508EC0D6" w:rsidR="00DE6880" w:rsidRDefault="00DE6880" w:rsidP="00991EF0">
      <w:pPr>
        <w:pBdr>
          <w:bottom w:val="single" w:sz="4" w:space="1" w:color="000000"/>
        </w:pBdr>
        <w:tabs>
          <w:tab w:val="center" w:pos="5040"/>
          <w:tab w:val="right" w:pos="10440"/>
        </w:tabs>
        <w:jc w:val="center"/>
        <w:rPr>
          <w:rFonts w:ascii="Perpetua" w:hAnsi="Perpetua" w:cs="Arial"/>
          <w:b/>
          <w:bCs/>
          <w:kern w:val="22"/>
          <w:sz w:val="22"/>
          <w:szCs w:val="22"/>
        </w:rPr>
      </w:pPr>
      <w:r>
        <w:rPr>
          <w:rFonts w:ascii="Perpetua" w:hAnsi="Perpetua" w:cs="Arial"/>
          <w:b/>
          <w:bCs/>
          <w:kern w:val="22"/>
          <w:sz w:val="22"/>
          <w:szCs w:val="22"/>
        </w:rPr>
        <w:t>DOWNLOAD PRESENTATION AT THIS LINK:</w:t>
      </w:r>
    </w:p>
    <w:p w14:paraId="5A3C261B" w14:textId="01881B4E" w:rsidR="00DE6880" w:rsidRDefault="00001682" w:rsidP="00991EF0">
      <w:pPr>
        <w:pBdr>
          <w:bottom w:val="single" w:sz="4" w:space="1" w:color="000000"/>
        </w:pBdr>
        <w:tabs>
          <w:tab w:val="center" w:pos="5040"/>
          <w:tab w:val="right" w:pos="10440"/>
        </w:tabs>
        <w:jc w:val="center"/>
        <w:rPr>
          <w:rFonts w:ascii="Perpetua" w:hAnsi="Perpetua" w:cs="Arial"/>
          <w:b/>
          <w:bCs/>
          <w:kern w:val="22"/>
          <w:sz w:val="22"/>
          <w:szCs w:val="22"/>
        </w:rPr>
      </w:pPr>
      <w:hyperlink r:id="rId7" w:history="1">
        <w:r w:rsidRPr="00827276">
          <w:rPr>
            <w:rStyle w:val="Hyperlink"/>
            <w:rFonts w:ascii="Perpetua" w:hAnsi="Perpetua" w:cs="Arial"/>
            <w:b/>
            <w:bCs/>
            <w:kern w:val="22"/>
            <w:sz w:val="22"/>
            <w:szCs w:val="22"/>
          </w:rPr>
          <w:t>https://www.dropbox.com/s/wa2uhlw4tbjdtj2/East%20Town%20Development-2-21-17%20Market%20Rate%20Housing%20Analysis-FULL%20PRESENTATION.pdf?dl=0</w:t>
        </w:r>
      </w:hyperlink>
    </w:p>
    <w:p w14:paraId="63A81F9F" w14:textId="77777777" w:rsidR="00001682" w:rsidRDefault="00001682" w:rsidP="00991EF0">
      <w:pPr>
        <w:pBdr>
          <w:bottom w:val="single" w:sz="4" w:space="1" w:color="000000"/>
        </w:pBdr>
        <w:tabs>
          <w:tab w:val="center" w:pos="5040"/>
          <w:tab w:val="right" w:pos="10440"/>
        </w:tabs>
        <w:jc w:val="center"/>
        <w:rPr>
          <w:rFonts w:ascii="Perpetua" w:hAnsi="Perpetua" w:cs="Arial"/>
          <w:b/>
          <w:bCs/>
          <w:kern w:val="22"/>
          <w:sz w:val="22"/>
          <w:szCs w:val="22"/>
        </w:rPr>
      </w:pPr>
      <w:bookmarkStart w:id="0" w:name="_GoBack"/>
      <w:bookmarkEnd w:id="0"/>
    </w:p>
    <w:p w14:paraId="0F88A238" w14:textId="77777777" w:rsidR="00DE6880" w:rsidRPr="006B07B0" w:rsidRDefault="00DE6880" w:rsidP="00991EF0">
      <w:pPr>
        <w:pBdr>
          <w:bottom w:val="single" w:sz="4" w:space="1" w:color="000000"/>
        </w:pBdr>
        <w:tabs>
          <w:tab w:val="center" w:pos="5040"/>
          <w:tab w:val="right" w:pos="10440"/>
        </w:tabs>
        <w:jc w:val="center"/>
        <w:rPr>
          <w:rFonts w:ascii="Perpetua" w:hAnsi="Perpetua" w:cs="Arial"/>
          <w:b/>
          <w:bCs/>
          <w:kern w:val="22"/>
          <w:sz w:val="22"/>
          <w:szCs w:val="22"/>
        </w:rPr>
      </w:pPr>
    </w:p>
    <w:p w14:paraId="3D72915C" w14:textId="77777777" w:rsidR="00991EF0" w:rsidRPr="00DF6566" w:rsidRDefault="00991EF0" w:rsidP="00991EF0">
      <w:pPr>
        <w:numPr>
          <w:ilvl w:val="0"/>
          <w:numId w:val="1"/>
        </w:numPr>
        <w:tabs>
          <w:tab w:val="clear" w:pos="1800"/>
        </w:tabs>
        <w:ind w:left="360" w:hanging="360"/>
        <w:rPr>
          <w:rFonts w:ascii="Perpetua" w:hAnsi="Perpetua"/>
          <w:kern w:val="22"/>
          <w:sz w:val="22"/>
          <w:szCs w:val="22"/>
        </w:rPr>
      </w:pPr>
      <w:r w:rsidRPr="006B07B0">
        <w:rPr>
          <w:rFonts w:ascii="Perpetua" w:hAnsi="Perpetua"/>
          <w:b/>
          <w:kern w:val="22"/>
          <w:sz w:val="22"/>
          <w:szCs w:val="22"/>
        </w:rPr>
        <w:t xml:space="preserve">Welcome and </w:t>
      </w:r>
      <w:r>
        <w:rPr>
          <w:rFonts w:ascii="Perpetua" w:hAnsi="Perpetua"/>
          <w:b/>
          <w:kern w:val="22"/>
          <w:sz w:val="22"/>
          <w:szCs w:val="22"/>
        </w:rPr>
        <w:t>Overview of Agenda</w:t>
      </w:r>
      <w:r w:rsidRPr="006B07B0">
        <w:rPr>
          <w:rFonts w:ascii="Perpetua" w:hAnsi="Perpetua"/>
          <w:b/>
          <w:kern w:val="22"/>
          <w:sz w:val="22"/>
          <w:szCs w:val="22"/>
        </w:rPr>
        <w:br/>
      </w:r>
      <w:r w:rsidRPr="006B07B0">
        <w:rPr>
          <w:rFonts w:ascii="Perpetua" w:hAnsi="Perpetua"/>
          <w:b/>
          <w:kern w:val="22"/>
          <w:sz w:val="22"/>
          <w:szCs w:val="22"/>
        </w:rPr>
        <w:br/>
      </w:r>
      <w:r w:rsidRPr="006B07B0">
        <w:rPr>
          <w:rFonts w:ascii="Perpetua" w:hAnsi="Perpetua"/>
          <w:kern w:val="22"/>
          <w:sz w:val="22"/>
          <w:szCs w:val="22"/>
        </w:rPr>
        <w:t xml:space="preserve">Dan Collison, MDC Director of East Town Partnership, welcomed the audience to the </w:t>
      </w:r>
      <w:r w:rsidR="00B0251E">
        <w:rPr>
          <w:rFonts w:ascii="Perpetua" w:hAnsi="Perpetua"/>
          <w:kern w:val="22"/>
          <w:sz w:val="22"/>
          <w:szCs w:val="22"/>
        </w:rPr>
        <w:t>February</w:t>
      </w:r>
      <w:r>
        <w:rPr>
          <w:rFonts w:ascii="Perpetua" w:hAnsi="Perpetua"/>
          <w:kern w:val="22"/>
          <w:sz w:val="22"/>
          <w:szCs w:val="22"/>
        </w:rPr>
        <w:t xml:space="preserve"> </w:t>
      </w:r>
      <w:r w:rsidRPr="006B07B0">
        <w:rPr>
          <w:rFonts w:ascii="Perpetua" w:hAnsi="Perpetua"/>
          <w:kern w:val="22"/>
          <w:sz w:val="22"/>
          <w:szCs w:val="22"/>
        </w:rPr>
        <w:t xml:space="preserve">East Town Development Group </w:t>
      </w:r>
      <w:r>
        <w:rPr>
          <w:rFonts w:ascii="Perpetua" w:hAnsi="Perpetua"/>
          <w:kern w:val="22"/>
          <w:sz w:val="22"/>
          <w:szCs w:val="22"/>
        </w:rPr>
        <w:t xml:space="preserve">meeting </w:t>
      </w:r>
      <w:r w:rsidR="00B0251E">
        <w:rPr>
          <w:rFonts w:ascii="Perpetua" w:hAnsi="Perpetua"/>
          <w:kern w:val="22"/>
          <w:sz w:val="22"/>
          <w:szCs w:val="22"/>
        </w:rPr>
        <w:t xml:space="preserve">and announced that another State of the (Real) Estate presentation by </w:t>
      </w:r>
      <w:r w:rsidR="00A522BC">
        <w:rPr>
          <w:rFonts w:ascii="Perpetua" w:hAnsi="Perpetua"/>
          <w:kern w:val="22"/>
          <w:sz w:val="22"/>
          <w:szCs w:val="22"/>
        </w:rPr>
        <w:t>Cynthia Froid</w:t>
      </w:r>
      <w:r w:rsidR="00B0251E">
        <w:rPr>
          <w:rFonts w:ascii="Perpetua" w:hAnsi="Perpetua"/>
          <w:kern w:val="22"/>
          <w:sz w:val="22"/>
          <w:szCs w:val="22"/>
        </w:rPr>
        <w:t xml:space="preserve"> would be given </w:t>
      </w:r>
      <w:r w:rsidR="00CE4059">
        <w:rPr>
          <w:rFonts w:ascii="Perpetua" w:hAnsi="Perpetua"/>
          <w:kern w:val="22"/>
          <w:sz w:val="22"/>
          <w:szCs w:val="22"/>
        </w:rPr>
        <w:t xml:space="preserve">for area homeowners </w:t>
      </w:r>
      <w:r w:rsidR="00B0251E">
        <w:rPr>
          <w:rFonts w:ascii="Perpetua" w:hAnsi="Perpetua"/>
          <w:kern w:val="22"/>
          <w:sz w:val="22"/>
          <w:szCs w:val="22"/>
        </w:rPr>
        <w:t>on Wednesday, March 1</w:t>
      </w:r>
      <w:r w:rsidR="00B17B9F">
        <w:rPr>
          <w:rFonts w:ascii="Perpetua" w:hAnsi="Perpetua"/>
          <w:kern w:val="22"/>
          <w:sz w:val="22"/>
          <w:szCs w:val="22"/>
        </w:rPr>
        <w:t>s</w:t>
      </w:r>
      <w:r w:rsidR="00B0251E">
        <w:rPr>
          <w:rFonts w:ascii="Perpetua" w:hAnsi="Perpetua"/>
          <w:kern w:val="22"/>
          <w:sz w:val="22"/>
          <w:szCs w:val="22"/>
        </w:rPr>
        <w:t>t</w:t>
      </w:r>
      <w:r w:rsidR="00B17B9F">
        <w:rPr>
          <w:rFonts w:ascii="Perpetua" w:hAnsi="Perpetua"/>
          <w:kern w:val="22"/>
          <w:sz w:val="22"/>
          <w:szCs w:val="22"/>
        </w:rPr>
        <w:t>, 6:00-7:00 p.m.,</w:t>
      </w:r>
      <w:r w:rsidR="00B0251E">
        <w:rPr>
          <w:rFonts w:ascii="Perpetua" w:hAnsi="Perpetua"/>
          <w:kern w:val="22"/>
          <w:sz w:val="22"/>
          <w:szCs w:val="22"/>
        </w:rPr>
        <w:t xml:space="preserve"> at the </w:t>
      </w:r>
      <w:r w:rsidR="00B0251E" w:rsidRPr="00B0251E">
        <w:rPr>
          <w:rFonts w:ascii="Perpetua" w:hAnsi="Perpetua"/>
          <w:kern w:val="22"/>
          <w:sz w:val="22"/>
          <w:szCs w:val="22"/>
        </w:rPr>
        <w:t>Mill City Museum, 710 South 2nd Street, 6th Floor ADM Conference Room</w:t>
      </w:r>
      <w:r w:rsidR="00B0251E">
        <w:rPr>
          <w:rFonts w:ascii="Perpetua" w:hAnsi="Perpetua"/>
          <w:kern w:val="22"/>
          <w:sz w:val="22"/>
          <w:szCs w:val="22"/>
        </w:rPr>
        <w:t xml:space="preserve"> (</w:t>
      </w:r>
      <w:hyperlink r:id="rId8" w:history="1">
        <w:r w:rsidR="00B0251E" w:rsidRPr="00000E20">
          <w:rPr>
            <w:rStyle w:val="Hyperlink"/>
            <w:rFonts w:ascii="Perpetua" w:hAnsi="Perpetua"/>
            <w:kern w:val="22"/>
            <w:sz w:val="22"/>
            <w:szCs w:val="22"/>
          </w:rPr>
          <w:t>http://millcitytimes.com/mill-city-minneapolis-events/march-1-2017-wednesday-2017-state-of-the-real-estate-at-mill.html</w:t>
        </w:r>
      </w:hyperlink>
      <w:r w:rsidR="00B0251E">
        <w:rPr>
          <w:rFonts w:ascii="Perpetua" w:hAnsi="Perpetua"/>
          <w:kern w:val="22"/>
          <w:sz w:val="22"/>
          <w:szCs w:val="22"/>
        </w:rPr>
        <w:t>)</w:t>
      </w:r>
      <w:r w:rsidRPr="006B07B0">
        <w:rPr>
          <w:rFonts w:ascii="Perpetua" w:hAnsi="Perpetua"/>
          <w:kern w:val="22"/>
          <w:sz w:val="22"/>
          <w:szCs w:val="22"/>
        </w:rPr>
        <w:t xml:space="preserve">.  </w:t>
      </w:r>
      <w:r w:rsidR="00B0251E">
        <w:rPr>
          <w:rFonts w:ascii="Perpetua" w:hAnsi="Perpetua"/>
          <w:kern w:val="22"/>
          <w:sz w:val="22"/>
          <w:szCs w:val="22"/>
        </w:rPr>
        <w:br/>
      </w:r>
      <w:r w:rsidR="00B0251E">
        <w:rPr>
          <w:rFonts w:ascii="Perpetua" w:hAnsi="Perpetua"/>
          <w:kern w:val="22"/>
          <w:sz w:val="22"/>
          <w:szCs w:val="22"/>
        </w:rPr>
        <w:br/>
      </w:r>
      <w:r>
        <w:rPr>
          <w:rFonts w:ascii="Perpetua" w:hAnsi="Perpetua"/>
          <w:kern w:val="22"/>
          <w:sz w:val="22"/>
          <w:szCs w:val="22"/>
        </w:rPr>
        <w:t xml:space="preserve">Then he reviewed the agenda which </w:t>
      </w:r>
      <w:r w:rsidR="00B0251E">
        <w:rPr>
          <w:rFonts w:ascii="Perpetua" w:hAnsi="Perpetua"/>
          <w:kern w:val="22"/>
          <w:sz w:val="22"/>
          <w:szCs w:val="22"/>
        </w:rPr>
        <w:t xml:space="preserve">also </w:t>
      </w:r>
      <w:r>
        <w:rPr>
          <w:rFonts w:ascii="Perpetua" w:hAnsi="Perpetua"/>
          <w:kern w:val="22"/>
          <w:sz w:val="22"/>
          <w:szCs w:val="22"/>
        </w:rPr>
        <w:t xml:space="preserve">included a </w:t>
      </w:r>
      <w:r w:rsidR="00B0251E">
        <w:rPr>
          <w:rFonts w:ascii="Perpetua" w:hAnsi="Perpetua"/>
          <w:kern w:val="22"/>
          <w:sz w:val="22"/>
          <w:szCs w:val="22"/>
        </w:rPr>
        <w:t>presentation</w:t>
      </w:r>
      <w:r w:rsidR="00B17B9F">
        <w:rPr>
          <w:rFonts w:ascii="Perpetua" w:hAnsi="Perpetua"/>
          <w:kern w:val="22"/>
          <w:sz w:val="22"/>
          <w:szCs w:val="22"/>
        </w:rPr>
        <w:t xml:space="preserve"> on the rental housing market by </w:t>
      </w:r>
      <w:r w:rsidR="00A522BC">
        <w:rPr>
          <w:rFonts w:ascii="Perpetua" w:hAnsi="Perpetua" w:cs="Arial"/>
          <w:sz w:val="22"/>
          <w:szCs w:val="22"/>
        </w:rPr>
        <w:t>Elin Michel-</w:t>
      </w:r>
      <w:r w:rsidR="00B17B9F">
        <w:rPr>
          <w:rFonts w:ascii="Perpetua" w:hAnsi="Perpetua" w:cs="Arial"/>
          <w:sz w:val="22"/>
          <w:szCs w:val="22"/>
        </w:rPr>
        <w:t>Midelfort</w:t>
      </w:r>
      <w:r w:rsidR="0047404E">
        <w:rPr>
          <w:rFonts w:ascii="Perpetua" w:hAnsi="Perpetua" w:cs="Arial"/>
          <w:sz w:val="22"/>
          <w:szCs w:val="22"/>
        </w:rPr>
        <w:t>,</w:t>
      </w:r>
      <w:r w:rsidR="00B17B9F">
        <w:rPr>
          <w:rFonts w:ascii="Perpetua" w:hAnsi="Perpetua" w:cs="Arial"/>
          <w:sz w:val="22"/>
          <w:szCs w:val="22"/>
        </w:rPr>
        <w:t xml:space="preserve"> and an optional tour of The Encore Minneapolis</w:t>
      </w:r>
      <w:r>
        <w:rPr>
          <w:rFonts w:ascii="Perpetua" w:hAnsi="Perpetua"/>
          <w:kern w:val="22"/>
          <w:sz w:val="22"/>
          <w:szCs w:val="22"/>
        </w:rPr>
        <w:t>.</w:t>
      </w:r>
      <w:r w:rsidRPr="00DF6566">
        <w:rPr>
          <w:rFonts w:ascii="Perpetua" w:hAnsi="Perpetua"/>
          <w:kern w:val="22"/>
          <w:sz w:val="22"/>
          <w:szCs w:val="22"/>
        </w:rPr>
        <w:br/>
      </w:r>
    </w:p>
    <w:p w14:paraId="6F3F5A4C" w14:textId="77777777" w:rsidR="00991EF0" w:rsidRPr="009167B0" w:rsidRDefault="00991EF0" w:rsidP="00991EF0">
      <w:pPr>
        <w:numPr>
          <w:ilvl w:val="0"/>
          <w:numId w:val="1"/>
        </w:numPr>
        <w:tabs>
          <w:tab w:val="clear" w:pos="1800"/>
        </w:tabs>
        <w:ind w:left="360" w:hanging="360"/>
        <w:rPr>
          <w:rFonts w:ascii="Perpetua" w:hAnsi="Perpetua"/>
          <w:kern w:val="22"/>
          <w:sz w:val="22"/>
          <w:szCs w:val="22"/>
        </w:rPr>
      </w:pPr>
      <w:r>
        <w:rPr>
          <w:rFonts w:ascii="Perpetua" w:hAnsi="Perpetua"/>
          <w:b/>
          <w:kern w:val="22"/>
          <w:sz w:val="22"/>
          <w:szCs w:val="22"/>
        </w:rPr>
        <w:t>Upcoming East Town Development Group Meetings</w:t>
      </w:r>
      <w:r>
        <w:rPr>
          <w:rFonts w:ascii="Perpetua" w:hAnsi="Perpetua"/>
          <w:b/>
          <w:kern w:val="22"/>
          <w:sz w:val="22"/>
          <w:szCs w:val="22"/>
        </w:rPr>
        <w:br/>
      </w:r>
    </w:p>
    <w:p w14:paraId="6C781AAE" w14:textId="77777777" w:rsidR="00141125" w:rsidRDefault="00991EF0" w:rsidP="00991EF0">
      <w:pPr>
        <w:numPr>
          <w:ilvl w:val="0"/>
          <w:numId w:val="3"/>
        </w:numPr>
        <w:tabs>
          <w:tab w:val="left" w:pos="720"/>
        </w:tabs>
        <w:ind w:left="720"/>
        <w:rPr>
          <w:rFonts w:ascii="Perpetua" w:hAnsi="Perpetua"/>
          <w:kern w:val="22"/>
          <w:sz w:val="22"/>
          <w:szCs w:val="22"/>
        </w:rPr>
      </w:pPr>
      <w:r w:rsidRPr="009B6F60">
        <w:rPr>
          <w:rFonts w:ascii="Perpetua" w:hAnsi="Perpetua"/>
          <w:i/>
          <w:kern w:val="22"/>
          <w:sz w:val="22"/>
          <w:szCs w:val="22"/>
        </w:rPr>
        <w:t>Tuesday, March 21st</w:t>
      </w:r>
      <w:r w:rsidRPr="009B6F60">
        <w:rPr>
          <w:rFonts w:ascii="Perpetua" w:hAnsi="Perpetua"/>
          <w:kern w:val="22"/>
          <w:sz w:val="22"/>
          <w:szCs w:val="22"/>
        </w:rPr>
        <w:t xml:space="preserve">.  Park and Portland: </w:t>
      </w:r>
      <w:r>
        <w:rPr>
          <w:rFonts w:ascii="Perpetua" w:hAnsi="Perpetua"/>
          <w:kern w:val="22"/>
          <w:sz w:val="22"/>
          <w:szCs w:val="22"/>
        </w:rPr>
        <w:t xml:space="preserve"> </w:t>
      </w:r>
      <w:r w:rsidRPr="009B6F60">
        <w:rPr>
          <w:rFonts w:ascii="Perpetua" w:hAnsi="Perpetua"/>
          <w:kern w:val="22"/>
          <w:sz w:val="22"/>
          <w:szCs w:val="22"/>
        </w:rPr>
        <w:t>A Vision for Development</w:t>
      </w:r>
      <w:r>
        <w:rPr>
          <w:rFonts w:ascii="Perpetua" w:hAnsi="Perpetua"/>
          <w:kern w:val="22"/>
          <w:sz w:val="22"/>
          <w:szCs w:val="22"/>
        </w:rPr>
        <w:t xml:space="preserve"> by the </w:t>
      </w:r>
      <w:r w:rsidRPr="009B6F60">
        <w:rPr>
          <w:rFonts w:ascii="Perpetua" w:hAnsi="Perpetua"/>
          <w:kern w:val="22"/>
          <w:sz w:val="22"/>
          <w:szCs w:val="22"/>
        </w:rPr>
        <w:t>BKV Architecture Team</w:t>
      </w:r>
      <w:r>
        <w:rPr>
          <w:rFonts w:ascii="Perpetua" w:hAnsi="Perpetua"/>
          <w:kern w:val="22"/>
          <w:sz w:val="22"/>
          <w:szCs w:val="22"/>
        </w:rPr>
        <w:t xml:space="preserve">.  This presentation will </w:t>
      </w:r>
      <w:r w:rsidR="00B17B9F">
        <w:rPr>
          <w:rFonts w:ascii="Perpetua" w:hAnsi="Perpetua"/>
          <w:kern w:val="22"/>
          <w:sz w:val="22"/>
          <w:szCs w:val="22"/>
        </w:rPr>
        <w:t xml:space="preserve">be hosted by the </w:t>
      </w:r>
      <w:r w:rsidR="00514D1C">
        <w:rPr>
          <w:rFonts w:ascii="Perpetua" w:hAnsi="Perpetua"/>
          <w:kern w:val="22"/>
          <w:sz w:val="22"/>
          <w:szCs w:val="22"/>
        </w:rPr>
        <w:t>U.S</w:t>
      </w:r>
      <w:r w:rsidR="00141125">
        <w:rPr>
          <w:rFonts w:ascii="Perpetua" w:hAnsi="Perpetua"/>
          <w:kern w:val="22"/>
          <w:sz w:val="22"/>
          <w:szCs w:val="22"/>
        </w:rPr>
        <w:t>. Plumbers Local Union 15 (</w:t>
      </w:r>
      <w:hyperlink r:id="rId9" w:history="1">
        <w:r w:rsidR="00141125" w:rsidRPr="00000E20">
          <w:rPr>
            <w:rStyle w:val="Hyperlink"/>
            <w:rFonts w:ascii="Perpetua" w:hAnsi="Perpetua"/>
            <w:kern w:val="22"/>
            <w:sz w:val="22"/>
            <w:szCs w:val="22"/>
          </w:rPr>
          <w:t>http://www.plumberslocal15.com</w:t>
        </w:r>
      </w:hyperlink>
      <w:r w:rsidR="00141125">
        <w:rPr>
          <w:rFonts w:ascii="Perpetua" w:hAnsi="Perpetua"/>
          <w:kern w:val="22"/>
          <w:sz w:val="22"/>
          <w:szCs w:val="22"/>
        </w:rPr>
        <w:t>), 708 South 10th Street near one of the arterial streets under study</w:t>
      </w:r>
      <w:r>
        <w:rPr>
          <w:rFonts w:ascii="Perpetua" w:hAnsi="Perpetua"/>
          <w:kern w:val="22"/>
          <w:sz w:val="22"/>
          <w:szCs w:val="22"/>
        </w:rPr>
        <w:t>.</w:t>
      </w:r>
      <w:r w:rsidR="00141125">
        <w:rPr>
          <w:rFonts w:ascii="Perpetua" w:hAnsi="Perpetua"/>
          <w:kern w:val="22"/>
          <w:sz w:val="22"/>
          <w:szCs w:val="22"/>
        </w:rPr>
        <w:br/>
      </w:r>
    </w:p>
    <w:p w14:paraId="56A475D4" w14:textId="77777777" w:rsidR="00BD702A" w:rsidRDefault="00141125" w:rsidP="00991EF0">
      <w:pPr>
        <w:numPr>
          <w:ilvl w:val="0"/>
          <w:numId w:val="3"/>
        </w:numPr>
        <w:tabs>
          <w:tab w:val="left" w:pos="720"/>
        </w:tabs>
        <w:ind w:left="720"/>
        <w:rPr>
          <w:rFonts w:ascii="Perpetua" w:hAnsi="Perpetua"/>
          <w:kern w:val="22"/>
          <w:sz w:val="22"/>
          <w:szCs w:val="22"/>
        </w:rPr>
      </w:pPr>
      <w:r>
        <w:rPr>
          <w:rFonts w:ascii="Perpetua" w:hAnsi="Perpetua"/>
          <w:i/>
          <w:kern w:val="22"/>
          <w:sz w:val="22"/>
          <w:szCs w:val="22"/>
        </w:rPr>
        <w:t>Tuesday, April 18th</w:t>
      </w:r>
      <w:r w:rsidRPr="00141125">
        <w:rPr>
          <w:rFonts w:ascii="Perpetua" w:hAnsi="Perpetua"/>
          <w:kern w:val="22"/>
          <w:sz w:val="22"/>
          <w:szCs w:val="22"/>
        </w:rPr>
        <w:t>.</w:t>
      </w:r>
      <w:r>
        <w:rPr>
          <w:rFonts w:ascii="Perpetua" w:hAnsi="Perpetua"/>
          <w:kern w:val="22"/>
          <w:sz w:val="22"/>
          <w:szCs w:val="22"/>
        </w:rPr>
        <w:t xml:space="preserve">  The New Hotels of East Town hosted by the Radisson RED</w:t>
      </w:r>
      <w:r w:rsidR="00FE0AA9">
        <w:rPr>
          <w:rFonts w:ascii="Perpetua" w:hAnsi="Perpetua"/>
          <w:kern w:val="22"/>
          <w:sz w:val="22"/>
          <w:szCs w:val="22"/>
        </w:rPr>
        <w:t xml:space="preserve"> located at 609 South 3</w:t>
      </w:r>
      <w:r w:rsidR="00BD702A">
        <w:rPr>
          <w:rFonts w:ascii="Perpetua" w:hAnsi="Perpetua"/>
          <w:kern w:val="22"/>
          <w:sz w:val="22"/>
          <w:szCs w:val="22"/>
        </w:rPr>
        <w:t>r</w:t>
      </w:r>
      <w:r w:rsidR="00FE0AA9">
        <w:rPr>
          <w:rFonts w:ascii="Perpetua" w:hAnsi="Perpetua"/>
          <w:kern w:val="22"/>
          <w:sz w:val="22"/>
          <w:szCs w:val="22"/>
        </w:rPr>
        <w:t>d Street (</w:t>
      </w:r>
      <w:hyperlink r:id="rId10" w:history="1">
        <w:r w:rsidR="00FE0AA9" w:rsidRPr="00000E20">
          <w:rPr>
            <w:rStyle w:val="Hyperlink"/>
            <w:rFonts w:ascii="Perpetua" w:hAnsi="Perpetua"/>
            <w:kern w:val="22"/>
            <w:sz w:val="22"/>
            <w:szCs w:val="22"/>
          </w:rPr>
          <w:t>https://www.radissonred.com/minneapolis/</w:t>
        </w:r>
      </w:hyperlink>
      <w:r w:rsidR="00FE0AA9">
        <w:rPr>
          <w:rFonts w:ascii="Perpetua" w:hAnsi="Perpetua"/>
          <w:kern w:val="22"/>
          <w:sz w:val="22"/>
          <w:szCs w:val="22"/>
        </w:rPr>
        <w:t>)</w:t>
      </w:r>
      <w:r>
        <w:rPr>
          <w:rFonts w:ascii="Perpetua" w:hAnsi="Perpetua"/>
          <w:kern w:val="22"/>
          <w:sz w:val="22"/>
          <w:szCs w:val="22"/>
        </w:rPr>
        <w:t>.</w:t>
      </w:r>
      <w:r w:rsidR="00BD702A">
        <w:rPr>
          <w:rFonts w:ascii="Perpetua" w:hAnsi="Perpetua"/>
          <w:kern w:val="22"/>
          <w:sz w:val="22"/>
          <w:szCs w:val="22"/>
        </w:rPr>
        <w:br/>
      </w:r>
    </w:p>
    <w:p w14:paraId="7E492027" w14:textId="77777777" w:rsidR="003F55C5" w:rsidRDefault="00BD702A" w:rsidP="00991EF0">
      <w:pPr>
        <w:numPr>
          <w:ilvl w:val="0"/>
          <w:numId w:val="3"/>
        </w:numPr>
        <w:tabs>
          <w:tab w:val="left" w:pos="720"/>
        </w:tabs>
        <w:ind w:left="720"/>
        <w:rPr>
          <w:rFonts w:ascii="Perpetua" w:hAnsi="Perpetua"/>
          <w:kern w:val="22"/>
          <w:sz w:val="22"/>
          <w:szCs w:val="22"/>
        </w:rPr>
      </w:pPr>
      <w:r>
        <w:rPr>
          <w:rFonts w:ascii="Perpetua" w:hAnsi="Perpetua"/>
          <w:i/>
          <w:kern w:val="22"/>
          <w:sz w:val="22"/>
          <w:szCs w:val="22"/>
        </w:rPr>
        <w:t>Tuesday, May 16th</w:t>
      </w:r>
      <w:r w:rsidRPr="00BD702A">
        <w:rPr>
          <w:rFonts w:ascii="Perpetua" w:hAnsi="Perpetua"/>
          <w:kern w:val="22"/>
          <w:sz w:val="22"/>
          <w:szCs w:val="22"/>
        </w:rPr>
        <w:t>.</w:t>
      </w:r>
      <w:r>
        <w:rPr>
          <w:rFonts w:ascii="Perpetua" w:hAnsi="Perpetua"/>
          <w:kern w:val="22"/>
          <w:sz w:val="22"/>
          <w:szCs w:val="22"/>
        </w:rPr>
        <w:t xml:space="preserve">  </w:t>
      </w:r>
      <w:r w:rsidRPr="00BD702A">
        <w:rPr>
          <w:rFonts w:ascii="Perpetua" w:hAnsi="Perpetua"/>
          <w:kern w:val="22"/>
          <w:sz w:val="22"/>
          <w:szCs w:val="22"/>
        </w:rPr>
        <w:t xml:space="preserve">The Mill </w:t>
      </w:r>
      <w:r>
        <w:rPr>
          <w:rFonts w:ascii="Perpetua" w:hAnsi="Perpetua"/>
          <w:kern w:val="22"/>
          <w:sz w:val="22"/>
          <w:szCs w:val="22"/>
        </w:rPr>
        <w:t xml:space="preserve">City </w:t>
      </w:r>
      <w:r w:rsidRPr="00BD702A">
        <w:rPr>
          <w:rFonts w:ascii="Perpetua" w:hAnsi="Perpetua"/>
          <w:kern w:val="22"/>
          <w:sz w:val="22"/>
          <w:szCs w:val="22"/>
        </w:rPr>
        <w:t xml:space="preserve">Quarter Affordable </w:t>
      </w:r>
      <w:r>
        <w:rPr>
          <w:rFonts w:ascii="Perpetua" w:hAnsi="Perpetua"/>
          <w:kern w:val="22"/>
          <w:sz w:val="22"/>
          <w:szCs w:val="22"/>
        </w:rPr>
        <w:t>Apartments (</w:t>
      </w:r>
      <w:hyperlink r:id="rId11" w:history="1">
        <w:r w:rsidRPr="00000E20">
          <w:rPr>
            <w:rStyle w:val="Hyperlink"/>
            <w:rFonts w:ascii="Perpetua" w:hAnsi="Perpetua"/>
            <w:kern w:val="22"/>
            <w:sz w:val="22"/>
            <w:szCs w:val="22"/>
          </w:rPr>
          <w:t>http://www.millcityquarter.com/</w:t>
        </w:r>
      </w:hyperlink>
      <w:r>
        <w:rPr>
          <w:rFonts w:ascii="Perpetua" w:hAnsi="Perpetua"/>
          <w:kern w:val="22"/>
          <w:sz w:val="22"/>
          <w:szCs w:val="22"/>
        </w:rPr>
        <w:t xml:space="preserve">) </w:t>
      </w:r>
      <w:r w:rsidRPr="00BD702A">
        <w:rPr>
          <w:rFonts w:ascii="Perpetua" w:hAnsi="Perpetua"/>
          <w:kern w:val="22"/>
          <w:sz w:val="22"/>
          <w:szCs w:val="22"/>
        </w:rPr>
        <w:t xml:space="preserve">and </w:t>
      </w:r>
      <w:r>
        <w:rPr>
          <w:rFonts w:ascii="Perpetua" w:hAnsi="Perpetua"/>
          <w:kern w:val="22"/>
          <w:sz w:val="22"/>
          <w:szCs w:val="22"/>
        </w:rPr>
        <w:t xml:space="preserve">Abiitan </w:t>
      </w:r>
      <w:r w:rsidRPr="00BD702A">
        <w:rPr>
          <w:rFonts w:ascii="Perpetua" w:hAnsi="Perpetua"/>
          <w:kern w:val="22"/>
          <w:sz w:val="22"/>
          <w:szCs w:val="22"/>
        </w:rPr>
        <w:t>Senior</w:t>
      </w:r>
      <w:r>
        <w:rPr>
          <w:rFonts w:ascii="Perpetua" w:hAnsi="Perpetua"/>
          <w:kern w:val="22"/>
          <w:sz w:val="22"/>
          <w:szCs w:val="22"/>
        </w:rPr>
        <w:t xml:space="preserve"> Apartments (</w:t>
      </w:r>
      <w:hyperlink r:id="rId12" w:history="1">
        <w:r w:rsidRPr="00000E20">
          <w:rPr>
            <w:rStyle w:val="Hyperlink"/>
            <w:rFonts w:ascii="Perpetua" w:hAnsi="Perpetua"/>
            <w:kern w:val="22"/>
            <w:sz w:val="22"/>
            <w:szCs w:val="22"/>
          </w:rPr>
          <w:t>http://www.abiitan.org/</w:t>
        </w:r>
      </w:hyperlink>
      <w:r>
        <w:rPr>
          <w:rFonts w:ascii="Perpetua" w:hAnsi="Perpetua"/>
          <w:kern w:val="22"/>
          <w:sz w:val="22"/>
          <w:szCs w:val="22"/>
        </w:rPr>
        <w:t>)</w:t>
      </w:r>
      <w:r w:rsidR="003F55C5">
        <w:rPr>
          <w:rFonts w:ascii="Perpetua" w:hAnsi="Perpetua"/>
          <w:kern w:val="22"/>
          <w:sz w:val="22"/>
          <w:szCs w:val="22"/>
        </w:rPr>
        <w:t>.</w:t>
      </w:r>
      <w:r w:rsidR="003F55C5">
        <w:rPr>
          <w:rFonts w:ascii="Perpetua" w:hAnsi="Perpetua"/>
          <w:kern w:val="22"/>
          <w:sz w:val="22"/>
          <w:szCs w:val="22"/>
        </w:rPr>
        <w:br/>
      </w:r>
    </w:p>
    <w:p w14:paraId="566365B6" w14:textId="77777777" w:rsidR="00991EF0" w:rsidRPr="009B6F60" w:rsidRDefault="003F55C5" w:rsidP="00991EF0">
      <w:pPr>
        <w:numPr>
          <w:ilvl w:val="0"/>
          <w:numId w:val="3"/>
        </w:numPr>
        <w:tabs>
          <w:tab w:val="left" w:pos="720"/>
        </w:tabs>
        <w:ind w:left="720"/>
        <w:rPr>
          <w:rFonts w:ascii="Perpetua" w:hAnsi="Perpetua"/>
          <w:kern w:val="22"/>
          <w:sz w:val="22"/>
          <w:szCs w:val="22"/>
        </w:rPr>
      </w:pPr>
      <w:r>
        <w:rPr>
          <w:rFonts w:ascii="Perpetua" w:hAnsi="Perpetua"/>
          <w:i/>
          <w:kern w:val="22"/>
          <w:sz w:val="22"/>
          <w:szCs w:val="22"/>
        </w:rPr>
        <w:t>Tuesday, June 20th</w:t>
      </w:r>
      <w:r w:rsidRPr="003F55C5">
        <w:rPr>
          <w:rFonts w:ascii="Perpetua" w:hAnsi="Perpetua"/>
          <w:kern w:val="22"/>
          <w:sz w:val="22"/>
          <w:szCs w:val="22"/>
        </w:rPr>
        <w:t>.</w:t>
      </w:r>
      <w:r>
        <w:rPr>
          <w:rFonts w:ascii="Perpetua" w:hAnsi="Perpetua"/>
          <w:kern w:val="22"/>
          <w:sz w:val="22"/>
          <w:szCs w:val="22"/>
        </w:rPr>
        <w:t xml:space="preserve">  </w:t>
      </w:r>
      <w:r w:rsidR="008D1312">
        <w:rPr>
          <w:rFonts w:ascii="Perpetua" w:hAnsi="Perpetua"/>
          <w:kern w:val="22"/>
          <w:sz w:val="22"/>
          <w:szCs w:val="22"/>
        </w:rPr>
        <w:t xml:space="preserve">An </w:t>
      </w:r>
      <w:r w:rsidRPr="003F55C5">
        <w:rPr>
          <w:rFonts w:ascii="Perpetua" w:hAnsi="Perpetua"/>
          <w:kern w:val="22"/>
          <w:sz w:val="22"/>
          <w:szCs w:val="22"/>
        </w:rPr>
        <w:t>Affordable Ho</w:t>
      </w:r>
      <w:r>
        <w:rPr>
          <w:rFonts w:ascii="Perpetua" w:hAnsi="Perpetua"/>
          <w:kern w:val="22"/>
          <w:sz w:val="22"/>
          <w:szCs w:val="22"/>
        </w:rPr>
        <w:t>using Leadership Panel.</w:t>
      </w:r>
      <w:r w:rsidR="00BD702A">
        <w:rPr>
          <w:rFonts w:ascii="Perpetua" w:hAnsi="Perpetua"/>
          <w:kern w:val="22"/>
          <w:sz w:val="22"/>
          <w:szCs w:val="22"/>
        </w:rPr>
        <w:t xml:space="preserve"> </w:t>
      </w:r>
      <w:r w:rsidR="00991EF0" w:rsidRPr="009B6F60">
        <w:rPr>
          <w:rFonts w:ascii="Perpetua" w:hAnsi="Perpetua"/>
          <w:kern w:val="22"/>
          <w:sz w:val="22"/>
          <w:szCs w:val="22"/>
        </w:rPr>
        <w:br/>
      </w:r>
    </w:p>
    <w:p w14:paraId="3E41E689" w14:textId="77777777" w:rsidR="003F55C5" w:rsidRPr="003F55C5" w:rsidRDefault="003F55C5" w:rsidP="00991EF0">
      <w:pPr>
        <w:numPr>
          <w:ilvl w:val="0"/>
          <w:numId w:val="1"/>
        </w:numPr>
        <w:tabs>
          <w:tab w:val="clear" w:pos="1800"/>
        </w:tabs>
        <w:ind w:left="360" w:hanging="360"/>
        <w:rPr>
          <w:rFonts w:ascii="Perpetua" w:hAnsi="Perpetua"/>
          <w:kern w:val="22"/>
          <w:sz w:val="22"/>
          <w:szCs w:val="22"/>
        </w:rPr>
      </w:pPr>
      <w:r w:rsidRPr="006B07B0">
        <w:rPr>
          <w:rFonts w:ascii="Perpetua" w:hAnsi="Perpetua"/>
          <w:b/>
          <w:kern w:val="22"/>
          <w:sz w:val="22"/>
          <w:szCs w:val="22"/>
        </w:rPr>
        <w:t>Introductions</w:t>
      </w:r>
      <w:r>
        <w:rPr>
          <w:rFonts w:ascii="Perpetua" w:hAnsi="Perpetua"/>
          <w:b/>
          <w:kern w:val="22"/>
          <w:sz w:val="22"/>
          <w:szCs w:val="22"/>
        </w:rPr>
        <w:br/>
      </w:r>
      <w:r>
        <w:rPr>
          <w:rFonts w:ascii="Perpetua" w:hAnsi="Perpetua"/>
          <w:b/>
          <w:kern w:val="22"/>
          <w:sz w:val="22"/>
          <w:szCs w:val="22"/>
        </w:rPr>
        <w:br/>
      </w:r>
      <w:r>
        <w:rPr>
          <w:rFonts w:ascii="Perpetua" w:hAnsi="Perpetua" w:cs="Arial"/>
          <w:sz w:val="22"/>
          <w:szCs w:val="22"/>
        </w:rPr>
        <w:t>Tim Briggs, PadillaCRT</w:t>
      </w:r>
      <w:r w:rsidR="00D06D02">
        <w:rPr>
          <w:rFonts w:ascii="Perpetua" w:hAnsi="Perpetua" w:cs="Arial"/>
          <w:sz w:val="22"/>
          <w:szCs w:val="22"/>
        </w:rPr>
        <w:br/>
        <w:t>Lynn Burn</w:t>
      </w:r>
      <w:r w:rsidR="00C8454A">
        <w:rPr>
          <w:rFonts w:ascii="Perpetua" w:hAnsi="Perpetua" w:cs="Arial"/>
          <w:sz w:val="22"/>
          <w:szCs w:val="22"/>
        </w:rPr>
        <w:t>, Cynthia Froid Group</w:t>
      </w:r>
      <w:r>
        <w:rPr>
          <w:rFonts w:ascii="Perpetua" w:hAnsi="Perpetua" w:cs="Arial"/>
          <w:sz w:val="22"/>
          <w:szCs w:val="22"/>
        </w:rPr>
        <w:br/>
      </w:r>
      <w:r w:rsidRPr="006B07B0">
        <w:rPr>
          <w:rFonts w:ascii="Perpetua" w:hAnsi="Perpetua" w:cs="Arial"/>
          <w:sz w:val="22"/>
          <w:szCs w:val="22"/>
        </w:rPr>
        <w:t>David Fields, consultant to Minneapolis CPED</w:t>
      </w:r>
      <w:r w:rsidR="0092302B">
        <w:rPr>
          <w:rFonts w:ascii="Perpetua" w:hAnsi="Perpetua" w:cs="Arial"/>
          <w:sz w:val="22"/>
          <w:szCs w:val="22"/>
        </w:rPr>
        <w:t xml:space="preserve"> for East Town</w:t>
      </w:r>
      <w:r>
        <w:rPr>
          <w:rFonts w:ascii="Perpetua" w:hAnsi="Perpetua" w:cs="Arial"/>
          <w:sz w:val="22"/>
          <w:szCs w:val="22"/>
        </w:rPr>
        <w:br/>
      </w:r>
      <w:r w:rsidRPr="007409B3">
        <w:rPr>
          <w:rFonts w:ascii="Perpetua" w:hAnsi="Perpetua" w:cs="Arial"/>
          <w:sz w:val="22"/>
          <w:szCs w:val="22"/>
        </w:rPr>
        <w:t>Chris Fleck, North Central University</w:t>
      </w:r>
      <w:r w:rsidR="00C8454A">
        <w:rPr>
          <w:rFonts w:ascii="Perpetua" w:hAnsi="Perpetua" w:cs="Arial"/>
          <w:sz w:val="22"/>
          <w:szCs w:val="22"/>
        </w:rPr>
        <w:br/>
        <w:t xml:space="preserve">Cynthia Froid, </w:t>
      </w:r>
      <w:r w:rsidR="00566A1F">
        <w:rPr>
          <w:rFonts w:ascii="Perpetua" w:hAnsi="Perpetua" w:cs="Arial"/>
          <w:sz w:val="22"/>
          <w:szCs w:val="22"/>
        </w:rPr>
        <w:t>Cynthia Froid Group</w:t>
      </w:r>
      <w:r>
        <w:rPr>
          <w:rFonts w:ascii="Perpetua" w:hAnsi="Perpetua" w:cs="Arial"/>
          <w:sz w:val="22"/>
          <w:szCs w:val="22"/>
        </w:rPr>
        <w:br/>
        <w:t>Tom Hayes, Hennepin County Medical Center</w:t>
      </w:r>
      <w:r>
        <w:rPr>
          <w:rFonts w:ascii="Perpetua" w:hAnsi="Perpetua" w:cs="Arial"/>
          <w:sz w:val="22"/>
          <w:szCs w:val="22"/>
        </w:rPr>
        <w:br/>
        <w:t>Ted Jirele, Cynthia Froid Group</w:t>
      </w:r>
      <w:r w:rsidR="00857D14">
        <w:rPr>
          <w:rFonts w:ascii="Perpetua" w:hAnsi="Perpetua" w:cs="Arial"/>
          <w:sz w:val="22"/>
          <w:szCs w:val="22"/>
        </w:rPr>
        <w:br/>
      </w:r>
      <w:r>
        <w:rPr>
          <w:rFonts w:ascii="Perpetua" w:hAnsi="Perpetua" w:cs="Arial"/>
          <w:sz w:val="22"/>
          <w:szCs w:val="22"/>
        </w:rPr>
        <w:t>Varun Kharbanda, 511 Building</w:t>
      </w:r>
      <w:r w:rsidR="0066583A">
        <w:rPr>
          <w:rFonts w:ascii="Perpetua" w:hAnsi="Perpetua" w:cs="Arial"/>
          <w:sz w:val="22"/>
          <w:szCs w:val="22"/>
        </w:rPr>
        <w:br/>
      </w:r>
      <w:r w:rsidR="00857D14">
        <w:rPr>
          <w:rFonts w:ascii="Perpetua" w:hAnsi="Perpetua" w:cs="Arial"/>
          <w:sz w:val="22"/>
          <w:szCs w:val="22"/>
        </w:rPr>
        <w:t>Michael Krantz, Metro Transit</w:t>
      </w:r>
      <w:r w:rsidR="00DA33D5">
        <w:rPr>
          <w:rFonts w:ascii="Perpetua" w:hAnsi="Perpetua" w:cs="Arial"/>
          <w:sz w:val="22"/>
          <w:szCs w:val="22"/>
        </w:rPr>
        <w:t xml:space="preserve"> </w:t>
      </w:r>
      <w:r w:rsidR="00A27A05">
        <w:rPr>
          <w:rFonts w:ascii="Perpetua" w:hAnsi="Perpetua" w:cs="Arial"/>
          <w:sz w:val="22"/>
          <w:szCs w:val="22"/>
        </w:rPr>
        <w:t xml:space="preserve">Office of </w:t>
      </w:r>
      <w:r w:rsidR="00DA33D5" w:rsidRPr="00DA33D5">
        <w:rPr>
          <w:rFonts w:ascii="Perpetua" w:hAnsi="Perpetua" w:cs="Arial"/>
          <w:sz w:val="22"/>
          <w:szCs w:val="22"/>
        </w:rPr>
        <w:t>Transit Oriented Development</w:t>
      </w:r>
      <w:r w:rsidR="00857D14">
        <w:rPr>
          <w:rFonts w:ascii="Perpetua" w:hAnsi="Perpetua" w:cs="Arial"/>
          <w:sz w:val="22"/>
          <w:szCs w:val="22"/>
        </w:rPr>
        <w:br/>
      </w:r>
      <w:r w:rsidR="0066583A">
        <w:rPr>
          <w:rFonts w:ascii="Perpetua" w:hAnsi="Perpetua" w:cs="Arial"/>
          <w:sz w:val="22"/>
          <w:szCs w:val="22"/>
        </w:rPr>
        <w:t>Shane LeFave, Sherman Associates</w:t>
      </w:r>
      <w:r w:rsidR="00D06D02">
        <w:rPr>
          <w:rFonts w:ascii="Perpetua" w:hAnsi="Perpetua" w:cs="Arial"/>
          <w:sz w:val="22"/>
          <w:szCs w:val="22"/>
        </w:rPr>
        <w:br/>
        <w:t>Nancy Martel, Kraus-Anderson</w:t>
      </w:r>
      <w:r w:rsidR="00B52E3C">
        <w:rPr>
          <w:rFonts w:ascii="Perpetua" w:hAnsi="Perpetua" w:cs="Arial"/>
          <w:sz w:val="22"/>
          <w:szCs w:val="22"/>
        </w:rPr>
        <w:t xml:space="preserve"> Construction</w:t>
      </w:r>
      <w:r>
        <w:rPr>
          <w:rFonts w:ascii="Perpetua" w:hAnsi="Perpetua" w:cs="Arial"/>
          <w:sz w:val="22"/>
          <w:szCs w:val="22"/>
        </w:rPr>
        <w:br/>
      </w:r>
      <w:r w:rsidRPr="007409B3">
        <w:rPr>
          <w:rFonts w:ascii="Perpetua" w:hAnsi="Perpetua" w:cs="Arial"/>
          <w:sz w:val="22"/>
          <w:szCs w:val="22"/>
        </w:rPr>
        <w:t>Pa</w:t>
      </w:r>
      <w:r>
        <w:rPr>
          <w:rFonts w:ascii="Perpetua" w:hAnsi="Perpetua" w:cs="Arial"/>
          <w:sz w:val="22"/>
          <w:szCs w:val="22"/>
        </w:rPr>
        <w:t xml:space="preserve">mela McCrea, </w:t>
      </w:r>
      <w:r w:rsidRPr="006B07B0">
        <w:rPr>
          <w:rFonts w:ascii="Perpetua" w:hAnsi="Perpetua" w:cs="Arial"/>
          <w:sz w:val="22"/>
          <w:szCs w:val="22"/>
        </w:rPr>
        <w:t>Downtown Minneapolis Neighborhood Association</w:t>
      </w:r>
      <w:r>
        <w:rPr>
          <w:rFonts w:ascii="Perpetua" w:hAnsi="Perpetua" w:cs="Arial"/>
          <w:sz w:val="22"/>
          <w:szCs w:val="22"/>
        </w:rPr>
        <w:br/>
      </w:r>
      <w:r w:rsidR="00A522BC">
        <w:rPr>
          <w:rFonts w:ascii="Perpetua" w:hAnsi="Perpetua" w:cs="Arial"/>
          <w:sz w:val="22"/>
          <w:szCs w:val="22"/>
        </w:rPr>
        <w:t>Elin</w:t>
      </w:r>
      <w:r w:rsidR="00B250AA">
        <w:rPr>
          <w:rFonts w:ascii="Perpetua" w:hAnsi="Perpetua" w:cs="Arial"/>
          <w:sz w:val="22"/>
          <w:szCs w:val="22"/>
        </w:rPr>
        <w:t xml:space="preserve"> Michel-</w:t>
      </w:r>
      <w:r>
        <w:rPr>
          <w:rFonts w:ascii="Perpetua" w:hAnsi="Perpetua" w:cs="Arial"/>
          <w:sz w:val="22"/>
          <w:szCs w:val="22"/>
        </w:rPr>
        <w:t>Midelfort, The Excelsior Group</w:t>
      </w:r>
      <w:r w:rsidRPr="006B07B0">
        <w:rPr>
          <w:rFonts w:ascii="Perpetua" w:hAnsi="Perpetua" w:cs="Arial"/>
          <w:sz w:val="22"/>
          <w:szCs w:val="22"/>
        </w:rPr>
        <w:br/>
        <w:t>Robin Mooney, Boarman Kroos Vogel (BKV)  Group</w:t>
      </w:r>
      <w:r w:rsidRPr="006B07B0">
        <w:rPr>
          <w:rFonts w:ascii="Perpetua" w:hAnsi="Perpetua" w:cs="Arial"/>
          <w:sz w:val="22"/>
          <w:szCs w:val="22"/>
        </w:rPr>
        <w:br/>
      </w:r>
      <w:r>
        <w:rPr>
          <w:rFonts w:ascii="Perpetua" w:hAnsi="Perpetua" w:cs="Arial"/>
          <w:sz w:val="22"/>
          <w:szCs w:val="22"/>
        </w:rPr>
        <w:t xml:space="preserve">Ken Searl, Friends of the Mill District, Gold Medal Park Conservancy </w:t>
      </w:r>
      <w:r>
        <w:rPr>
          <w:rFonts w:ascii="Perpetua" w:hAnsi="Perpetua" w:cs="Arial"/>
          <w:sz w:val="22"/>
          <w:szCs w:val="22"/>
        </w:rPr>
        <w:br/>
      </w:r>
      <w:r w:rsidRPr="006B07B0">
        <w:rPr>
          <w:rFonts w:ascii="Perpetua" w:hAnsi="Perpetua" w:cs="Arial"/>
          <w:sz w:val="22"/>
          <w:szCs w:val="22"/>
        </w:rPr>
        <w:t>Carletta Sweet, Downtown Minneapolis Neighborhood Association</w:t>
      </w:r>
      <w:r>
        <w:rPr>
          <w:rFonts w:ascii="Perpetua" w:hAnsi="Perpetua" w:cs="Arial"/>
          <w:sz w:val="22"/>
          <w:szCs w:val="22"/>
        </w:rPr>
        <w:br/>
      </w:r>
      <w:r>
        <w:rPr>
          <w:rFonts w:ascii="Perpetua" w:hAnsi="Perpetua" w:cs="Arial"/>
          <w:sz w:val="22"/>
          <w:szCs w:val="22"/>
        </w:rPr>
        <w:lastRenderedPageBreak/>
        <w:t>Dale White, TFS Corporation</w:t>
      </w:r>
      <w:r>
        <w:rPr>
          <w:rFonts w:ascii="Perpetua" w:hAnsi="Perpetua"/>
          <w:b/>
          <w:kern w:val="22"/>
          <w:sz w:val="22"/>
          <w:szCs w:val="22"/>
        </w:rPr>
        <w:br/>
      </w:r>
    </w:p>
    <w:p w14:paraId="0135F36F" w14:textId="77777777" w:rsidR="00E75024" w:rsidRDefault="0047404E" w:rsidP="00991EF0">
      <w:pPr>
        <w:numPr>
          <w:ilvl w:val="0"/>
          <w:numId w:val="1"/>
        </w:numPr>
        <w:tabs>
          <w:tab w:val="clear" w:pos="1800"/>
        </w:tabs>
        <w:ind w:left="360" w:hanging="360"/>
        <w:rPr>
          <w:rFonts w:ascii="Perpetua" w:hAnsi="Perpetua"/>
          <w:kern w:val="22"/>
          <w:sz w:val="22"/>
          <w:szCs w:val="22"/>
        </w:rPr>
      </w:pPr>
      <w:r>
        <w:rPr>
          <w:rFonts w:ascii="Perpetua" w:hAnsi="Perpetua"/>
          <w:b/>
          <w:kern w:val="22"/>
          <w:sz w:val="22"/>
          <w:szCs w:val="22"/>
        </w:rPr>
        <w:t xml:space="preserve">East Town </w:t>
      </w:r>
      <w:r w:rsidR="00710EDA">
        <w:rPr>
          <w:rFonts w:ascii="Perpetua" w:hAnsi="Perpetua"/>
          <w:b/>
          <w:kern w:val="22"/>
          <w:sz w:val="22"/>
          <w:szCs w:val="22"/>
        </w:rPr>
        <w:t>Housing Narrative and Commitment</w:t>
      </w:r>
      <w:r w:rsidR="00991EF0" w:rsidRPr="006B07B0">
        <w:rPr>
          <w:rFonts w:ascii="Perpetua" w:hAnsi="Perpetua"/>
          <w:b/>
          <w:kern w:val="22"/>
          <w:sz w:val="22"/>
          <w:szCs w:val="22"/>
        </w:rPr>
        <w:br/>
      </w:r>
      <w:r w:rsidR="00991EF0" w:rsidRPr="006B07B0">
        <w:rPr>
          <w:rFonts w:ascii="Perpetua" w:hAnsi="Perpetua"/>
          <w:kern w:val="22"/>
          <w:sz w:val="22"/>
          <w:szCs w:val="22"/>
        </w:rPr>
        <w:br/>
      </w:r>
      <w:r w:rsidR="00991EF0">
        <w:rPr>
          <w:rFonts w:ascii="Perpetua" w:hAnsi="Perpetua"/>
          <w:kern w:val="22"/>
          <w:sz w:val="22"/>
          <w:szCs w:val="22"/>
        </w:rPr>
        <w:t xml:space="preserve">Collison </w:t>
      </w:r>
      <w:r w:rsidR="00DA33D5">
        <w:rPr>
          <w:rFonts w:ascii="Perpetua" w:hAnsi="Perpetua"/>
          <w:kern w:val="22"/>
          <w:sz w:val="22"/>
          <w:szCs w:val="22"/>
        </w:rPr>
        <w:t xml:space="preserve">explained </w:t>
      </w:r>
      <w:r w:rsidRPr="0047404E">
        <w:rPr>
          <w:rFonts w:ascii="Perpetua" w:hAnsi="Perpetua"/>
          <w:kern w:val="22"/>
          <w:sz w:val="22"/>
          <w:szCs w:val="22"/>
        </w:rPr>
        <w:t>t</w:t>
      </w:r>
      <w:r>
        <w:rPr>
          <w:rFonts w:ascii="Perpetua" w:hAnsi="Perpetua"/>
          <w:kern w:val="22"/>
          <w:sz w:val="22"/>
          <w:szCs w:val="22"/>
        </w:rPr>
        <w:t>his</w:t>
      </w:r>
      <w:r w:rsidRPr="0047404E">
        <w:rPr>
          <w:rFonts w:ascii="Perpetua" w:hAnsi="Perpetua"/>
          <w:kern w:val="22"/>
          <w:sz w:val="22"/>
          <w:szCs w:val="22"/>
        </w:rPr>
        <w:t xml:space="preserve"> work group was formed by</w:t>
      </w:r>
      <w:r>
        <w:rPr>
          <w:rFonts w:ascii="Perpetua" w:hAnsi="Perpetua"/>
          <w:kern w:val="22"/>
          <w:sz w:val="22"/>
          <w:szCs w:val="22"/>
        </w:rPr>
        <w:t xml:space="preserve"> </w:t>
      </w:r>
      <w:r w:rsidRPr="0047404E">
        <w:rPr>
          <w:rFonts w:ascii="Perpetua" w:hAnsi="Perpetua"/>
          <w:kern w:val="22"/>
          <w:sz w:val="22"/>
          <w:szCs w:val="22"/>
        </w:rPr>
        <w:t>the Minneapolis Downtown Council-Downtown</w:t>
      </w:r>
      <w:r>
        <w:rPr>
          <w:rFonts w:ascii="Perpetua" w:hAnsi="Perpetua"/>
          <w:kern w:val="22"/>
          <w:sz w:val="22"/>
          <w:szCs w:val="22"/>
        </w:rPr>
        <w:t xml:space="preserve"> </w:t>
      </w:r>
      <w:r w:rsidRPr="0047404E">
        <w:rPr>
          <w:rFonts w:ascii="Perpetua" w:hAnsi="Perpetua"/>
          <w:kern w:val="22"/>
          <w:sz w:val="22"/>
          <w:szCs w:val="22"/>
        </w:rPr>
        <w:t>Improvement District and the East Town Business</w:t>
      </w:r>
      <w:r>
        <w:rPr>
          <w:rFonts w:ascii="Perpetua" w:hAnsi="Perpetua"/>
          <w:kern w:val="22"/>
          <w:sz w:val="22"/>
          <w:szCs w:val="22"/>
        </w:rPr>
        <w:t xml:space="preserve"> </w:t>
      </w:r>
      <w:r w:rsidRPr="0047404E">
        <w:rPr>
          <w:rFonts w:ascii="Perpetua" w:hAnsi="Perpetua"/>
          <w:kern w:val="22"/>
          <w:sz w:val="22"/>
          <w:szCs w:val="22"/>
        </w:rPr>
        <w:t>Partnership and includes more than 60 organizations</w:t>
      </w:r>
      <w:r>
        <w:rPr>
          <w:rFonts w:ascii="Perpetua" w:hAnsi="Perpetua"/>
          <w:kern w:val="22"/>
          <w:sz w:val="22"/>
          <w:szCs w:val="22"/>
        </w:rPr>
        <w:t xml:space="preserve"> </w:t>
      </w:r>
      <w:r w:rsidRPr="0047404E">
        <w:rPr>
          <w:rFonts w:ascii="Perpetua" w:hAnsi="Perpetua"/>
          <w:kern w:val="22"/>
          <w:sz w:val="22"/>
          <w:szCs w:val="22"/>
        </w:rPr>
        <w:t>and 100 leade</w:t>
      </w:r>
      <w:r>
        <w:rPr>
          <w:rFonts w:ascii="Perpetua" w:hAnsi="Perpetua"/>
          <w:kern w:val="22"/>
          <w:sz w:val="22"/>
          <w:szCs w:val="22"/>
        </w:rPr>
        <w:t>rs representing businesses, non</w:t>
      </w:r>
      <w:r w:rsidRPr="0047404E">
        <w:rPr>
          <w:rFonts w:ascii="Perpetua" w:hAnsi="Perpetua"/>
          <w:kern w:val="22"/>
          <w:sz w:val="22"/>
          <w:szCs w:val="22"/>
        </w:rPr>
        <w:t>profits,</w:t>
      </w:r>
      <w:r>
        <w:rPr>
          <w:rFonts w:ascii="Perpetua" w:hAnsi="Perpetua"/>
          <w:kern w:val="22"/>
          <w:sz w:val="22"/>
          <w:szCs w:val="22"/>
        </w:rPr>
        <w:t xml:space="preserve"> </w:t>
      </w:r>
      <w:r w:rsidRPr="0047404E">
        <w:rPr>
          <w:rFonts w:ascii="Perpetua" w:hAnsi="Perpetua"/>
          <w:kern w:val="22"/>
          <w:sz w:val="22"/>
          <w:szCs w:val="22"/>
        </w:rPr>
        <w:t>elected officials, universities, and neighborhoods. This</w:t>
      </w:r>
      <w:r>
        <w:rPr>
          <w:rFonts w:ascii="Perpetua" w:hAnsi="Perpetua"/>
          <w:kern w:val="22"/>
          <w:sz w:val="22"/>
          <w:szCs w:val="22"/>
        </w:rPr>
        <w:t xml:space="preserve"> </w:t>
      </w:r>
      <w:r w:rsidRPr="0047404E">
        <w:rPr>
          <w:rFonts w:ascii="Perpetua" w:hAnsi="Perpetua"/>
          <w:kern w:val="22"/>
          <w:sz w:val="22"/>
          <w:szCs w:val="22"/>
        </w:rPr>
        <w:t>inter-disciplinary group advances the development</w:t>
      </w:r>
      <w:r>
        <w:rPr>
          <w:rFonts w:ascii="Perpetua" w:hAnsi="Perpetua"/>
          <w:kern w:val="22"/>
          <w:sz w:val="22"/>
          <w:szCs w:val="22"/>
        </w:rPr>
        <w:t xml:space="preserve"> </w:t>
      </w:r>
      <w:r w:rsidRPr="0047404E">
        <w:rPr>
          <w:rFonts w:ascii="Perpetua" w:hAnsi="Perpetua"/>
          <w:kern w:val="22"/>
          <w:sz w:val="22"/>
          <w:szCs w:val="22"/>
        </w:rPr>
        <w:t xml:space="preserve">goals of </w:t>
      </w:r>
      <w:r w:rsidRPr="00074A62">
        <w:rPr>
          <w:rFonts w:ascii="Perpetua" w:hAnsi="Perpetua"/>
          <w:i/>
          <w:kern w:val="22"/>
          <w:sz w:val="22"/>
          <w:szCs w:val="22"/>
        </w:rPr>
        <w:t xml:space="preserve">Intersections: </w:t>
      </w:r>
      <w:r w:rsidR="00705EB4">
        <w:rPr>
          <w:rFonts w:ascii="Perpetua" w:hAnsi="Perpetua"/>
          <w:i/>
          <w:kern w:val="22"/>
          <w:sz w:val="22"/>
          <w:szCs w:val="22"/>
        </w:rPr>
        <w:t xml:space="preserve"> </w:t>
      </w:r>
      <w:r w:rsidRPr="00074A62">
        <w:rPr>
          <w:rFonts w:ascii="Perpetua" w:hAnsi="Perpetua"/>
          <w:i/>
          <w:kern w:val="22"/>
          <w:sz w:val="22"/>
          <w:szCs w:val="22"/>
        </w:rPr>
        <w:t>The Downtown 2025 Plan</w:t>
      </w:r>
      <w:r w:rsidRPr="0047404E">
        <w:rPr>
          <w:rFonts w:ascii="Perpetua" w:hAnsi="Perpetua"/>
          <w:kern w:val="22"/>
          <w:sz w:val="22"/>
          <w:szCs w:val="22"/>
        </w:rPr>
        <w:t xml:space="preserve"> </w:t>
      </w:r>
      <w:r w:rsidR="00074A62">
        <w:rPr>
          <w:rFonts w:ascii="Perpetua" w:hAnsi="Perpetua"/>
          <w:kern w:val="22"/>
          <w:sz w:val="22"/>
          <w:szCs w:val="22"/>
        </w:rPr>
        <w:t>(</w:t>
      </w:r>
      <w:hyperlink r:id="rId13" w:history="1">
        <w:r w:rsidR="00074A62" w:rsidRPr="00000E20">
          <w:rPr>
            <w:rStyle w:val="Hyperlink"/>
            <w:rFonts w:ascii="Perpetua" w:hAnsi="Perpetua"/>
            <w:kern w:val="22"/>
            <w:sz w:val="22"/>
            <w:szCs w:val="22"/>
          </w:rPr>
          <w:t>https://mplsdowntown.com/2025plan/</w:t>
        </w:r>
      </w:hyperlink>
      <w:r w:rsidR="00074A62">
        <w:rPr>
          <w:rFonts w:ascii="Perpetua" w:hAnsi="Perpetua"/>
          <w:kern w:val="22"/>
          <w:sz w:val="22"/>
          <w:szCs w:val="22"/>
        </w:rPr>
        <w:t xml:space="preserve">) </w:t>
      </w:r>
      <w:r w:rsidRPr="0047404E">
        <w:rPr>
          <w:rFonts w:ascii="Perpetua" w:hAnsi="Perpetua"/>
          <w:kern w:val="22"/>
          <w:sz w:val="22"/>
          <w:szCs w:val="22"/>
        </w:rPr>
        <w:t>and</w:t>
      </w:r>
      <w:r w:rsidR="00074A62">
        <w:rPr>
          <w:rFonts w:ascii="Perpetua" w:hAnsi="Perpetua"/>
          <w:kern w:val="22"/>
          <w:sz w:val="22"/>
          <w:szCs w:val="22"/>
        </w:rPr>
        <w:t xml:space="preserve"> </w:t>
      </w:r>
      <w:r w:rsidRPr="0047404E">
        <w:rPr>
          <w:rFonts w:ascii="Perpetua" w:hAnsi="Perpetua"/>
          <w:kern w:val="22"/>
          <w:sz w:val="22"/>
          <w:szCs w:val="22"/>
        </w:rPr>
        <w:t>hosts monthly strategic presentations ranging from</w:t>
      </w:r>
      <w:r w:rsidR="00074A62">
        <w:rPr>
          <w:rFonts w:ascii="Perpetua" w:hAnsi="Perpetua"/>
          <w:kern w:val="22"/>
          <w:sz w:val="22"/>
          <w:szCs w:val="22"/>
        </w:rPr>
        <w:t xml:space="preserve"> </w:t>
      </w:r>
      <w:r w:rsidRPr="0047404E">
        <w:rPr>
          <w:rFonts w:ascii="Perpetua" w:hAnsi="Perpetua"/>
          <w:kern w:val="22"/>
          <w:sz w:val="22"/>
          <w:szCs w:val="22"/>
        </w:rPr>
        <w:t>planning and design to projects with a</w:t>
      </w:r>
      <w:r w:rsidR="00074A62">
        <w:rPr>
          <w:rFonts w:ascii="Perpetua" w:hAnsi="Perpetua"/>
          <w:kern w:val="22"/>
          <w:sz w:val="22"/>
          <w:szCs w:val="22"/>
        </w:rPr>
        <w:t xml:space="preserve"> </w:t>
      </w:r>
      <w:r w:rsidRPr="0047404E">
        <w:rPr>
          <w:rFonts w:ascii="Perpetua" w:hAnsi="Perpetua"/>
          <w:kern w:val="22"/>
          <w:sz w:val="22"/>
          <w:szCs w:val="22"/>
        </w:rPr>
        <w:t>special focus on diverse housing growth.</w:t>
      </w:r>
      <w:r w:rsidR="008F02BF">
        <w:rPr>
          <w:rFonts w:ascii="Perpetua" w:hAnsi="Perpetua"/>
          <w:kern w:val="22"/>
          <w:sz w:val="22"/>
          <w:szCs w:val="22"/>
        </w:rPr>
        <w:t xml:space="preserve">  For more information about this group, visit the </w:t>
      </w:r>
      <w:r w:rsidR="008F02BF" w:rsidRPr="00382F22">
        <w:rPr>
          <w:rFonts w:ascii="Perpetua" w:hAnsi="Perpetua"/>
          <w:kern w:val="22"/>
          <w:sz w:val="22"/>
          <w:szCs w:val="22"/>
        </w:rPr>
        <w:t>East Town Development website (</w:t>
      </w:r>
      <w:hyperlink r:id="rId14" w:history="1">
        <w:r w:rsidR="008F02BF" w:rsidRPr="00382F22">
          <w:rPr>
            <w:rStyle w:val="Hyperlink"/>
            <w:rFonts w:ascii="Perpetua" w:hAnsi="Perpetua"/>
            <w:kern w:val="22"/>
            <w:sz w:val="22"/>
            <w:szCs w:val="22"/>
          </w:rPr>
          <w:t>http://www.easttowndevelopment.com/</w:t>
        </w:r>
      </w:hyperlink>
      <w:r w:rsidR="008F02BF" w:rsidRPr="00382F22">
        <w:rPr>
          <w:rFonts w:ascii="Perpetua" w:hAnsi="Perpetua"/>
          <w:kern w:val="22"/>
          <w:sz w:val="22"/>
          <w:szCs w:val="22"/>
        </w:rPr>
        <w:t>).</w:t>
      </w:r>
      <w:r w:rsidR="00705EB4">
        <w:rPr>
          <w:rFonts w:ascii="Perpetua" w:hAnsi="Perpetua"/>
          <w:kern w:val="22"/>
          <w:sz w:val="22"/>
          <w:szCs w:val="22"/>
        </w:rPr>
        <w:br/>
      </w:r>
      <w:r w:rsidR="00705EB4">
        <w:rPr>
          <w:rFonts w:ascii="Perpetua" w:hAnsi="Perpetua"/>
          <w:kern w:val="22"/>
          <w:sz w:val="22"/>
          <w:szCs w:val="22"/>
        </w:rPr>
        <w:br/>
        <w:t>When the MDC says to double the downtown po</w:t>
      </w:r>
      <w:r w:rsidR="00474850">
        <w:rPr>
          <w:rFonts w:ascii="Perpetua" w:hAnsi="Perpetua"/>
          <w:kern w:val="22"/>
          <w:sz w:val="22"/>
          <w:szCs w:val="22"/>
        </w:rPr>
        <w:t>pulation</w:t>
      </w:r>
      <w:r w:rsidR="008A79D1">
        <w:rPr>
          <w:rFonts w:ascii="Perpetua" w:hAnsi="Perpetua"/>
          <w:kern w:val="22"/>
          <w:sz w:val="22"/>
          <w:szCs w:val="22"/>
        </w:rPr>
        <w:t xml:space="preserve">, it is due to the belief </w:t>
      </w:r>
      <w:r w:rsidR="00474850">
        <w:rPr>
          <w:rFonts w:ascii="Perpetua" w:hAnsi="Perpetua"/>
          <w:kern w:val="22"/>
          <w:sz w:val="22"/>
          <w:szCs w:val="22"/>
        </w:rPr>
        <w:t xml:space="preserve">when </w:t>
      </w:r>
      <w:r w:rsidR="00705EB4">
        <w:rPr>
          <w:rFonts w:ascii="Perpetua" w:hAnsi="Perpetua"/>
          <w:kern w:val="22"/>
          <w:sz w:val="22"/>
          <w:szCs w:val="22"/>
        </w:rPr>
        <w:t>residen</w:t>
      </w:r>
      <w:r w:rsidR="00474850">
        <w:rPr>
          <w:rFonts w:ascii="Perpetua" w:hAnsi="Perpetua"/>
          <w:kern w:val="22"/>
          <w:sz w:val="22"/>
          <w:szCs w:val="22"/>
        </w:rPr>
        <w:t>tial growth happens</w:t>
      </w:r>
      <w:r w:rsidR="008A79D1">
        <w:rPr>
          <w:rFonts w:ascii="Perpetua" w:hAnsi="Perpetua"/>
          <w:kern w:val="22"/>
          <w:sz w:val="22"/>
          <w:szCs w:val="22"/>
        </w:rPr>
        <w:t xml:space="preserve"> it will drive </w:t>
      </w:r>
      <w:r w:rsidR="00705EB4">
        <w:rPr>
          <w:rFonts w:ascii="Perpetua" w:hAnsi="Perpetua"/>
          <w:kern w:val="22"/>
          <w:sz w:val="22"/>
          <w:szCs w:val="22"/>
        </w:rPr>
        <w:t xml:space="preserve">retail, reinvestment and safety.  </w:t>
      </w:r>
      <w:r w:rsidR="00AD094E">
        <w:rPr>
          <w:rFonts w:ascii="Perpetua" w:hAnsi="Perpetua"/>
          <w:kern w:val="22"/>
          <w:sz w:val="22"/>
          <w:szCs w:val="22"/>
        </w:rPr>
        <w:t>T</w:t>
      </w:r>
      <w:r w:rsidR="00705EB4">
        <w:rPr>
          <w:rFonts w:ascii="Perpetua" w:hAnsi="Perpetua"/>
          <w:kern w:val="22"/>
          <w:sz w:val="22"/>
          <w:szCs w:val="22"/>
        </w:rPr>
        <w:t>his group processes all development perspectives</w:t>
      </w:r>
      <w:r w:rsidR="00474850">
        <w:rPr>
          <w:rFonts w:ascii="Perpetua" w:hAnsi="Perpetua"/>
          <w:kern w:val="22"/>
          <w:sz w:val="22"/>
          <w:szCs w:val="22"/>
        </w:rPr>
        <w:t>,</w:t>
      </w:r>
      <w:r w:rsidR="00705EB4">
        <w:rPr>
          <w:rFonts w:ascii="Perpetua" w:hAnsi="Perpetua"/>
          <w:kern w:val="22"/>
          <w:sz w:val="22"/>
          <w:szCs w:val="22"/>
        </w:rPr>
        <w:t xml:space="preserve"> but </w:t>
      </w:r>
      <w:r w:rsidR="00DA33D5">
        <w:rPr>
          <w:rFonts w:ascii="Perpetua" w:hAnsi="Perpetua"/>
          <w:kern w:val="22"/>
          <w:sz w:val="22"/>
          <w:szCs w:val="22"/>
        </w:rPr>
        <w:t>diverse hou</w:t>
      </w:r>
      <w:r w:rsidR="008D1312">
        <w:rPr>
          <w:rFonts w:ascii="Perpetua" w:hAnsi="Perpetua"/>
          <w:kern w:val="22"/>
          <w:sz w:val="22"/>
          <w:szCs w:val="22"/>
        </w:rPr>
        <w:t>sing is important as well, e.g.:</w:t>
      </w:r>
      <w:r w:rsidR="00DA33D5">
        <w:rPr>
          <w:rFonts w:ascii="Perpetua" w:hAnsi="Perpetua"/>
          <w:kern w:val="22"/>
          <w:sz w:val="22"/>
          <w:szCs w:val="22"/>
        </w:rPr>
        <w:t xml:space="preserve"> </w:t>
      </w:r>
      <w:r w:rsidR="00E75024">
        <w:rPr>
          <w:rFonts w:ascii="Perpetua" w:hAnsi="Perpetua"/>
          <w:kern w:val="22"/>
          <w:sz w:val="22"/>
          <w:szCs w:val="22"/>
        </w:rPr>
        <w:t xml:space="preserve"> </w:t>
      </w:r>
      <w:r w:rsidR="00E75024">
        <w:rPr>
          <w:rFonts w:ascii="Perpetua" w:hAnsi="Perpetua"/>
          <w:kern w:val="22"/>
          <w:sz w:val="22"/>
          <w:szCs w:val="22"/>
        </w:rPr>
        <w:br/>
      </w:r>
    </w:p>
    <w:p w14:paraId="0DC89EC0" w14:textId="77777777" w:rsidR="00D22563" w:rsidRDefault="008D1312" w:rsidP="00E75024">
      <w:pPr>
        <w:pStyle w:val="ListParagraph"/>
        <w:numPr>
          <w:ilvl w:val="0"/>
          <w:numId w:val="12"/>
        </w:numPr>
        <w:tabs>
          <w:tab w:val="left" w:pos="720"/>
        </w:tabs>
        <w:ind w:left="720"/>
        <w:rPr>
          <w:rFonts w:ascii="Perpetua" w:hAnsi="Perpetua"/>
          <w:kern w:val="22"/>
          <w:sz w:val="22"/>
          <w:szCs w:val="22"/>
        </w:rPr>
      </w:pPr>
      <w:r>
        <w:rPr>
          <w:rFonts w:ascii="Perpetua" w:hAnsi="Perpetua"/>
          <w:kern w:val="22"/>
          <w:sz w:val="22"/>
          <w:szCs w:val="22"/>
        </w:rPr>
        <w:t xml:space="preserve">At the November 17, 2015 meeting, </w:t>
      </w:r>
      <w:r w:rsidRPr="008D1312">
        <w:rPr>
          <w:rFonts w:ascii="Perpetua" w:hAnsi="Perpetua"/>
          <w:kern w:val="22"/>
          <w:sz w:val="22"/>
          <w:szCs w:val="22"/>
        </w:rPr>
        <w:t>M</w:t>
      </w:r>
      <w:r>
        <w:rPr>
          <w:rFonts w:ascii="Perpetua" w:hAnsi="Perpetua"/>
          <w:kern w:val="22"/>
          <w:sz w:val="22"/>
          <w:szCs w:val="22"/>
        </w:rPr>
        <w:t xml:space="preserve">etropolitan </w:t>
      </w:r>
      <w:r w:rsidRPr="008D1312">
        <w:rPr>
          <w:rFonts w:ascii="Perpetua" w:hAnsi="Perpetua"/>
          <w:kern w:val="22"/>
          <w:sz w:val="22"/>
          <w:szCs w:val="22"/>
        </w:rPr>
        <w:t>C</w:t>
      </w:r>
      <w:r>
        <w:rPr>
          <w:rFonts w:ascii="Perpetua" w:hAnsi="Perpetua"/>
          <w:kern w:val="22"/>
          <w:sz w:val="22"/>
          <w:szCs w:val="22"/>
        </w:rPr>
        <w:t>ouncil</w:t>
      </w:r>
      <w:r w:rsidRPr="008D1312">
        <w:rPr>
          <w:rFonts w:ascii="Perpetua" w:hAnsi="Perpetua"/>
          <w:kern w:val="22"/>
          <w:sz w:val="22"/>
          <w:szCs w:val="22"/>
        </w:rPr>
        <w:t xml:space="preserve"> Chair Adam Duininck </w:t>
      </w:r>
      <w:r>
        <w:rPr>
          <w:rFonts w:ascii="Perpetua" w:hAnsi="Perpetua"/>
          <w:kern w:val="22"/>
          <w:sz w:val="22"/>
          <w:szCs w:val="22"/>
        </w:rPr>
        <w:t>explained the</w:t>
      </w:r>
      <w:r w:rsidR="000E1A1D">
        <w:rPr>
          <w:rFonts w:ascii="Perpetua" w:hAnsi="Perpetua"/>
          <w:kern w:val="22"/>
          <w:sz w:val="22"/>
          <w:szCs w:val="22"/>
        </w:rPr>
        <w:t xml:space="preserve"> MC’s</w:t>
      </w:r>
      <w:r>
        <w:rPr>
          <w:rFonts w:ascii="Perpetua" w:hAnsi="Perpetua"/>
          <w:kern w:val="22"/>
          <w:sz w:val="22"/>
          <w:szCs w:val="22"/>
        </w:rPr>
        <w:t xml:space="preserve"> vision for a </w:t>
      </w:r>
      <w:r w:rsidRPr="008D1312">
        <w:rPr>
          <w:rFonts w:ascii="Perpetua" w:hAnsi="Perpetua"/>
          <w:kern w:val="22"/>
          <w:sz w:val="22"/>
          <w:szCs w:val="22"/>
        </w:rPr>
        <w:t xml:space="preserve">regional transit system for the 21st century that connects people to more jobs </w:t>
      </w:r>
      <w:r>
        <w:rPr>
          <w:rFonts w:ascii="Perpetua" w:hAnsi="Perpetua"/>
          <w:kern w:val="22"/>
          <w:sz w:val="22"/>
          <w:szCs w:val="22"/>
        </w:rPr>
        <w:t xml:space="preserve">and </w:t>
      </w:r>
      <w:r w:rsidR="00A27A05">
        <w:rPr>
          <w:rFonts w:ascii="Perpetua" w:hAnsi="Perpetua"/>
          <w:kern w:val="22"/>
          <w:sz w:val="22"/>
          <w:szCs w:val="22"/>
        </w:rPr>
        <w:t>how the MC</w:t>
      </w:r>
      <w:r>
        <w:rPr>
          <w:rFonts w:ascii="Perpetua" w:hAnsi="Perpetua"/>
          <w:kern w:val="22"/>
          <w:sz w:val="22"/>
          <w:szCs w:val="22"/>
        </w:rPr>
        <w:t xml:space="preserve"> </w:t>
      </w:r>
      <w:r w:rsidRPr="008D1312">
        <w:rPr>
          <w:rFonts w:ascii="Perpetua" w:hAnsi="Perpetua"/>
          <w:kern w:val="22"/>
          <w:sz w:val="22"/>
          <w:szCs w:val="22"/>
        </w:rPr>
        <w:t>plays a non-statutory advocacy role in providing housing opportunities in the region</w:t>
      </w:r>
      <w:r>
        <w:rPr>
          <w:rFonts w:ascii="Perpetua" w:hAnsi="Perpetua"/>
          <w:kern w:val="22"/>
          <w:sz w:val="22"/>
          <w:szCs w:val="22"/>
        </w:rPr>
        <w:t>; and</w:t>
      </w:r>
      <w:r w:rsidRPr="008D1312">
        <w:rPr>
          <w:rFonts w:ascii="Perpetua" w:hAnsi="Perpetua"/>
          <w:kern w:val="22"/>
          <w:sz w:val="22"/>
          <w:szCs w:val="22"/>
        </w:rPr>
        <w:t xml:space="preserve"> </w:t>
      </w:r>
      <w:r w:rsidRPr="00DA33D5">
        <w:rPr>
          <w:rFonts w:ascii="Perpetua" w:hAnsi="Perpetua"/>
          <w:kern w:val="22"/>
          <w:sz w:val="22"/>
          <w:szCs w:val="22"/>
        </w:rPr>
        <w:t>Neeraj Mehta, Director of Community-Based Research at CURA</w:t>
      </w:r>
      <w:r>
        <w:rPr>
          <w:rFonts w:ascii="Perpetua" w:hAnsi="Perpetua"/>
          <w:kern w:val="22"/>
          <w:sz w:val="22"/>
          <w:szCs w:val="22"/>
        </w:rPr>
        <w:t xml:space="preserve">, </w:t>
      </w:r>
      <w:r w:rsidRPr="00E75024">
        <w:rPr>
          <w:rFonts w:ascii="Perpetua" w:hAnsi="Perpetua"/>
          <w:kern w:val="22"/>
          <w:sz w:val="22"/>
          <w:szCs w:val="22"/>
        </w:rPr>
        <w:t>Jeff Matson, Coordinator of Community Geographic Information Systems (CGIS) at CURA</w:t>
      </w:r>
      <w:r>
        <w:rPr>
          <w:rFonts w:ascii="Perpetua" w:hAnsi="Perpetua"/>
          <w:kern w:val="22"/>
          <w:sz w:val="22"/>
          <w:szCs w:val="22"/>
        </w:rPr>
        <w:t xml:space="preserve">, and </w:t>
      </w:r>
      <w:r w:rsidRPr="00E75024">
        <w:rPr>
          <w:rFonts w:ascii="Perpetua" w:hAnsi="Perpetua"/>
          <w:kern w:val="22"/>
          <w:sz w:val="22"/>
          <w:szCs w:val="22"/>
        </w:rPr>
        <w:t>Tony Damiano, Doctoral Research Assistant at CURA</w:t>
      </w:r>
      <w:r>
        <w:rPr>
          <w:rFonts w:ascii="Perpetua" w:hAnsi="Perpetua"/>
          <w:kern w:val="22"/>
          <w:sz w:val="22"/>
          <w:szCs w:val="22"/>
        </w:rPr>
        <w:t>,</w:t>
      </w:r>
      <w:r w:rsidRPr="00E75024">
        <w:rPr>
          <w:rFonts w:ascii="Perpetua" w:hAnsi="Perpetua"/>
          <w:kern w:val="22"/>
          <w:sz w:val="22"/>
          <w:szCs w:val="22"/>
        </w:rPr>
        <w:t xml:space="preserve"> </w:t>
      </w:r>
      <w:r>
        <w:rPr>
          <w:rFonts w:ascii="Perpetua" w:hAnsi="Perpetua"/>
          <w:kern w:val="22"/>
          <w:sz w:val="22"/>
          <w:szCs w:val="22"/>
        </w:rPr>
        <w:t>gave a presentation on their housing analysis in Downtown East and Elliot Park.</w:t>
      </w:r>
      <w:r w:rsidR="00D22563">
        <w:rPr>
          <w:rFonts w:ascii="Perpetua" w:hAnsi="Perpetua"/>
          <w:kern w:val="22"/>
          <w:sz w:val="22"/>
          <w:szCs w:val="22"/>
        </w:rPr>
        <w:t xml:space="preserve">  CURA’s takeaways were:</w:t>
      </w:r>
      <w:r w:rsidR="00D22563">
        <w:rPr>
          <w:rFonts w:ascii="Perpetua" w:hAnsi="Perpetua"/>
          <w:kern w:val="22"/>
          <w:sz w:val="22"/>
          <w:szCs w:val="22"/>
        </w:rPr>
        <w:br/>
      </w:r>
    </w:p>
    <w:p w14:paraId="647EF2C8" w14:textId="77777777" w:rsidR="00E75024" w:rsidRDefault="00E75024" w:rsidP="00D22563">
      <w:pPr>
        <w:pStyle w:val="ListParagraph"/>
        <w:numPr>
          <w:ilvl w:val="0"/>
          <w:numId w:val="13"/>
        </w:numPr>
        <w:tabs>
          <w:tab w:val="left" w:pos="1080"/>
        </w:tabs>
        <w:ind w:left="1080"/>
        <w:rPr>
          <w:rFonts w:ascii="Perpetua" w:hAnsi="Perpetua"/>
          <w:kern w:val="22"/>
          <w:sz w:val="22"/>
          <w:szCs w:val="22"/>
        </w:rPr>
      </w:pPr>
      <w:r w:rsidRPr="00E75024">
        <w:rPr>
          <w:rFonts w:ascii="Perpetua" w:hAnsi="Perpetua"/>
          <w:kern w:val="22"/>
          <w:sz w:val="22"/>
          <w:szCs w:val="22"/>
        </w:rPr>
        <w:t>These neighborhoods in many ways mirror the city of</w:t>
      </w:r>
      <w:r>
        <w:rPr>
          <w:rFonts w:ascii="Perpetua" w:hAnsi="Perpetua"/>
          <w:kern w:val="22"/>
          <w:sz w:val="22"/>
          <w:szCs w:val="22"/>
        </w:rPr>
        <w:t xml:space="preserve"> </w:t>
      </w:r>
      <w:r w:rsidRPr="00E75024">
        <w:rPr>
          <w:rFonts w:ascii="Perpetua" w:hAnsi="Perpetua"/>
          <w:kern w:val="22"/>
          <w:sz w:val="22"/>
          <w:szCs w:val="22"/>
        </w:rPr>
        <w:t>Minneapolis</w:t>
      </w:r>
      <w:r w:rsidR="000E1A1D">
        <w:rPr>
          <w:rFonts w:ascii="Perpetua" w:hAnsi="Perpetua"/>
          <w:kern w:val="22"/>
          <w:sz w:val="22"/>
          <w:szCs w:val="22"/>
        </w:rPr>
        <w:t>, b</w:t>
      </w:r>
      <w:r w:rsidRPr="00E75024">
        <w:rPr>
          <w:rFonts w:ascii="Perpetua" w:hAnsi="Perpetua"/>
          <w:kern w:val="22"/>
          <w:sz w:val="22"/>
          <w:szCs w:val="22"/>
        </w:rPr>
        <w:t>oth in terms of demographics, and</w:t>
      </w:r>
      <w:r>
        <w:rPr>
          <w:rFonts w:ascii="Perpetua" w:hAnsi="Perpetua"/>
          <w:kern w:val="22"/>
          <w:sz w:val="22"/>
          <w:szCs w:val="22"/>
        </w:rPr>
        <w:t xml:space="preserve"> disparities.</w:t>
      </w:r>
      <w:r w:rsidR="00D22563">
        <w:rPr>
          <w:rFonts w:ascii="Perpetua" w:hAnsi="Perpetua"/>
          <w:kern w:val="22"/>
          <w:sz w:val="22"/>
          <w:szCs w:val="22"/>
        </w:rPr>
        <w:t xml:space="preserve">  This is a great time to stitch this all together and there’s an interesting mosaic underway that is bringing everyone together with a whole new middle of the district</w:t>
      </w:r>
    </w:p>
    <w:p w14:paraId="7534CF7D" w14:textId="77777777" w:rsidR="00D22563" w:rsidRDefault="00062C30" w:rsidP="00D22563">
      <w:pPr>
        <w:pStyle w:val="ListParagraph"/>
        <w:numPr>
          <w:ilvl w:val="0"/>
          <w:numId w:val="13"/>
        </w:numPr>
        <w:tabs>
          <w:tab w:val="left" w:pos="1080"/>
        </w:tabs>
        <w:ind w:left="1080"/>
        <w:rPr>
          <w:rFonts w:ascii="Perpetua" w:hAnsi="Perpetua"/>
          <w:kern w:val="22"/>
          <w:sz w:val="22"/>
          <w:szCs w:val="22"/>
        </w:rPr>
      </w:pPr>
      <w:r>
        <w:rPr>
          <w:rFonts w:ascii="Perpetua" w:hAnsi="Perpetua"/>
          <w:kern w:val="22"/>
          <w:sz w:val="22"/>
          <w:szCs w:val="22"/>
        </w:rPr>
        <w:t>There is a l</w:t>
      </w:r>
      <w:r w:rsidR="00D22563" w:rsidRPr="00E75024">
        <w:rPr>
          <w:rFonts w:ascii="Perpetua" w:hAnsi="Perpetua"/>
          <w:kern w:val="22"/>
          <w:sz w:val="22"/>
          <w:szCs w:val="22"/>
        </w:rPr>
        <w:t>arge low-income renter population</w:t>
      </w:r>
      <w:r w:rsidR="0057219D">
        <w:rPr>
          <w:rFonts w:ascii="Perpetua" w:hAnsi="Perpetua"/>
          <w:kern w:val="22"/>
          <w:sz w:val="22"/>
          <w:szCs w:val="22"/>
        </w:rPr>
        <w:t xml:space="preserve"> s</w:t>
      </w:r>
      <w:r w:rsidR="00D22563" w:rsidRPr="00E75024">
        <w:rPr>
          <w:rFonts w:ascii="Perpetua" w:hAnsi="Perpetua"/>
          <w:kern w:val="22"/>
          <w:sz w:val="22"/>
          <w:szCs w:val="22"/>
        </w:rPr>
        <w:t>usceptible to</w:t>
      </w:r>
      <w:r w:rsidR="00D22563">
        <w:rPr>
          <w:rFonts w:ascii="Perpetua" w:hAnsi="Perpetua"/>
          <w:kern w:val="22"/>
          <w:sz w:val="22"/>
          <w:szCs w:val="22"/>
        </w:rPr>
        <w:t xml:space="preserve"> </w:t>
      </w:r>
      <w:r w:rsidR="00D22563" w:rsidRPr="00E75024">
        <w:rPr>
          <w:rFonts w:ascii="Perpetua" w:hAnsi="Perpetua"/>
          <w:kern w:val="22"/>
          <w:sz w:val="22"/>
          <w:szCs w:val="22"/>
        </w:rPr>
        <w:t>rising rents and disp</w:t>
      </w:r>
      <w:r w:rsidR="00D22563">
        <w:rPr>
          <w:rFonts w:ascii="Perpetua" w:hAnsi="Perpetua"/>
          <w:kern w:val="22"/>
          <w:sz w:val="22"/>
          <w:szCs w:val="22"/>
        </w:rPr>
        <w:t>lacement during redevelopment.</w:t>
      </w:r>
    </w:p>
    <w:p w14:paraId="0608D511" w14:textId="77777777" w:rsidR="00D22563" w:rsidRDefault="00062C30" w:rsidP="00D22563">
      <w:pPr>
        <w:pStyle w:val="ListParagraph"/>
        <w:numPr>
          <w:ilvl w:val="0"/>
          <w:numId w:val="13"/>
        </w:numPr>
        <w:tabs>
          <w:tab w:val="left" w:pos="1080"/>
        </w:tabs>
        <w:ind w:left="1080"/>
        <w:rPr>
          <w:rFonts w:ascii="Perpetua" w:hAnsi="Perpetua"/>
          <w:kern w:val="22"/>
          <w:sz w:val="22"/>
          <w:szCs w:val="22"/>
        </w:rPr>
      </w:pPr>
      <w:r>
        <w:rPr>
          <w:rFonts w:ascii="Perpetua" w:hAnsi="Perpetua"/>
          <w:kern w:val="22"/>
          <w:sz w:val="22"/>
          <w:szCs w:val="22"/>
        </w:rPr>
        <w:t>There is a lot</w:t>
      </w:r>
      <w:r w:rsidR="00D22563" w:rsidRPr="00E75024">
        <w:rPr>
          <w:rFonts w:ascii="Perpetua" w:hAnsi="Perpetua"/>
          <w:kern w:val="22"/>
          <w:sz w:val="22"/>
          <w:szCs w:val="22"/>
        </w:rPr>
        <w:t xml:space="preserve"> of affordable housing, but </w:t>
      </w:r>
      <w:r w:rsidR="00D22563">
        <w:rPr>
          <w:rFonts w:ascii="Perpetua" w:hAnsi="Perpetua"/>
          <w:kern w:val="22"/>
          <w:sz w:val="22"/>
          <w:szCs w:val="22"/>
        </w:rPr>
        <w:t xml:space="preserve">now </w:t>
      </w:r>
      <w:r>
        <w:rPr>
          <w:rFonts w:ascii="Perpetua" w:hAnsi="Perpetua"/>
          <w:kern w:val="22"/>
          <w:sz w:val="22"/>
          <w:szCs w:val="22"/>
        </w:rPr>
        <w:t>as</w:t>
      </w:r>
      <w:r w:rsidR="00D22563">
        <w:rPr>
          <w:rFonts w:ascii="Perpetua" w:hAnsi="Perpetua"/>
          <w:kern w:val="22"/>
          <w:sz w:val="22"/>
          <w:szCs w:val="22"/>
        </w:rPr>
        <w:t xml:space="preserve"> a lot more </w:t>
      </w:r>
      <w:r w:rsidR="0057219D">
        <w:rPr>
          <w:rFonts w:ascii="Perpetua" w:hAnsi="Perpetua"/>
          <w:kern w:val="22"/>
          <w:sz w:val="22"/>
          <w:szCs w:val="22"/>
        </w:rPr>
        <w:t xml:space="preserve">market rate </w:t>
      </w:r>
      <w:r w:rsidR="00D22563">
        <w:rPr>
          <w:rFonts w:ascii="Perpetua" w:hAnsi="Perpetua"/>
          <w:kern w:val="22"/>
          <w:sz w:val="22"/>
          <w:szCs w:val="22"/>
        </w:rPr>
        <w:t xml:space="preserve">comes on </w:t>
      </w:r>
      <w:r w:rsidR="0057219D">
        <w:rPr>
          <w:rFonts w:ascii="Perpetua" w:hAnsi="Perpetua"/>
          <w:kern w:val="22"/>
          <w:sz w:val="22"/>
          <w:szCs w:val="22"/>
        </w:rPr>
        <w:t xml:space="preserve">line </w:t>
      </w:r>
      <w:r w:rsidR="00D22563">
        <w:rPr>
          <w:rFonts w:ascii="Perpetua" w:hAnsi="Perpetua"/>
          <w:kern w:val="22"/>
          <w:sz w:val="22"/>
          <w:szCs w:val="22"/>
        </w:rPr>
        <w:t>we need to continue to advocate for affordable</w:t>
      </w:r>
      <w:r w:rsidR="00D22563" w:rsidRPr="00E75024">
        <w:rPr>
          <w:rFonts w:ascii="Perpetua" w:hAnsi="Perpetua"/>
          <w:kern w:val="22"/>
          <w:sz w:val="22"/>
          <w:szCs w:val="22"/>
        </w:rPr>
        <w:t>.</w:t>
      </w:r>
      <w:r w:rsidR="00D22563">
        <w:rPr>
          <w:rFonts w:ascii="Perpetua" w:hAnsi="Perpetua"/>
          <w:kern w:val="22"/>
          <w:sz w:val="22"/>
          <w:szCs w:val="22"/>
        </w:rPr>
        <w:br/>
      </w:r>
    </w:p>
    <w:p w14:paraId="1BE29AF6" w14:textId="77777777" w:rsidR="00E75024" w:rsidRDefault="000E1A1D" w:rsidP="00E75024">
      <w:pPr>
        <w:pStyle w:val="ListParagraph"/>
        <w:numPr>
          <w:ilvl w:val="0"/>
          <w:numId w:val="12"/>
        </w:numPr>
        <w:tabs>
          <w:tab w:val="left" w:pos="720"/>
        </w:tabs>
        <w:ind w:left="720"/>
        <w:rPr>
          <w:rFonts w:ascii="Perpetua" w:hAnsi="Perpetua"/>
          <w:kern w:val="22"/>
          <w:sz w:val="22"/>
          <w:szCs w:val="22"/>
        </w:rPr>
      </w:pPr>
      <w:r>
        <w:rPr>
          <w:rFonts w:ascii="Perpetua" w:hAnsi="Perpetua"/>
          <w:kern w:val="22"/>
          <w:sz w:val="22"/>
          <w:szCs w:val="22"/>
        </w:rPr>
        <w:t xml:space="preserve">At the February 16, 2016 meeting, </w:t>
      </w:r>
      <w:r w:rsidRPr="000E1A1D">
        <w:rPr>
          <w:rFonts w:ascii="Perpetua" w:hAnsi="Perpetua"/>
          <w:kern w:val="22"/>
          <w:sz w:val="22"/>
          <w:szCs w:val="22"/>
        </w:rPr>
        <w:t xml:space="preserve">City of Lakes Community Land Trust Executive Director </w:t>
      </w:r>
      <w:r w:rsidR="00062C30">
        <w:rPr>
          <w:rFonts w:ascii="Perpetua" w:hAnsi="Perpetua"/>
          <w:kern w:val="22"/>
          <w:sz w:val="22"/>
          <w:szCs w:val="22"/>
        </w:rPr>
        <w:t>Jeff Washburne described how the community land trust model works in higher density homeownership townhomes and condominiums.</w:t>
      </w:r>
      <w:r w:rsidR="0057219D">
        <w:rPr>
          <w:rFonts w:ascii="Perpetua" w:hAnsi="Perpetua"/>
          <w:kern w:val="22"/>
          <w:sz w:val="22"/>
          <w:szCs w:val="22"/>
        </w:rPr>
        <w:t xml:space="preserve">  It t</w:t>
      </w:r>
      <w:r w:rsidR="0057219D" w:rsidRPr="0057219D">
        <w:rPr>
          <w:rFonts w:ascii="Perpetua" w:hAnsi="Perpetua"/>
          <w:kern w:val="22"/>
          <w:sz w:val="22"/>
          <w:szCs w:val="22"/>
        </w:rPr>
        <w:t>ies the affordability investment to</w:t>
      </w:r>
      <w:r w:rsidR="0057219D">
        <w:rPr>
          <w:rFonts w:ascii="Perpetua" w:hAnsi="Perpetua"/>
          <w:kern w:val="22"/>
          <w:sz w:val="22"/>
          <w:szCs w:val="22"/>
        </w:rPr>
        <w:t xml:space="preserve"> </w:t>
      </w:r>
      <w:r w:rsidR="0057219D" w:rsidRPr="0057219D">
        <w:rPr>
          <w:rFonts w:ascii="Perpetua" w:hAnsi="Perpetua"/>
          <w:kern w:val="22"/>
          <w:sz w:val="22"/>
          <w:szCs w:val="22"/>
        </w:rPr>
        <w:t>the title of the land and conveys the</w:t>
      </w:r>
      <w:r w:rsidR="0057219D">
        <w:rPr>
          <w:rFonts w:ascii="Perpetua" w:hAnsi="Perpetua"/>
          <w:kern w:val="22"/>
          <w:sz w:val="22"/>
          <w:szCs w:val="22"/>
        </w:rPr>
        <w:t xml:space="preserve"> </w:t>
      </w:r>
      <w:r w:rsidR="0057219D" w:rsidRPr="0057219D">
        <w:rPr>
          <w:rFonts w:ascii="Perpetua" w:hAnsi="Perpetua"/>
          <w:kern w:val="22"/>
          <w:sz w:val="22"/>
          <w:szCs w:val="22"/>
        </w:rPr>
        <w:t>use of the land back to the</w:t>
      </w:r>
      <w:r w:rsidR="0057219D">
        <w:rPr>
          <w:rFonts w:ascii="Perpetua" w:hAnsi="Perpetua"/>
          <w:kern w:val="22"/>
          <w:sz w:val="22"/>
          <w:szCs w:val="22"/>
        </w:rPr>
        <w:t xml:space="preserve"> </w:t>
      </w:r>
      <w:r w:rsidR="0057219D" w:rsidRPr="0057219D">
        <w:rPr>
          <w:rFonts w:ascii="Perpetua" w:hAnsi="Perpetua"/>
          <w:kern w:val="22"/>
          <w:sz w:val="22"/>
          <w:szCs w:val="22"/>
        </w:rPr>
        <w:t>homeowner through a lease.</w:t>
      </w:r>
      <w:r w:rsidR="0057219D">
        <w:rPr>
          <w:rFonts w:ascii="Perpetua" w:hAnsi="Perpetua"/>
          <w:kern w:val="22"/>
          <w:sz w:val="22"/>
          <w:szCs w:val="22"/>
        </w:rPr>
        <w:t xml:space="preserve">  The h</w:t>
      </w:r>
      <w:r w:rsidR="0057219D" w:rsidRPr="0057219D">
        <w:rPr>
          <w:rFonts w:ascii="Perpetua" w:hAnsi="Perpetua"/>
          <w:kern w:val="22"/>
          <w:sz w:val="22"/>
          <w:szCs w:val="22"/>
        </w:rPr>
        <w:t>omeowner agrees to sell to another</w:t>
      </w:r>
      <w:r w:rsidR="0057219D">
        <w:rPr>
          <w:rFonts w:ascii="Perpetua" w:hAnsi="Perpetua"/>
          <w:kern w:val="22"/>
          <w:sz w:val="22"/>
          <w:szCs w:val="22"/>
        </w:rPr>
        <w:t xml:space="preserve"> </w:t>
      </w:r>
      <w:r w:rsidR="0057219D" w:rsidRPr="0057219D">
        <w:rPr>
          <w:rFonts w:ascii="Perpetua" w:hAnsi="Perpetua"/>
          <w:kern w:val="22"/>
          <w:sz w:val="22"/>
          <w:szCs w:val="22"/>
        </w:rPr>
        <w:t xml:space="preserve">income-qualified household </w:t>
      </w:r>
      <w:r w:rsidR="000D4548">
        <w:rPr>
          <w:rFonts w:ascii="Perpetua" w:hAnsi="Perpetua"/>
          <w:kern w:val="22"/>
          <w:sz w:val="22"/>
          <w:szCs w:val="22"/>
        </w:rPr>
        <w:t>and</w:t>
      </w:r>
      <w:r w:rsidR="0057219D">
        <w:rPr>
          <w:rFonts w:ascii="Perpetua" w:hAnsi="Perpetua"/>
          <w:kern w:val="22"/>
          <w:sz w:val="22"/>
          <w:szCs w:val="22"/>
        </w:rPr>
        <w:t xml:space="preserve"> </w:t>
      </w:r>
      <w:r w:rsidR="0057219D" w:rsidRPr="0057219D">
        <w:rPr>
          <w:rFonts w:ascii="Perpetua" w:hAnsi="Perpetua"/>
          <w:kern w:val="22"/>
          <w:sz w:val="22"/>
          <w:szCs w:val="22"/>
        </w:rPr>
        <w:t>agrees to resale restrictions</w:t>
      </w:r>
      <w:r w:rsidR="0018725D">
        <w:rPr>
          <w:rFonts w:ascii="Perpetua" w:hAnsi="Perpetua"/>
          <w:kern w:val="22"/>
          <w:sz w:val="22"/>
          <w:szCs w:val="22"/>
        </w:rPr>
        <w:t xml:space="preserve"> </w:t>
      </w:r>
      <w:r w:rsidR="0018725D" w:rsidRPr="0018725D">
        <w:rPr>
          <w:rFonts w:ascii="Perpetua" w:hAnsi="Perpetua"/>
          <w:kern w:val="22"/>
          <w:sz w:val="22"/>
          <w:szCs w:val="22"/>
        </w:rPr>
        <w:t>thereby retaining affordability for the next household</w:t>
      </w:r>
      <w:r w:rsidR="0057219D">
        <w:rPr>
          <w:rFonts w:ascii="Perpetua" w:hAnsi="Perpetua"/>
          <w:kern w:val="22"/>
          <w:sz w:val="22"/>
          <w:szCs w:val="22"/>
        </w:rPr>
        <w:t>.</w:t>
      </w:r>
      <w:r w:rsidR="00AD094E">
        <w:rPr>
          <w:rFonts w:ascii="Perpetua" w:hAnsi="Perpetua"/>
          <w:kern w:val="22"/>
          <w:sz w:val="22"/>
          <w:szCs w:val="22"/>
        </w:rPr>
        <w:br/>
      </w:r>
      <w:r w:rsidR="00AD094E">
        <w:rPr>
          <w:rFonts w:ascii="Perpetua" w:hAnsi="Perpetua"/>
          <w:kern w:val="22"/>
          <w:sz w:val="22"/>
          <w:szCs w:val="22"/>
        </w:rPr>
        <w:br/>
        <w:t>Collison noted that both the DMNA and EPNI boards are concerned about growth in homeownership</w:t>
      </w:r>
      <w:r w:rsidR="000D4548">
        <w:rPr>
          <w:rFonts w:ascii="Perpetua" w:hAnsi="Perpetua"/>
          <w:kern w:val="22"/>
          <w:sz w:val="22"/>
          <w:szCs w:val="22"/>
        </w:rPr>
        <w:t xml:space="preserve"> in East Town</w:t>
      </w:r>
      <w:r w:rsidR="00AD094E">
        <w:rPr>
          <w:rFonts w:ascii="Perpetua" w:hAnsi="Perpetua"/>
          <w:kern w:val="22"/>
          <w:sz w:val="22"/>
          <w:szCs w:val="22"/>
        </w:rPr>
        <w:t>.</w:t>
      </w:r>
      <w:r w:rsidR="0018725D">
        <w:rPr>
          <w:rFonts w:ascii="Perpetua" w:hAnsi="Perpetua"/>
          <w:kern w:val="22"/>
          <w:sz w:val="22"/>
          <w:szCs w:val="22"/>
        </w:rPr>
        <w:br/>
      </w:r>
      <w:r w:rsidRPr="000E1A1D">
        <w:rPr>
          <w:rFonts w:ascii="Perpetua" w:hAnsi="Perpetua"/>
          <w:kern w:val="22"/>
          <w:sz w:val="22"/>
          <w:szCs w:val="22"/>
        </w:rPr>
        <w:t xml:space="preserve"> </w:t>
      </w:r>
    </w:p>
    <w:p w14:paraId="5F5F822B" w14:textId="77777777" w:rsidR="00DB4FA0" w:rsidRDefault="008A79D1" w:rsidP="00E75024">
      <w:pPr>
        <w:pStyle w:val="ListParagraph"/>
        <w:numPr>
          <w:ilvl w:val="0"/>
          <w:numId w:val="12"/>
        </w:numPr>
        <w:tabs>
          <w:tab w:val="left" w:pos="720"/>
        </w:tabs>
        <w:ind w:left="720"/>
        <w:rPr>
          <w:rFonts w:ascii="Perpetua" w:hAnsi="Perpetua"/>
          <w:kern w:val="22"/>
          <w:sz w:val="22"/>
          <w:szCs w:val="22"/>
        </w:rPr>
      </w:pPr>
      <w:r>
        <w:rPr>
          <w:rFonts w:ascii="Perpetua" w:hAnsi="Perpetua"/>
          <w:kern w:val="22"/>
          <w:sz w:val="22"/>
          <w:szCs w:val="22"/>
        </w:rPr>
        <w:t>T</w:t>
      </w:r>
      <w:r w:rsidR="0080551F">
        <w:rPr>
          <w:rFonts w:ascii="Perpetua" w:hAnsi="Perpetua"/>
          <w:kern w:val="22"/>
          <w:sz w:val="22"/>
          <w:szCs w:val="22"/>
        </w:rPr>
        <w:t xml:space="preserve">he </w:t>
      </w:r>
      <w:r w:rsidR="0018582E">
        <w:rPr>
          <w:rFonts w:ascii="Perpetua" w:hAnsi="Perpetua"/>
          <w:kern w:val="22"/>
          <w:sz w:val="22"/>
          <w:szCs w:val="22"/>
        </w:rPr>
        <w:t xml:space="preserve">numerous </w:t>
      </w:r>
      <w:r w:rsidR="00DB4FA0">
        <w:rPr>
          <w:rFonts w:ascii="Perpetua" w:hAnsi="Perpetua"/>
          <w:kern w:val="22"/>
          <w:sz w:val="22"/>
          <w:szCs w:val="22"/>
        </w:rPr>
        <w:t>recent</w:t>
      </w:r>
      <w:r w:rsidR="0080551F">
        <w:rPr>
          <w:rFonts w:ascii="Perpetua" w:hAnsi="Perpetua"/>
          <w:kern w:val="22"/>
          <w:sz w:val="22"/>
          <w:szCs w:val="22"/>
        </w:rPr>
        <w:t>ly completed</w:t>
      </w:r>
      <w:r w:rsidR="00AD094E">
        <w:rPr>
          <w:rFonts w:ascii="Perpetua" w:hAnsi="Perpetua"/>
          <w:kern w:val="22"/>
          <w:sz w:val="22"/>
          <w:szCs w:val="22"/>
        </w:rPr>
        <w:t>/</w:t>
      </w:r>
      <w:r w:rsidR="0080551F">
        <w:rPr>
          <w:rFonts w:ascii="Perpetua" w:hAnsi="Perpetua"/>
          <w:kern w:val="22"/>
          <w:sz w:val="22"/>
          <w:szCs w:val="22"/>
        </w:rPr>
        <w:t>under construction</w:t>
      </w:r>
      <w:r w:rsidR="0018582E">
        <w:rPr>
          <w:rFonts w:ascii="Perpetua" w:hAnsi="Perpetua"/>
          <w:kern w:val="22"/>
          <w:sz w:val="22"/>
          <w:szCs w:val="22"/>
        </w:rPr>
        <w:t>/planned</w:t>
      </w:r>
      <w:r w:rsidR="00DB4FA0">
        <w:rPr>
          <w:rFonts w:ascii="Perpetua" w:hAnsi="Perpetua"/>
          <w:kern w:val="22"/>
          <w:sz w:val="22"/>
          <w:szCs w:val="22"/>
        </w:rPr>
        <w:t xml:space="preserve"> development</w:t>
      </w:r>
      <w:r w:rsidR="0080551F">
        <w:rPr>
          <w:rFonts w:ascii="Perpetua" w:hAnsi="Perpetua"/>
          <w:kern w:val="22"/>
          <w:sz w:val="22"/>
          <w:szCs w:val="22"/>
        </w:rPr>
        <w:t>s</w:t>
      </w:r>
      <w:r w:rsidR="006A49D3">
        <w:rPr>
          <w:rFonts w:ascii="Perpetua" w:hAnsi="Perpetua"/>
          <w:kern w:val="22"/>
          <w:sz w:val="22"/>
          <w:szCs w:val="22"/>
        </w:rPr>
        <w:t xml:space="preserve"> that </w:t>
      </w:r>
      <w:r w:rsidR="0018582E">
        <w:rPr>
          <w:rFonts w:ascii="Perpetua" w:hAnsi="Perpetua"/>
          <w:kern w:val="22"/>
          <w:sz w:val="22"/>
          <w:szCs w:val="22"/>
        </w:rPr>
        <w:t>are</w:t>
      </w:r>
      <w:r w:rsidR="004F64AF">
        <w:rPr>
          <w:rFonts w:ascii="Perpetua" w:hAnsi="Perpetua"/>
          <w:kern w:val="22"/>
          <w:sz w:val="22"/>
          <w:szCs w:val="22"/>
        </w:rPr>
        <w:t xml:space="preserve"> </w:t>
      </w:r>
      <w:r w:rsidR="006A49D3">
        <w:rPr>
          <w:rFonts w:ascii="Perpetua" w:hAnsi="Perpetua"/>
          <w:kern w:val="22"/>
          <w:sz w:val="22"/>
          <w:szCs w:val="22"/>
        </w:rPr>
        <w:t>increasing</w:t>
      </w:r>
      <w:r w:rsidR="004F64AF">
        <w:rPr>
          <w:rFonts w:ascii="Perpetua" w:hAnsi="Perpetua"/>
          <w:kern w:val="22"/>
          <w:sz w:val="22"/>
          <w:szCs w:val="22"/>
        </w:rPr>
        <w:t xml:space="preserve"> the </w:t>
      </w:r>
      <w:r>
        <w:rPr>
          <w:rFonts w:ascii="Perpetua" w:hAnsi="Perpetua"/>
          <w:kern w:val="22"/>
          <w:sz w:val="22"/>
          <w:szCs w:val="22"/>
        </w:rPr>
        <w:t xml:space="preserve">diversity of </w:t>
      </w:r>
      <w:r w:rsidR="004F64AF">
        <w:rPr>
          <w:rFonts w:ascii="Perpetua" w:hAnsi="Perpetua"/>
          <w:kern w:val="22"/>
          <w:sz w:val="22"/>
          <w:szCs w:val="22"/>
        </w:rPr>
        <w:t>housing inventory</w:t>
      </w:r>
      <w:r w:rsidR="000D4548">
        <w:rPr>
          <w:rFonts w:ascii="Perpetua" w:hAnsi="Perpetua"/>
          <w:kern w:val="22"/>
          <w:sz w:val="22"/>
          <w:szCs w:val="22"/>
        </w:rPr>
        <w:t xml:space="preserve"> in East Town</w:t>
      </w:r>
      <w:r w:rsidR="00DB4FA0">
        <w:rPr>
          <w:rFonts w:ascii="Perpetua" w:hAnsi="Perpetua"/>
          <w:kern w:val="22"/>
          <w:sz w:val="22"/>
          <w:szCs w:val="22"/>
        </w:rPr>
        <w:t>:</w:t>
      </w:r>
      <w:r w:rsidR="00DB4FA0">
        <w:rPr>
          <w:rFonts w:ascii="Perpetua" w:hAnsi="Perpetua"/>
          <w:kern w:val="22"/>
          <w:sz w:val="22"/>
          <w:szCs w:val="22"/>
        </w:rPr>
        <w:br/>
      </w:r>
    </w:p>
    <w:p w14:paraId="6E118B4D" w14:textId="77777777" w:rsidR="00DB4FA0" w:rsidRDefault="007354C8" w:rsidP="00DB4FA0">
      <w:pPr>
        <w:pStyle w:val="ListParagraph"/>
        <w:numPr>
          <w:ilvl w:val="0"/>
          <w:numId w:val="14"/>
        </w:numPr>
        <w:tabs>
          <w:tab w:val="left" w:pos="1080"/>
        </w:tabs>
        <w:ind w:left="1080"/>
        <w:rPr>
          <w:rFonts w:ascii="Perpetua" w:hAnsi="Perpetua"/>
          <w:kern w:val="22"/>
          <w:sz w:val="22"/>
          <w:szCs w:val="22"/>
        </w:rPr>
      </w:pPr>
      <w:r>
        <w:rPr>
          <w:rFonts w:ascii="Perpetua" w:hAnsi="Perpetua"/>
          <w:kern w:val="22"/>
          <w:sz w:val="22"/>
          <w:szCs w:val="22"/>
        </w:rPr>
        <w:t xml:space="preserve">6-story, </w:t>
      </w:r>
      <w:r w:rsidR="00B67B5A">
        <w:rPr>
          <w:rFonts w:ascii="Perpetua" w:hAnsi="Perpetua"/>
          <w:kern w:val="22"/>
          <w:sz w:val="22"/>
          <w:szCs w:val="22"/>
        </w:rPr>
        <w:t xml:space="preserve">195-unit, </w:t>
      </w:r>
      <w:r w:rsidR="0080551F">
        <w:rPr>
          <w:rFonts w:ascii="Perpetua" w:hAnsi="Perpetua"/>
          <w:kern w:val="22"/>
          <w:sz w:val="22"/>
          <w:szCs w:val="22"/>
        </w:rPr>
        <w:t xml:space="preserve">3-building </w:t>
      </w:r>
      <w:r w:rsidR="00DB4FA0">
        <w:rPr>
          <w:rFonts w:ascii="Perpetua" w:hAnsi="Perpetua"/>
          <w:kern w:val="22"/>
          <w:sz w:val="22"/>
          <w:szCs w:val="22"/>
        </w:rPr>
        <w:t>Edition Apartments (</w:t>
      </w:r>
      <w:hyperlink r:id="rId15" w:history="1">
        <w:r w:rsidR="00DB4FA0" w:rsidRPr="00000E20">
          <w:rPr>
            <w:rStyle w:val="Hyperlink"/>
            <w:rFonts w:ascii="Perpetua" w:hAnsi="Perpetua"/>
            <w:kern w:val="22"/>
            <w:sz w:val="22"/>
            <w:szCs w:val="22"/>
          </w:rPr>
          <w:t>http://www.editionapts.com/</w:t>
        </w:r>
      </w:hyperlink>
      <w:r w:rsidR="00DB4FA0">
        <w:rPr>
          <w:rFonts w:ascii="Perpetua" w:hAnsi="Perpetua"/>
          <w:kern w:val="22"/>
          <w:sz w:val="22"/>
          <w:szCs w:val="22"/>
        </w:rPr>
        <w:t>)</w:t>
      </w:r>
      <w:r w:rsidR="004073E9">
        <w:rPr>
          <w:rFonts w:ascii="Perpetua" w:hAnsi="Perpetua"/>
          <w:kern w:val="22"/>
          <w:sz w:val="22"/>
          <w:szCs w:val="22"/>
        </w:rPr>
        <w:t xml:space="preserve"> on Wells Fargo 5-block campus</w:t>
      </w:r>
      <w:r w:rsidR="00DB4FA0">
        <w:rPr>
          <w:rFonts w:ascii="Perpetua" w:hAnsi="Perpetua"/>
          <w:kern w:val="22"/>
          <w:sz w:val="22"/>
          <w:szCs w:val="22"/>
        </w:rPr>
        <w:t>;</w:t>
      </w:r>
    </w:p>
    <w:p w14:paraId="321A0774" w14:textId="77777777" w:rsidR="00AD094E" w:rsidRDefault="0080551F" w:rsidP="00DB4FA0">
      <w:pPr>
        <w:pStyle w:val="ListParagraph"/>
        <w:numPr>
          <w:ilvl w:val="0"/>
          <w:numId w:val="14"/>
        </w:numPr>
        <w:tabs>
          <w:tab w:val="left" w:pos="1080"/>
        </w:tabs>
        <w:ind w:left="1080"/>
        <w:rPr>
          <w:rFonts w:ascii="Perpetua" w:hAnsi="Perpetua"/>
          <w:kern w:val="22"/>
          <w:sz w:val="22"/>
          <w:szCs w:val="22"/>
        </w:rPr>
      </w:pPr>
      <w:r>
        <w:rPr>
          <w:rFonts w:ascii="Perpetua" w:hAnsi="Perpetua"/>
          <w:kern w:val="22"/>
          <w:sz w:val="22"/>
          <w:szCs w:val="22"/>
        </w:rPr>
        <w:t>17-story</w:t>
      </w:r>
      <w:r w:rsidR="00B67B5A">
        <w:rPr>
          <w:rFonts w:ascii="Perpetua" w:hAnsi="Perpetua"/>
          <w:kern w:val="22"/>
          <w:sz w:val="22"/>
          <w:szCs w:val="22"/>
        </w:rPr>
        <w:t>, 306-unit</w:t>
      </w:r>
      <w:r>
        <w:rPr>
          <w:rFonts w:ascii="Perpetua" w:hAnsi="Perpetua"/>
          <w:kern w:val="22"/>
          <w:sz w:val="22"/>
          <w:szCs w:val="22"/>
        </w:rPr>
        <w:t xml:space="preserve"> </w:t>
      </w:r>
      <w:r w:rsidR="00ED36C1">
        <w:rPr>
          <w:rFonts w:ascii="Perpetua" w:hAnsi="Perpetua"/>
          <w:kern w:val="22"/>
          <w:sz w:val="22"/>
          <w:szCs w:val="22"/>
        </w:rPr>
        <w:t xml:space="preserve">HQ </w:t>
      </w:r>
      <w:r>
        <w:rPr>
          <w:rFonts w:ascii="Perpetua" w:hAnsi="Perpetua"/>
          <w:kern w:val="22"/>
          <w:sz w:val="22"/>
          <w:szCs w:val="22"/>
        </w:rPr>
        <w:t>apartment building</w:t>
      </w:r>
      <w:r w:rsidR="00AD094E">
        <w:rPr>
          <w:rFonts w:ascii="Perpetua" w:hAnsi="Perpetua"/>
          <w:kern w:val="22"/>
          <w:sz w:val="22"/>
          <w:szCs w:val="22"/>
        </w:rPr>
        <w:t xml:space="preserve"> </w:t>
      </w:r>
      <w:r w:rsidR="00B67B5A">
        <w:rPr>
          <w:rFonts w:ascii="Perpetua" w:hAnsi="Perpetua"/>
          <w:kern w:val="22"/>
          <w:sz w:val="22"/>
          <w:szCs w:val="22"/>
        </w:rPr>
        <w:t>on the Kraus-Anderson block</w:t>
      </w:r>
      <w:r w:rsidR="00565645">
        <w:rPr>
          <w:rFonts w:ascii="Perpetua" w:hAnsi="Perpetua"/>
          <w:kern w:val="22"/>
          <w:sz w:val="22"/>
          <w:szCs w:val="22"/>
        </w:rPr>
        <w:t xml:space="preserve"> </w:t>
      </w:r>
      <w:r>
        <w:rPr>
          <w:rFonts w:ascii="Perpetua" w:hAnsi="Perpetua"/>
          <w:kern w:val="22"/>
          <w:sz w:val="22"/>
          <w:szCs w:val="22"/>
        </w:rPr>
        <w:t>(</w:t>
      </w:r>
      <w:hyperlink r:id="rId16" w:history="1">
        <w:r w:rsidR="00821EE6" w:rsidRPr="00000E20">
          <w:rPr>
            <w:rStyle w:val="Hyperlink"/>
            <w:rFonts w:ascii="Perpetua" w:hAnsi="Perpetua"/>
            <w:kern w:val="22"/>
            <w:sz w:val="22"/>
            <w:szCs w:val="22"/>
          </w:rPr>
          <w:t>http://www.krausanderson.com/</w:t>
        </w:r>
        <w:r w:rsidR="00821EE6" w:rsidRPr="00000E20">
          <w:rPr>
            <w:rStyle w:val="Hyperlink"/>
            <w:rFonts w:ascii="Perpetua" w:hAnsi="Perpetua"/>
            <w:kern w:val="22"/>
            <w:sz w:val="22"/>
            <w:szCs w:val="22"/>
          </w:rPr>
          <w:br/>
          <w:t>portfolio/kraus-anderson-block/</w:t>
        </w:r>
      </w:hyperlink>
      <w:r>
        <w:rPr>
          <w:rFonts w:ascii="Perpetua" w:hAnsi="Perpetua"/>
          <w:kern w:val="22"/>
          <w:sz w:val="22"/>
          <w:szCs w:val="22"/>
        </w:rPr>
        <w:t xml:space="preserve">); </w:t>
      </w:r>
      <w:r w:rsidR="00AD094E">
        <w:rPr>
          <w:rFonts w:ascii="Perpetua" w:hAnsi="Perpetua"/>
          <w:kern w:val="22"/>
          <w:sz w:val="22"/>
          <w:szCs w:val="22"/>
        </w:rPr>
        <w:t xml:space="preserve"> </w:t>
      </w:r>
    </w:p>
    <w:p w14:paraId="2B9CB7FF" w14:textId="77777777" w:rsidR="0080551F" w:rsidRDefault="004073E9" w:rsidP="00DB4FA0">
      <w:pPr>
        <w:pStyle w:val="ListParagraph"/>
        <w:numPr>
          <w:ilvl w:val="0"/>
          <w:numId w:val="14"/>
        </w:numPr>
        <w:tabs>
          <w:tab w:val="left" w:pos="1080"/>
        </w:tabs>
        <w:ind w:left="1080"/>
        <w:rPr>
          <w:rFonts w:ascii="Perpetua" w:hAnsi="Perpetua"/>
          <w:kern w:val="22"/>
          <w:sz w:val="22"/>
          <w:szCs w:val="22"/>
        </w:rPr>
      </w:pPr>
      <w:r>
        <w:rPr>
          <w:rFonts w:ascii="Perpetua" w:hAnsi="Perpetua"/>
          <w:kern w:val="22"/>
          <w:sz w:val="22"/>
          <w:szCs w:val="22"/>
        </w:rPr>
        <w:t xml:space="preserve">17-story,  </w:t>
      </w:r>
      <w:r w:rsidR="00EB4FB7">
        <w:rPr>
          <w:rFonts w:ascii="Perpetua" w:hAnsi="Perpetua"/>
          <w:kern w:val="22"/>
          <w:sz w:val="22"/>
          <w:szCs w:val="22"/>
        </w:rPr>
        <w:t xml:space="preserve">112-unit </w:t>
      </w:r>
      <w:r w:rsidR="00AD094E">
        <w:rPr>
          <w:rFonts w:ascii="Perpetua" w:hAnsi="Perpetua"/>
          <w:kern w:val="22"/>
          <w:sz w:val="22"/>
          <w:szCs w:val="22"/>
        </w:rPr>
        <w:t>Portland Tower</w:t>
      </w:r>
      <w:r>
        <w:rPr>
          <w:rFonts w:ascii="Perpetua" w:hAnsi="Perpetua"/>
          <w:kern w:val="22"/>
          <w:sz w:val="22"/>
          <w:szCs w:val="22"/>
        </w:rPr>
        <w:t xml:space="preserve"> Minneapolis</w:t>
      </w:r>
      <w:r w:rsidR="00522F10">
        <w:rPr>
          <w:rFonts w:ascii="Perpetua" w:hAnsi="Perpetua"/>
          <w:kern w:val="22"/>
          <w:sz w:val="22"/>
          <w:szCs w:val="22"/>
        </w:rPr>
        <w:t xml:space="preserve"> condominiums</w:t>
      </w:r>
      <w:r w:rsidR="0080551F">
        <w:rPr>
          <w:rFonts w:ascii="Perpetua" w:hAnsi="Perpetua"/>
          <w:kern w:val="22"/>
          <w:sz w:val="22"/>
          <w:szCs w:val="22"/>
        </w:rPr>
        <w:t xml:space="preserve"> (</w:t>
      </w:r>
      <w:hyperlink r:id="rId17" w:history="1">
        <w:r w:rsidR="0080551F" w:rsidRPr="00000E20">
          <w:rPr>
            <w:rStyle w:val="Hyperlink"/>
            <w:rFonts w:ascii="Perpetua" w:hAnsi="Perpetua"/>
            <w:kern w:val="22"/>
            <w:sz w:val="22"/>
            <w:szCs w:val="22"/>
          </w:rPr>
          <w:t>http://portlandtowerminneapolis.com/</w:t>
        </w:r>
      </w:hyperlink>
      <w:r w:rsidR="0080551F">
        <w:rPr>
          <w:rFonts w:ascii="Perpetua" w:hAnsi="Perpetua"/>
          <w:kern w:val="22"/>
          <w:sz w:val="22"/>
          <w:szCs w:val="22"/>
        </w:rPr>
        <w:t xml:space="preserve">) </w:t>
      </w:r>
    </w:p>
    <w:p w14:paraId="364B76B9" w14:textId="77777777" w:rsidR="0080551F" w:rsidRDefault="00522F10" w:rsidP="00DB4FA0">
      <w:pPr>
        <w:pStyle w:val="ListParagraph"/>
        <w:numPr>
          <w:ilvl w:val="0"/>
          <w:numId w:val="14"/>
        </w:numPr>
        <w:tabs>
          <w:tab w:val="left" w:pos="1080"/>
        </w:tabs>
        <w:ind w:left="1080"/>
        <w:rPr>
          <w:rFonts w:ascii="Perpetua" w:hAnsi="Perpetua"/>
          <w:kern w:val="22"/>
          <w:sz w:val="22"/>
          <w:szCs w:val="22"/>
        </w:rPr>
      </w:pPr>
      <w:r>
        <w:rPr>
          <w:rFonts w:ascii="Perpetua" w:hAnsi="Perpetua"/>
          <w:kern w:val="22"/>
          <w:sz w:val="22"/>
          <w:szCs w:val="22"/>
        </w:rPr>
        <w:t xml:space="preserve">11-story, 123-unit </w:t>
      </w:r>
      <w:r w:rsidR="0080551F">
        <w:rPr>
          <w:rFonts w:ascii="Perpetua" w:hAnsi="Perpetua"/>
          <w:kern w:val="22"/>
          <w:sz w:val="22"/>
          <w:szCs w:val="22"/>
        </w:rPr>
        <w:t>Encore</w:t>
      </w:r>
      <w:r>
        <w:rPr>
          <w:rFonts w:ascii="Perpetua" w:hAnsi="Perpetua"/>
          <w:kern w:val="22"/>
          <w:sz w:val="22"/>
          <w:szCs w:val="22"/>
        </w:rPr>
        <w:t xml:space="preserve"> Minneapolis luxury apartments</w:t>
      </w:r>
      <w:r w:rsidR="0080551F">
        <w:rPr>
          <w:rFonts w:ascii="Perpetua" w:hAnsi="Perpetua"/>
          <w:kern w:val="22"/>
          <w:sz w:val="22"/>
          <w:szCs w:val="22"/>
        </w:rPr>
        <w:t xml:space="preserve"> (</w:t>
      </w:r>
      <w:hyperlink r:id="rId18" w:history="1">
        <w:r w:rsidR="0080551F" w:rsidRPr="00000E20">
          <w:rPr>
            <w:rStyle w:val="Hyperlink"/>
            <w:rFonts w:ascii="Perpetua" w:hAnsi="Perpetua"/>
            <w:kern w:val="22"/>
            <w:sz w:val="22"/>
            <w:szCs w:val="22"/>
          </w:rPr>
          <w:t>http://mplsencore.com/</w:t>
        </w:r>
      </w:hyperlink>
      <w:r w:rsidR="0080551F">
        <w:rPr>
          <w:rFonts w:ascii="Perpetua" w:hAnsi="Perpetua"/>
          <w:kern w:val="22"/>
          <w:sz w:val="22"/>
          <w:szCs w:val="22"/>
        </w:rPr>
        <w:t xml:space="preserve">) </w:t>
      </w:r>
    </w:p>
    <w:p w14:paraId="08165CD2" w14:textId="77777777" w:rsidR="0080551F" w:rsidRDefault="00ED147C" w:rsidP="00DB4FA0">
      <w:pPr>
        <w:pStyle w:val="ListParagraph"/>
        <w:numPr>
          <w:ilvl w:val="0"/>
          <w:numId w:val="14"/>
        </w:numPr>
        <w:tabs>
          <w:tab w:val="left" w:pos="1080"/>
        </w:tabs>
        <w:ind w:left="1080"/>
        <w:rPr>
          <w:rFonts w:ascii="Perpetua" w:hAnsi="Perpetua"/>
          <w:kern w:val="22"/>
          <w:sz w:val="22"/>
          <w:szCs w:val="22"/>
        </w:rPr>
      </w:pPr>
      <w:r>
        <w:rPr>
          <w:rFonts w:ascii="Perpetua" w:hAnsi="Perpetua"/>
          <w:kern w:val="22"/>
          <w:sz w:val="22"/>
          <w:szCs w:val="22"/>
        </w:rPr>
        <w:t>1</w:t>
      </w:r>
      <w:r w:rsidR="006A49D3">
        <w:rPr>
          <w:rFonts w:ascii="Perpetua" w:hAnsi="Perpetua"/>
          <w:kern w:val="22"/>
          <w:sz w:val="22"/>
          <w:szCs w:val="22"/>
        </w:rPr>
        <w:t>4- and 1</w:t>
      </w:r>
      <w:r>
        <w:rPr>
          <w:rFonts w:ascii="Perpetua" w:hAnsi="Perpetua"/>
          <w:kern w:val="22"/>
          <w:sz w:val="22"/>
          <w:szCs w:val="22"/>
        </w:rPr>
        <w:t>7</w:t>
      </w:r>
      <w:r w:rsidR="006A49D3">
        <w:rPr>
          <w:rFonts w:ascii="Perpetua" w:hAnsi="Perpetua"/>
          <w:kern w:val="22"/>
          <w:sz w:val="22"/>
          <w:szCs w:val="22"/>
        </w:rPr>
        <w:t>-</w:t>
      </w:r>
      <w:r>
        <w:rPr>
          <w:rFonts w:ascii="Perpetua" w:hAnsi="Perpetua"/>
          <w:kern w:val="22"/>
          <w:sz w:val="22"/>
          <w:szCs w:val="22"/>
        </w:rPr>
        <w:t>story</w:t>
      </w:r>
      <w:r w:rsidR="008A79D1">
        <w:rPr>
          <w:rFonts w:ascii="Perpetua" w:hAnsi="Perpetua"/>
          <w:kern w:val="22"/>
          <w:sz w:val="22"/>
          <w:szCs w:val="22"/>
        </w:rPr>
        <w:t xml:space="preserve">, </w:t>
      </w:r>
      <w:r w:rsidR="003B2D8D">
        <w:rPr>
          <w:rFonts w:ascii="Perpetua" w:hAnsi="Perpetua"/>
          <w:kern w:val="22"/>
          <w:sz w:val="22"/>
          <w:szCs w:val="22"/>
        </w:rPr>
        <w:t xml:space="preserve">374-unit </w:t>
      </w:r>
      <w:r w:rsidR="00D46EC2">
        <w:rPr>
          <w:rFonts w:ascii="Perpetua" w:hAnsi="Perpetua"/>
          <w:kern w:val="22"/>
          <w:sz w:val="22"/>
          <w:szCs w:val="22"/>
        </w:rPr>
        <w:t xml:space="preserve">The </w:t>
      </w:r>
      <w:r w:rsidR="0080551F">
        <w:rPr>
          <w:rFonts w:ascii="Perpetua" w:hAnsi="Perpetua"/>
          <w:kern w:val="22"/>
          <w:sz w:val="22"/>
          <w:szCs w:val="22"/>
        </w:rPr>
        <w:t>Legacy</w:t>
      </w:r>
      <w:r w:rsidR="003B2D8D">
        <w:rPr>
          <w:rFonts w:ascii="Perpetua" w:hAnsi="Perpetua"/>
          <w:kern w:val="22"/>
          <w:sz w:val="22"/>
          <w:szCs w:val="22"/>
        </w:rPr>
        <w:t xml:space="preserve"> </w:t>
      </w:r>
      <w:r w:rsidR="00D46EC2">
        <w:rPr>
          <w:rFonts w:ascii="Perpetua" w:hAnsi="Perpetua"/>
          <w:kern w:val="22"/>
          <w:sz w:val="22"/>
          <w:szCs w:val="22"/>
        </w:rPr>
        <w:t xml:space="preserve">Minneapolis </w:t>
      </w:r>
      <w:r w:rsidR="003B2D8D">
        <w:rPr>
          <w:rFonts w:ascii="Perpetua" w:hAnsi="Perpetua"/>
          <w:kern w:val="22"/>
          <w:sz w:val="22"/>
          <w:szCs w:val="22"/>
        </w:rPr>
        <w:t>condominiums</w:t>
      </w:r>
      <w:r w:rsidR="00D46EC2">
        <w:rPr>
          <w:rFonts w:ascii="Perpetua" w:hAnsi="Perpetua"/>
          <w:kern w:val="22"/>
          <w:sz w:val="22"/>
          <w:szCs w:val="22"/>
        </w:rPr>
        <w:t xml:space="preserve"> (</w:t>
      </w:r>
      <w:hyperlink r:id="rId19" w:history="1">
        <w:r w:rsidR="00D46EC2" w:rsidRPr="00000E20">
          <w:rPr>
            <w:rStyle w:val="Hyperlink"/>
            <w:rFonts w:ascii="Perpetua" w:hAnsi="Perpetua"/>
            <w:kern w:val="22"/>
            <w:sz w:val="22"/>
            <w:szCs w:val="22"/>
          </w:rPr>
          <w:t>http://thelegacyminneapolis.com/</w:t>
        </w:r>
      </w:hyperlink>
      <w:r w:rsidR="00D46EC2">
        <w:rPr>
          <w:rFonts w:ascii="Perpetua" w:hAnsi="Perpetua"/>
          <w:kern w:val="22"/>
          <w:sz w:val="22"/>
          <w:szCs w:val="22"/>
        </w:rPr>
        <w:t xml:space="preserve">); </w:t>
      </w:r>
    </w:p>
    <w:p w14:paraId="5CF38DF3" w14:textId="77777777" w:rsidR="0080551F" w:rsidRDefault="006900D1" w:rsidP="00DB4FA0">
      <w:pPr>
        <w:pStyle w:val="ListParagraph"/>
        <w:numPr>
          <w:ilvl w:val="0"/>
          <w:numId w:val="14"/>
        </w:numPr>
        <w:tabs>
          <w:tab w:val="left" w:pos="1080"/>
        </w:tabs>
        <w:ind w:left="1080"/>
        <w:rPr>
          <w:rFonts w:ascii="Perpetua" w:hAnsi="Perpetua"/>
          <w:kern w:val="22"/>
          <w:sz w:val="22"/>
          <w:szCs w:val="22"/>
        </w:rPr>
      </w:pPr>
      <w:r>
        <w:rPr>
          <w:rFonts w:ascii="Perpetua" w:hAnsi="Perpetua"/>
          <w:kern w:val="22"/>
          <w:sz w:val="22"/>
          <w:szCs w:val="22"/>
        </w:rPr>
        <w:t>6</w:t>
      </w:r>
      <w:r w:rsidR="00EB4FB7">
        <w:rPr>
          <w:rFonts w:ascii="Perpetua" w:hAnsi="Perpetua"/>
          <w:kern w:val="22"/>
          <w:sz w:val="22"/>
          <w:szCs w:val="22"/>
        </w:rPr>
        <w:t xml:space="preserve">-story, 180-unit </w:t>
      </w:r>
      <w:r>
        <w:rPr>
          <w:rFonts w:ascii="Perpetua" w:hAnsi="Perpetua"/>
          <w:kern w:val="22"/>
          <w:sz w:val="22"/>
          <w:szCs w:val="22"/>
        </w:rPr>
        <w:t xml:space="preserve">mixed-use </w:t>
      </w:r>
      <w:r w:rsidR="0080551F">
        <w:rPr>
          <w:rFonts w:ascii="Perpetua" w:hAnsi="Perpetua"/>
          <w:kern w:val="22"/>
          <w:sz w:val="22"/>
          <w:szCs w:val="22"/>
        </w:rPr>
        <w:t>East End</w:t>
      </w:r>
      <w:r w:rsidR="00522F10">
        <w:rPr>
          <w:rFonts w:ascii="Perpetua" w:hAnsi="Perpetua"/>
          <w:kern w:val="22"/>
          <w:sz w:val="22"/>
          <w:szCs w:val="22"/>
        </w:rPr>
        <w:t xml:space="preserve"> luxury a</w:t>
      </w:r>
      <w:r w:rsidR="00EB4FB7">
        <w:rPr>
          <w:rFonts w:ascii="Perpetua" w:hAnsi="Perpetua"/>
          <w:kern w:val="22"/>
          <w:sz w:val="22"/>
          <w:szCs w:val="22"/>
        </w:rPr>
        <w:t>partments (</w:t>
      </w:r>
      <w:hyperlink r:id="rId20" w:history="1">
        <w:r w:rsidR="00EB4FB7" w:rsidRPr="00000E20">
          <w:rPr>
            <w:rStyle w:val="Hyperlink"/>
            <w:rFonts w:ascii="Perpetua" w:hAnsi="Perpetua"/>
            <w:kern w:val="22"/>
            <w:sz w:val="22"/>
            <w:szCs w:val="22"/>
          </w:rPr>
          <w:t>http://www.eastendmpls.com/</w:t>
        </w:r>
      </w:hyperlink>
      <w:r w:rsidR="00EB4FB7">
        <w:rPr>
          <w:rFonts w:ascii="Perpetua" w:hAnsi="Perpetua"/>
          <w:kern w:val="22"/>
          <w:sz w:val="22"/>
          <w:szCs w:val="22"/>
        </w:rPr>
        <w:t xml:space="preserve">); </w:t>
      </w:r>
    </w:p>
    <w:p w14:paraId="06997CD2" w14:textId="77777777" w:rsidR="0080551F" w:rsidRDefault="00ED147C" w:rsidP="00DB4FA0">
      <w:pPr>
        <w:pStyle w:val="ListParagraph"/>
        <w:numPr>
          <w:ilvl w:val="0"/>
          <w:numId w:val="14"/>
        </w:numPr>
        <w:tabs>
          <w:tab w:val="left" w:pos="1080"/>
        </w:tabs>
        <w:ind w:left="1080"/>
        <w:rPr>
          <w:rFonts w:ascii="Perpetua" w:hAnsi="Perpetua"/>
          <w:kern w:val="22"/>
          <w:sz w:val="22"/>
          <w:szCs w:val="22"/>
        </w:rPr>
      </w:pPr>
      <w:r>
        <w:rPr>
          <w:rFonts w:ascii="Perpetua" w:hAnsi="Perpetua"/>
          <w:kern w:val="22"/>
          <w:sz w:val="22"/>
          <w:szCs w:val="22"/>
        </w:rPr>
        <w:t>6-story, 24</w:t>
      </w:r>
      <w:r w:rsidR="006A49D3">
        <w:rPr>
          <w:rFonts w:ascii="Perpetua" w:hAnsi="Perpetua"/>
          <w:kern w:val="22"/>
          <w:sz w:val="22"/>
          <w:szCs w:val="22"/>
        </w:rPr>
        <w:t>5</w:t>
      </w:r>
      <w:r>
        <w:rPr>
          <w:rFonts w:ascii="Perpetua" w:hAnsi="Perpetua"/>
          <w:kern w:val="22"/>
          <w:sz w:val="22"/>
          <w:szCs w:val="22"/>
        </w:rPr>
        <w:t>-unit mixed</w:t>
      </w:r>
      <w:r w:rsidR="006A49D3">
        <w:rPr>
          <w:rFonts w:ascii="Perpetua" w:hAnsi="Perpetua"/>
          <w:kern w:val="22"/>
          <w:sz w:val="22"/>
          <w:szCs w:val="22"/>
        </w:rPr>
        <w:t xml:space="preserve">-use </w:t>
      </w:r>
      <w:r w:rsidR="0080551F">
        <w:rPr>
          <w:rFonts w:ascii="Perpetua" w:hAnsi="Perpetua"/>
          <w:kern w:val="22"/>
          <w:sz w:val="22"/>
          <w:szCs w:val="22"/>
        </w:rPr>
        <w:t>1400 Park Avenue</w:t>
      </w:r>
      <w:r w:rsidR="006A49D3">
        <w:rPr>
          <w:rFonts w:ascii="Perpetua" w:hAnsi="Perpetua"/>
          <w:kern w:val="22"/>
          <w:sz w:val="22"/>
          <w:szCs w:val="22"/>
        </w:rPr>
        <w:t xml:space="preserve"> Apartments (</w:t>
      </w:r>
      <w:hyperlink r:id="rId21" w:history="1">
        <w:r w:rsidR="00821EE6" w:rsidRPr="00000E20">
          <w:rPr>
            <w:rStyle w:val="Hyperlink"/>
            <w:rFonts w:ascii="Perpetua" w:hAnsi="Perpetua"/>
            <w:kern w:val="22"/>
            <w:sz w:val="22"/>
            <w:szCs w:val="22"/>
          </w:rPr>
          <w:t>http://www.ci.minneapolis.mn.us/www/</w:t>
        </w:r>
        <w:r w:rsidR="00821EE6" w:rsidRPr="00000E20">
          <w:rPr>
            <w:rStyle w:val="Hyperlink"/>
            <w:rFonts w:ascii="Perpetua" w:hAnsi="Perpetua"/>
            <w:kern w:val="22"/>
            <w:sz w:val="22"/>
            <w:szCs w:val="22"/>
          </w:rPr>
          <w:br/>
          <w:t>groups/public/@cped/documents/webcontent/wcmsp-185554.pdf</w:t>
        </w:r>
      </w:hyperlink>
      <w:r w:rsidR="006A49D3">
        <w:rPr>
          <w:rFonts w:ascii="Perpetua" w:hAnsi="Perpetua"/>
          <w:kern w:val="22"/>
          <w:sz w:val="22"/>
          <w:szCs w:val="22"/>
        </w:rPr>
        <w:t xml:space="preserve">); </w:t>
      </w:r>
    </w:p>
    <w:p w14:paraId="49563A16" w14:textId="77777777" w:rsidR="0080551F" w:rsidRDefault="006900D1" w:rsidP="00DB4FA0">
      <w:pPr>
        <w:pStyle w:val="ListParagraph"/>
        <w:numPr>
          <w:ilvl w:val="0"/>
          <w:numId w:val="14"/>
        </w:numPr>
        <w:tabs>
          <w:tab w:val="left" w:pos="1080"/>
        </w:tabs>
        <w:ind w:left="1080"/>
        <w:rPr>
          <w:rFonts w:ascii="Perpetua" w:hAnsi="Perpetua"/>
          <w:kern w:val="22"/>
          <w:sz w:val="22"/>
          <w:szCs w:val="22"/>
        </w:rPr>
      </w:pPr>
      <w:r>
        <w:rPr>
          <w:rFonts w:ascii="Perpetua" w:hAnsi="Perpetua"/>
          <w:kern w:val="22"/>
          <w:sz w:val="22"/>
          <w:szCs w:val="22"/>
        </w:rPr>
        <w:t>15</w:t>
      </w:r>
      <w:r w:rsidR="0016687C">
        <w:rPr>
          <w:rFonts w:ascii="Perpetua" w:hAnsi="Perpetua"/>
          <w:kern w:val="22"/>
          <w:sz w:val="22"/>
          <w:szCs w:val="22"/>
        </w:rPr>
        <w:t xml:space="preserve">-story, 166-unit </w:t>
      </w:r>
      <w:r>
        <w:rPr>
          <w:rFonts w:ascii="Perpetua" w:hAnsi="Perpetua"/>
          <w:kern w:val="22"/>
          <w:sz w:val="22"/>
          <w:szCs w:val="22"/>
        </w:rPr>
        <w:t>m</w:t>
      </w:r>
      <w:r w:rsidR="0018582E">
        <w:rPr>
          <w:rFonts w:ascii="Perpetua" w:hAnsi="Perpetua"/>
          <w:kern w:val="22"/>
          <w:sz w:val="22"/>
          <w:szCs w:val="22"/>
        </w:rPr>
        <w:t xml:space="preserve">ixed-use apartment building </w:t>
      </w:r>
      <w:r>
        <w:rPr>
          <w:rFonts w:ascii="Perpetua" w:hAnsi="Perpetua"/>
          <w:kern w:val="22"/>
          <w:sz w:val="22"/>
          <w:szCs w:val="22"/>
        </w:rPr>
        <w:t xml:space="preserve">in the </w:t>
      </w:r>
      <w:r w:rsidR="0016687C">
        <w:rPr>
          <w:rFonts w:ascii="Perpetua" w:hAnsi="Perpetua"/>
          <w:kern w:val="22"/>
          <w:sz w:val="22"/>
          <w:szCs w:val="22"/>
        </w:rPr>
        <w:t>Ironc</w:t>
      </w:r>
      <w:r w:rsidR="0080551F">
        <w:rPr>
          <w:rFonts w:ascii="Perpetua" w:hAnsi="Perpetua"/>
          <w:kern w:val="22"/>
          <w:sz w:val="22"/>
          <w:szCs w:val="22"/>
        </w:rPr>
        <w:t>lad</w:t>
      </w:r>
      <w:r w:rsidR="0016687C">
        <w:rPr>
          <w:rFonts w:ascii="Perpetua" w:hAnsi="Perpetua"/>
          <w:kern w:val="22"/>
          <w:sz w:val="22"/>
          <w:szCs w:val="22"/>
        </w:rPr>
        <w:t xml:space="preserve"> Minneapolis </w:t>
      </w:r>
      <w:r>
        <w:rPr>
          <w:rFonts w:ascii="Perpetua" w:hAnsi="Perpetua"/>
          <w:kern w:val="22"/>
          <w:sz w:val="22"/>
          <w:szCs w:val="22"/>
        </w:rPr>
        <w:t xml:space="preserve">complex </w:t>
      </w:r>
      <w:r w:rsidR="0016687C">
        <w:rPr>
          <w:rFonts w:ascii="Perpetua" w:hAnsi="Perpetua"/>
          <w:kern w:val="22"/>
          <w:sz w:val="22"/>
          <w:szCs w:val="22"/>
        </w:rPr>
        <w:t>(</w:t>
      </w:r>
      <w:hyperlink r:id="rId22" w:history="1">
        <w:r w:rsidR="007354C8" w:rsidRPr="00000E20">
          <w:rPr>
            <w:rStyle w:val="Hyperlink"/>
            <w:rFonts w:ascii="Perpetua" w:hAnsi="Perpetua"/>
            <w:kern w:val="22"/>
            <w:sz w:val="22"/>
            <w:szCs w:val="22"/>
          </w:rPr>
          <w:t>http://ironcladmn.com/</w:t>
        </w:r>
      </w:hyperlink>
      <w:r w:rsidR="0016687C">
        <w:rPr>
          <w:rFonts w:ascii="Perpetua" w:hAnsi="Perpetua"/>
          <w:kern w:val="22"/>
          <w:sz w:val="22"/>
          <w:szCs w:val="22"/>
        </w:rPr>
        <w:t>);</w:t>
      </w:r>
    </w:p>
    <w:p w14:paraId="0BFF47DF" w14:textId="77777777" w:rsidR="004F64AF" w:rsidRDefault="0016687C" w:rsidP="00DB4FA0">
      <w:pPr>
        <w:pStyle w:val="ListParagraph"/>
        <w:numPr>
          <w:ilvl w:val="0"/>
          <w:numId w:val="14"/>
        </w:numPr>
        <w:tabs>
          <w:tab w:val="left" w:pos="1080"/>
        </w:tabs>
        <w:ind w:left="1080"/>
        <w:rPr>
          <w:rFonts w:ascii="Perpetua" w:hAnsi="Perpetua"/>
          <w:kern w:val="22"/>
          <w:sz w:val="22"/>
          <w:szCs w:val="22"/>
        </w:rPr>
      </w:pPr>
      <w:r>
        <w:rPr>
          <w:rFonts w:ascii="Perpetua" w:hAnsi="Perpetua"/>
          <w:kern w:val="22"/>
          <w:sz w:val="22"/>
          <w:szCs w:val="22"/>
        </w:rPr>
        <w:t>6-story, 159-</w:t>
      </w:r>
      <w:r w:rsidR="00522F10">
        <w:rPr>
          <w:rFonts w:ascii="Perpetua" w:hAnsi="Perpetua"/>
          <w:kern w:val="22"/>
          <w:sz w:val="22"/>
          <w:szCs w:val="22"/>
        </w:rPr>
        <w:t>unit East Town A</w:t>
      </w:r>
      <w:r w:rsidR="0080551F">
        <w:rPr>
          <w:rFonts w:ascii="Perpetua" w:hAnsi="Perpetua"/>
          <w:kern w:val="22"/>
          <w:sz w:val="22"/>
          <w:szCs w:val="22"/>
        </w:rPr>
        <w:t>partments</w:t>
      </w:r>
      <w:r w:rsidR="00522F10">
        <w:rPr>
          <w:rFonts w:ascii="Perpetua" w:hAnsi="Perpetua"/>
          <w:kern w:val="22"/>
          <w:sz w:val="22"/>
          <w:szCs w:val="22"/>
        </w:rPr>
        <w:t xml:space="preserve"> (</w:t>
      </w:r>
      <w:hyperlink r:id="rId23" w:history="1">
        <w:r w:rsidR="00522F10" w:rsidRPr="00000E20">
          <w:rPr>
            <w:rStyle w:val="Hyperlink"/>
            <w:rFonts w:ascii="Perpetua" w:hAnsi="Perpetua"/>
            <w:kern w:val="22"/>
            <w:sz w:val="22"/>
            <w:szCs w:val="22"/>
          </w:rPr>
          <w:t>http://www.mplsbuild.com/projects/east-town-apartments/</w:t>
        </w:r>
      </w:hyperlink>
      <w:r w:rsidR="00522F10">
        <w:rPr>
          <w:rFonts w:ascii="Perpetua" w:hAnsi="Perpetua"/>
          <w:kern w:val="22"/>
          <w:sz w:val="22"/>
          <w:szCs w:val="22"/>
        </w:rPr>
        <w:t>)</w:t>
      </w:r>
      <w:r w:rsidR="00AF5919">
        <w:rPr>
          <w:rFonts w:ascii="Perpetua" w:hAnsi="Perpetua"/>
          <w:kern w:val="22"/>
          <w:sz w:val="22"/>
          <w:szCs w:val="22"/>
        </w:rPr>
        <w:t xml:space="preserve"> </w:t>
      </w:r>
      <w:r w:rsidR="00AF5919" w:rsidRPr="00AF5919">
        <w:rPr>
          <w:rFonts w:ascii="Perpetua" w:hAnsi="Perpetua"/>
          <w:kern w:val="22"/>
          <w:sz w:val="22"/>
          <w:szCs w:val="22"/>
        </w:rPr>
        <w:t>tailored to individua</w:t>
      </w:r>
      <w:r w:rsidR="0018582E">
        <w:rPr>
          <w:rFonts w:ascii="Perpetua" w:hAnsi="Perpetua"/>
          <w:kern w:val="22"/>
          <w:sz w:val="22"/>
          <w:szCs w:val="22"/>
        </w:rPr>
        <w:t xml:space="preserve">ls and families who work in </w:t>
      </w:r>
      <w:r w:rsidR="00AF5919" w:rsidRPr="00AF5919">
        <w:rPr>
          <w:rFonts w:ascii="Perpetua" w:hAnsi="Perpetua"/>
          <w:kern w:val="22"/>
          <w:sz w:val="22"/>
          <w:szCs w:val="22"/>
        </w:rPr>
        <w:t>downtown</w:t>
      </w:r>
      <w:r w:rsidR="00AF5919">
        <w:rPr>
          <w:rFonts w:ascii="Perpetua" w:hAnsi="Perpetua"/>
          <w:kern w:val="22"/>
          <w:sz w:val="22"/>
          <w:szCs w:val="22"/>
        </w:rPr>
        <w:t>;</w:t>
      </w:r>
      <w:r w:rsidR="00522F10">
        <w:rPr>
          <w:rFonts w:ascii="Perpetua" w:hAnsi="Perpetua"/>
          <w:kern w:val="22"/>
          <w:sz w:val="22"/>
          <w:szCs w:val="22"/>
        </w:rPr>
        <w:t xml:space="preserve"> </w:t>
      </w:r>
    </w:p>
    <w:p w14:paraId="5B74DC60" w14:textId="77777777" w:rsidR="004F64AF" w:rsidRDefault="00C63BE4" w:rsidP="00DB4FA0">
      <w:pPr>
        <w:pStyle w:val="ListParagraph"/>
        <w:numPr>
          <w:ilvl w:val="0"/>
          <w:numId w:val="14"/>
        </w:numPr>
        <w:tabs>
          <w:tab w:val="left" w:pos="1080"/>
        </w:tabs>
        <w:ind w:left="1080"/>
        <w:rPr>
          <w:rFonts w:ascii="Perpetua" w:hAnsi="Perpetua"/>
          <w:kern w:val="22"/>
          <w:sz w:val="22"/>
          <w:szCs w:val="22"/>
        </w:rPr>
      </w:pPr>
      <w:r>
        <w:rPr>
          <w:rFonts w:ascii="Perpetua" w:hAnsi="Perpetua"/>
          <w:kern w:val="22"/>
          <w:sz w:val="22"/>
          <w:szCs w:val="22"/>
        </w:rPr>
        <w:t>6-story, 115-unit</w:t>
      </w:r>
      <w:r w:rsidR="0018582E">
        <w:rPr>
          <w:rFonts w:ascii="Perpetua" w:hAnsi="Perpetua"/>
          <w:kern w:val="22"/>
          <w:sz w:val="22"/>
          <w:szCs w:val="22"/>
        </w:rPr>
        <w:t>,</w:t>
      </w:r>
      <w:r>
        <w:rPr>
          <w:rFonts w:ascii="Perpetua" w:hAnsi="Perpetua"/>
          <w:kern w:val="22"/>
          <w:sz w:val="22"/>
          <w:szCs w:val="22"/>
        </w:rPr>
        <w:t xml:space="preserve"> </w:t>
      </w:r>
      <w:r w:rsidR="0018582E">
        <w:rPr>
          <w:rFonts w:ascii="Perpetua" w:hAnsi="Perpetua"/>
          <w:kern w:val="22"/>
          <w:sz w:val="22"/>
          <w:szCs w:val="22"/>
        </w:rPr>
        <w:t xml:space="preserve">mixed-use and </w:t>
      </w:r>
      <w:r w:rsidR="0016687C">
        <w:rPr>
          <w:rFonts w:ascii="Perpetua" w:hAnsi="Perpetua"/>
          <w:kern w:val="22"/>
          <w:sz w:val="22"/>
          <w:szCs w:val="22"/>
        </w:rPr>
        <w:t xml:space="preserve">mixed-income </w:t>
      </w:r>
      <w:r>
        <w:rPr>
          <w:rFonts w:ascii="Perpetua" w:hAnsi="Perpetua"/>
          <w:kern w:val="22"/>
          <w:sz w:val="22"/>
          <w:szCs w:val="22"/>
        </w:rPr>
        <w:t xml:space="preserve">project at </w:t>
      </w:r>
      <w:r w:rsidR="004F64AF">
        <w:rPr>
          <w:rFonts w:ascii="Perpetua" w:hAnsi="Perpetua"/>
          <w:kern w:val="22"/>
          <w:sz w:val="22"/>
          <w:szCs w:val="22"/>
        </w:rPr>
        <w:t>205 Park Avenue</w:t>
      </w:r>
      <w:r>
        <w:rPr>
          <w:rFonts w:ascii="Perpetua" w:hAnsi="Perpetua"/>
          <w:kern w:val="22"/>
          <w:sz w:val="22"/>
          <w:szCs w:val="22"/>
        </w:rPr>
        <w:t xml:space="preserve"> South (</w:t>
      </w:r>
      <w:hyperlink r:id="rId24" w:history="1">
        <w:r w:rsidR="00821EE6" w:rsidRPr="00000E20">
          <w:rPr>
            <w:rStyle w:val="Hyperlink"/>
            <w:rFonts w:ascii="Perpetua" w:hAnsi="Perpetua"/>
            <w:kern w:val="22"/>
            <w:sz w:val="22"/>
            <w:szCs w:val="22"/>
          </w:rPr>
          <w:t>http://www.ci.minneapolis.mn.us/www/groups/public/@clerk/documents/webcontent/wcmsp-192899.pdf</w:t>
        </w:r>
      </w:hyperlink>
      <w:r>
        <w:rPr>
          <w:rFonts w:ascii="Perpetua" w:hAnsi="Perpetua"/>
          <w:kern w:val="22"/>
          <w:sz w:val="22"/>
          <w:szCs w:val="22"/>
        </w:rPr>
        <w:t xml:space="preserve">) </w:t>
      </w:r>
    </w:p>
    <w:p w14:paraId="2D3728B7" w14:textId="77777777" w:rsidR="004F64AF" w:rsidRDefault="00AF5919" w:rsidP="00DB4FA0">
      <w:pPr>
        <w:pStyle w:val="ListParagraph"/>
        <w:numPr>
          <w:ilvl w:val="0"/>
          <w:numId w:val="14"/>
        </w:numPr>
        <w:tabs>
          <w:tab w:val="left" w:pos="1080"/>
        </w:tabs>
        <w:ind w:left="1080"/>
        <w:rPr>
          <w:rFonts w:ascii="Perpetua" w:hAnsi="Perpetua"/>
          <w:kern w:val="22"/>
          <w:sz w:val="22"/>
          <w:szCs w:val="22"/>
        </w:rPr>
      </w:pPr>
      <w:r>
        <w:rPr>
          <w:rFonts w:ascii="Perpetua" w:hAnsi="Perpetua"/>
          <w:kern w:val="22"/>
          <w:sz w:val="22"/>
          <w:szCs w:val="22"/>
        </w:rPr>
        <w:t xml:space="preserve">5-story, </w:t>
      </w:r>
      <w:r w:rsidR="00C63BE4">
        <w:rPr>
          <w:rFonts w:ascii="Perpetua" w:hAnsi="Perpetua"/>
          <w:kern w:val="22"/>
          <w:sz w:val="22"/>
          <w:szCs w:val="22"/>
        </w:rPr>
        <w:t>50</w:t>
      </w:r>
      <w:r w:rsidR="0016687C">
        <w:rPr>
          <w:rFonts w:ascii="Perpetua" w:hAnsi="Perpetua"/>
          <w:kern w:val="22"/>
          <w:sz w:val="22"/>
          <w:szCs w:val="22"/>
        </w:rPr>
        <w:t xml:space="preserve"> micro-</w:t>
      </w:r>
      <w:r>
        <w:rPr>
          <w:rFonts w:ascii="Perpetua" w:hAnsi="Perpetua"/>
          <w:kern w:val="22"/>
          <w:sz w:val="22"/>
          <w:szCs w:val="22"/>
        </w:rPr>
        <w:t xml:space="preserve">unit </w:t>
      </w:r>
      <w:r w:rsidR="001A6D14">
        <w:rPr>
          <w:rFonts w:ascii="Perpetua" w:hAnsi="Perpetua"/>
          <w:kern w:val="22"/>
          <w:sz w:val="22"/>
          <w:szCs w:val="22"/>
        </w:rPr>
        <w:t xml:space="preserve">market rate </w:t>
      </w:r>
      <w:r w:rsidR="004F64AF">
        <w:rPr>
          <w:rFonts w:ascii="Perpetua" w:hAnsi="Perpetua"/>
          <w:kern w:val="22"/>
          <w:sz w:val="22"/>
          <w:szCs w:val="22"/>
        </w:rPr>
        <w:t>Aberdeen Apartments</w:t>
      </w:r>
      <w:r w:rsidR="0016687C">
        <w:rPr>
          <w:rFonts w:ascii="Perpetua" w:hAnsi="Perpetua"/>
          <w:kern w:val="22"/>
          <w:sz w:val="22"/>
          <w:szCs w:val="22"/>
        </w:rPr>
        <w:t xml:space="preserve"> (</w:t>
      </w:r>
      <w:hyperlink r:id="rId25" w:history="1">
        <w:r w:rsidR="0016687C" w:rsidRPr="00000E20">
          <w:rPr>
            <w:rStyle w:val="Hyperlink"/>
            <w:rFonts w:ascii="Perpetua" w:hAnsi="Perpetua"/>
            <w:kern w:val="22"/>
            <w:sz w:val="22"/>
            <w:szCs w:val="22"/>
          </w:rPr>
          <w:t>http://minneapolismn.gov/www/groups/public/@cped/documents/webcontent/wcmsp-191905.pdf</w:t>
        </w:r>
      </w:hyperlink>
      <w:r w:rsidR="0016687C">
        <w:rPr>
          <w:rFonts w:ascii="Perpetua" w:hAnsi="Perpetua"/>
          <w:kern w:val="22"/>
          <w:sz w:val="22"/>
          <w:szCs w:val="22"/>
        </w:rPr>
        <w:t>)</w:t>
      </w:r>
      <w:r w:rsidR="004F64AF">
        <w:rPr>
          <w:rFonts w:ascii="Perpetua" w:hAnsi="Perpetua"/>
          <w:kern w:val="22"/>
          <w:sz w:val="22"/>
          <w:szCs w:val="22"/>
        </w:rPr>
        <w:t>; and</w:t>
      </w:r>
    </w:p>
    <w:p w14:paraId="3821C627" w14:textId="77777777" w:rsidR="00991EF0" w:rsidRPr="008F02BF" w:rsidRDefault="001A6D14" w:rsidP="008F02BF">
      <w:pPr>
        <w:pStyle w:val="ListParagraph"/>
        <w:numPr>
          <w:ilvl w:val="0"/>
          <w:numId w:val="14"/>
        </w:numPr>
        <w:tabs>
          <w:tab w:val="left" w:pos="1080"/>
        </w:tabs>
        <w:ind w:left="1080"/>
        <w:rPr>
          <w:rFonts w:ascii="Perpetua" w:hAnsi="Perpetua"/>
          <w:kern w:val="22"/>
          <w:sz w:val="22"/>
          <w:szCs w:val="22"/>
        </w:rPr>
      </w:pPr>
      <w:r>
        <w:rPr>
          <w:rFonts w:ascii="Perpetua" w:hAnsi="Perpetua"/>
          <w:kern w:val="22"/>
          <w:sz w:val="22"/>
          <w:szCs w:val="22"/>
        </w:rPr>
        <w:t xml:space="preserve">5-story, 55-unit </w:t>
      </w:r>
      <w:r w:rsidR="004F64AF">
        <w:rPr>
          <w:rFonts w:ascii="Perpetua" w:hAnsi="Perpetua"/>
          <w:kern w:val="22"/>
          <w:sz w:val="22"/>
          <w:szCs w:val="22"/>
        </w:rPr>
        <w:t xml:space="preserve">House of Charity </w:t>
      </w:r>
      <w:r>
        <w:rPr>
          <w:rFonts w:ascii="Perpetua" w:hAnsi="Perpetua"/>
          <w:kern w:val="22"/>
          <w:sz w:val="22"/>
          <w:szCs w:val="22"/>
        </w:rPr>
        <w:t xml:space="preserve">supportive housing </w:t>
      </w:r>
      <w:r w:rsidR="004F64AF">
        <w:rPr>
          <w:rFonts w:ascii="Perpetua" w:hAnsi="Perpetua"/>
          <w:kern w:val="22"/>
          <w:sz w:val="22"/>
          <w:szCs w:val="22"/>
        </w:rPr>
        <w:t>expansion</w:t>
      </w:r>
      <w:r w:rsidR="00AF5919">
        <w:rPr>
          <w:rFonts w:ascii="Perpetua" w:hAnsi="Perpetua"/>
          <w:kern w:val="22"/>
          <w:sz w:val="22"/>
          <w:szCs w:val="22"/>
        </w:rPr>
        <w:t xml:space="preserve"> (</w:t>
      </w:r>
      <w:hyperlink r:id="rId26" w:history="1">
        <w:r w:rsidR="00AF5919" w:rsidRPr="00000E20">
          <w:rPr>
            <w:rStyle w:val="Hyperlink"/>
            <w:rFonts w:ascii="Perpetua" w:hAnsi="Perpetua"/>
            <w:kern w:val="22"/>
            <w:sz w:val="22"/>
            <w:szCs w:val="22"/>
          </w:rPr>
          <w:t>http://www.mplsbuild.com/projects/house-of-charity/</w:t>
        </w:r>
      </w:hyperlink>
      <w:r w:rsidR="00AF5919">
        <w:rPr>
          <w:rFonts w:ascii="Perpetua" w:hAnsi="Perpetua"/>
          <w:kern w:val="22"/>
          <w:sz w:val="22"/>
          <w:szCs w:val="22"/>
        </w:rPr>
        <w:t>).</w:t>
      </w:r>
      <w:r w:rsidR="00991EF0" w:rsidRPr="008F02BF">
        <w:rPr>
          <w:rFonts w:ascii="Perpetua" w:hAnsi="Perpetua"/>
          <w:kern w:val="22"/>
          <w:sz w:val="22"/>
          <w:szCs w:val="22"/>
        </w:rPr>
        <w:br/>
      </w:r>
    </w:p>
    <w:p w14:paraId="02BB9F90" w14:textId="77777777" w:rsidR="00991EF0" w:rsidRPr="006B07B0" w:rsidRDefault="00382F22" w:rsidP="00991EF0">
      <w:pPr>
        <w:tabs>
          <w:tab w:val="left" w:pos="720"/>
        </w:tabs>
        <w:ind w:left="360"/>
        <w:rPr>
          <w:rFonts w:ascii="Perpetua" w:hAnsi="Perpetua"/>
          <w:kern w:val="22"/>
          <w:sz w:val="22"/>
          <w:szCs w:val="22"/>
        </w:rPr>
      </w:pPr>
      <w:r>
        <w:rPr>
          <w:rFonts w:ascii="Perpetua" w:hAnsi="Perpetua"/>
          <w:kern w:val="22"/>
          <w:sz w:val="22"/>
          <w:szCs w:val="22"/>
        </w:rPr>
        <w:t xml:space="preserve">Collison then introduced the guest presenters and thanked them for providing the statistical background </w:t>
      </w:r>
      <w:r w:rsidR="000D4548">
        <w:rPr>
          <w:rFonts w:ascii="Perpetua" w:hAnsi="Perpetua"/>
          <w:kern w:val="22"/>
          <w:sz w:val="22"/>
          <w:szCs w:val="22"/>
        </w:rPr>
        <w:t>needed to understand</w:t>
      </w:r>
      <w:r w:rsidR="00B250AA">
        <w:rPr>
          <w:rFonts w:ascii="Perpetua" w:hAnsi="Perpetua"/>
          <w:kern w:val="22"/>
          <w:sz w:val="22"/>
          <w:szCs w:val="22"/>
        </w:rPr>
        <w:t xml:space="preserve"> </w:t>
      </w:r>
      <w:r>
        <w:rPr>
          <w:rFonts w:ascii="Perpetua" w:hAnsi="Perpetua"/>
          <w:kern w:val="22"/>
          <w:sz w:val="22"/>
          <w:szCs w:val="22"/>
        </w:rPr>
        <w:t>the downtown Minneapolis real estate market</w:t>
      </w:r>
      <w:r w:rsidR="003500A3">
        <w:rPr>
          <w:rFonts w:ascii="Perpetua" w:hAnsi="Perpetua"/>
          <w:kern w:val="22"/>
          <w:sz w:val="22"/>
          <w:szCs w:val="22"/>
        </w:rPr>
        <w:t xml:space="preserve"> and looking ahead toward 2025</w:t>
      </w:r>
      <w:r w:rsidR="00F463F8">
        <w:rPr>
          <w:rFonts w:ascii="Perpetua" w:hAnsi="Perpetua"/>
          <w:kern w:val="22"/>
          <w:sz w:val="22"/>
          <w:szCs w:val="22"/>
        </w:rPr>
        <w:t>.</w:t>
      </w:r>
      <w:r w:rsidR="00991EF0" w:rsidRPr="006B07B0">
        <w:rPr>
          <w:rFonts w:ascii="Perpetua" w:hAnsi="Perpetua"/>
          <w:kern w:val="22"/>
          <w:sz w:val="22"/>
          <w:szCs w:val="22"/>
        </w:rPr>
        <w:br/>
      </w:r>
    </w:p>
    <w:p w14:paraId="72E4FF2C" w14:textId="77777777" w:rsidR="006A4D0C" w:rsidRPr="006A4D0C" w:rsidRDefault="00474850" w:rsidP="00991EF0">
      <w:pPr>
        <w:numPr>
          <w:ilvl w:val="0"/>
          <w:numId w:val="1"/>
        </w:numPr>
        <w:tabs>
          <w:tab w:val="clear" w:pos="1800"/>
        </w:tabs>
        <w:ind w:left="360" w:hanging="360"/>
        <w:rPr>
          <w:rFonts w:ascii="Perpetua" w:hAnsi="Perpetua"/>
          <w:kern w:val="22"/>
          <w:sz w:val="22"/>
          <w:szCs w:val="22"/>
        </w:rPr>
      </w:pPr>
      <w:r>
        <w:rPr>
          <w:rFonts w:ascii="Perpetua" w:hAnsi="Perpetua"/>
          <w:b/>
          <w:kern w:val="22"/>
          <w:sz w:val="22"/>
          <w:szCs w:val="22"/>
        </w:rPr>
        <w:t>2017 State of (Real) Estate:  A Look at Downtown Minneapolis Housing Trends</w:t>
      </w:r>
      <w:r w:rsidR="006A4D0C">
        <w:rPr>
          <w:rFonts w:ascii="Perpetua" w:hAnsi="Perpetua"/>
          <w:b/>
          <w:kern w:val="22"/>
          <w:sz w:val="22"/>
          <w:szCs w:val="22"/>
        </w:rPr>
        <w:br/>
      </w:r>
    </w:p>
    <w:p w14:paraId="561E2D1A" w14:textId="77777777" w:rsidR="00A61009" w:rsidRPr="006A4D0C" w:rsidRDefault="006A4D0C" w:rsidP="006A4D0C">
      <w:pPr>
        <w:pStyle w:val="ListParagraph"/>
        <w:numPr>
          <w:ilvl w:val="0"/>
          <w:numId w:val="16"/>
        </w:numPr>
        <w:ind w:left="720"/>
        <w:rPr>
          <w:rFonts w:ascii="Perpetua" w:hAnsi="Perpetua"/>
          <w:kern w:val="22"/>
          <w:sz w:val="22"/>
          <w:szCs w:val="22"/>
        </w:rPr>
      </w:pPr>
      <w:r>
        <w:rPr>
          <w:rFonts w:ascii="Perpetua" w:hAnsi="Perpetua"/>
          <w:b/>
          <w:kern w:val="22"/>
          <w:sz w:val="22"/>
          <w:szCs w:val="22"/>
        </w:rPr>
        <w:t>For Sale Perspective</w:t>
      </w:r>
      <w:r w:rsidR="00991EF0" w:rsidRPr="006A4D0C">
        <w:rPr>
          <w:rFonts w:ascii="Perpetua" w:hAnsi="Perpetua"/>
          <w:b/>
          <w:kern w:val="22"/>
          <w:sz w:val="22"/>
          <w:szCs w:val="22"/>
        </w:rPr>
        <w:br/>
      </w:r>
      <w:r w:rsidR="00B250AA" w:rsidRPr="006A4D0C">
        <w:rPr>
          <w:rFonts w:ascii="Perpetua" w:hAnsi="Perpetua" w:cs="Arial"/>
          <w:sz w:val="22"/>
          <w:szCs w:val="22"/>
        </w:rPr>
        <w:t>Cynthia Froid, owner and founder of Cynthia Froid Group</w:t>
      </w:r>
      <w:r w:rsidR="003500A3" w:rsidRPr="006A4D0C">
        <w:rPr>
          <w:rFonts w:ascii="Perpetua" w:hAnsi="Perpetua" w:cs="Arial"/>
          <w:sz w:val="22"/>
          <w:szCs w:val="22"/>
        </w:rPr>
        <w:t xml:space="preserve"> (</w:t>
      </w:r>
      <w:hyperlink r:id="rId27" w:history="1">
        <w:r w:rsidR="003500A3" w:rsidRPr="006A4D0C">
          <w:rPr>
            <w:rStyle w:val="Hyperlink"/>
            <w:rFonts w:ascii="Perpetua" w:hAnsi="Perpetua" w:cs="Arial"/>
            <w:sz w:val="22"/>
            <w:szCs w:val="22"/>
          </w:rPr>
          <w:t>https://www.linkedin.com/in/cynthia-cindy-froid-a5b3b67</w:t>
        </w:r>
      </w:hyperlink>
      <w:r w:rsidR="003500A3" w:rsidRPr="006A4D0C">
        <w:rPr>
          <w:rFonts w:ascii="Perpetua" w:hAnsi="Perpetua" w:cs="Arial"/>
          <w:sz w:val="22"/>
          <w:szCs w:val="22"/>
        </w:rPr>
        <w:t>)</w:t>
      </w:r>
      <w:r w:rsidR="00B250AA" w:rsidRPr="006A4D0C">
        <w:rPr>
          <w:rFonts w:ascii="Perpetua" w:hAnsi="Perpetua" w:cs="Arial"/>
          <w:sz w:val="22"/>
          <w:szCs w:val="22"/>
        </w:rPr>
        <w:t>,</w:t>
      </w:r>
      <w:r w:rsidR="003500A3" w:rsidRPr="006A4D0C">
        <w:rPr>
          <w:rFonts w:ascii="Perpetua" w:hAnsi="Perpetua" w:cs="Arial"/>
          <w:sz w:val="22"/>
          <w:szCs w:val="22"/>
        </w:rPr>
        <w:t xml:space="preserve"> advised she started in this business 21 years ago leaving her $23,000 a year teaching job to come and sell condos in what her mother referred to as “skid row”.  Between the Whitney Hotel, Liquor Depot</w:t>
      </w:r>
      <w:r w:rsidR="001C3BC6" w:rsidRPr="006A4D0C">
        <w:rPr>
          <w:rFonts w:ascii="Perpetua" w:hAnsi="Perpetua" w:cs="Arial"/>
          <w:sz w:val="22"/>
          <w:szCs w:val="22"/>
        </w:rPr>
        <w:t>,</w:t>
      </w:r>
      <w:r w:rsidR="003500A3" w:rsidRPr="006A4D0C">
        <w:rPr>
          <w:rFonts w:ascii="Perpetua" w:hAnsi="Perpetua" w:cs="Arial"/>
          <w:sz w:val="22"/>
          <w:szCs w:val="22"/>
        </w:rPr>
        <w:t xml:space="preserve"> and Metrodome landmarks </w:t>
      </w:r>
      <w:r w:rsidR="001C3BC6" w:rsidRPr="006A4D0C">
        <w:rPr>
          <w:rFonts w:ascii="Perpetua" w:hAnsi="Perpetua" w:cs="Arial"/>
          <w:sz w:val="22"/>
          <w:szCs w:val="22"/>
        </w:rPr>
        <w:t>was</w:t>
      </w:r>
      <w:r w:rsidR="003500A3" w:rsidRPr="006A4D0C">
        <w:rPr>
          <w:rFonts w:ascii="Perpetua" w:hAnsi="Perpetua" w:cs="Arial"/>
          <w:sz w:val="22"/>
          <w:szCs w:val="22"/>
        </w:rPr>
        <w:t xml:space="preserve"> nothing but surface parking</w:t>
      </w:r>
      <w:r w:rsidR="001C3BC6" w:rsidRPr="006A4D0C">
        <w:rPr>
          <w:rFonts w:ascii="Perpetua" w:hAnsi="Perpetua" w:cs="Arial"/>
          <w:sz w:val="22"/>
          <w:szCs w:val="22"/>
        </w:rPr>
        <w:t xml:space="preserve"> lots</w:t>
      </w:r>
      <w:r w:rsidR="003500A3" w:rsidRPr="006A4D0C">
        <w:rPr>
          <w:rFonts w:ascii="Perpetua" w:hAnsi="Perpetua" w:cs="Arial"/>
          <w:sz w:val="22"/>
          <w:szCs w:val="22"/>
        </w:rPr>
        <w:t xml:space="preserve">, </w:t>
      </w:r>
      <w:r w:rsidR="00ED36C1" w:rsidRPr="006A4D0C">
        <w:rPr>
          <w:rFonts w:ascii="Perpetua" w:hAnsi="Perpetua" w:cs="Arial"/>
          <w:sz w:val="22"/>
          <w:szCs w:val="22"/>
        </w:rPr>
        <w:t>drunken</w:t>
      </w:r>
      <w:r w:rsidR="003500A3" w:rsidRPr="006A4D0C">
        <w:rPr>
          <w:rFonts w:ascii="Perpetua" w:hAnsi="Perpetua" w:cs="Arial"/>
          <w:sz w:val="22"/>
          <w:szCs w:val="22"/>
        </w:rPr>
        <w:t xml:space="preserve"> Vikings tailgaters, and a lot of public urination. </w:t>
      </w:r>
      <w:r w:rsidR="001C3BC6" w:rsidRPr="006A4D0C">
        <w:rPr>
          <w:rFonts w:ascii="Perpetua" w:hAnsi="Perpetua" w:cs="Arial"/>
          <w:sz w:val="22"/>
          <w:szCs w:val="22"/>
        </w:rPr>
        <w:t>Obviously, t</w:t>
      </w:r>
      <w:r w:rsidR="009C1052">
        <w:rPr>
          <w:rFonts w:ascii="Perpetua" w:hAnsi="Perpetua" w:cs="Arial"/>
          <w:sz w:val="22"/>
          <w:szCs w:val="22"/>
        </w:rPr>
        <w:t>his</w:t>
      </w:r>
      <w:r w:rsidR="003500A3" w:rsidRPr="006A4D0C">
        <w:rPr>
          <w:rFonts w:ascii="Perpetua" w:hAnsi="Perpetua" w:cs="Arial"/>
          <w:sz w:val="22"/>
          <w:szCs w:val="22"/>
        </w:rPr>
        <w:t xml:space="preserve"> area has changed tremendously </w:t>
      </w:r>
      <w:r w:rsidR="001C3BC6" w:rsidRPr="006A4D0C">
        <w:rPr>
          <w:rFonts w:ascii="Perpetua" w:hAnsi="Perpetua" w:cs="Arial"/>
          <w:sz w:val="22"/>
          <w:szCs w:val="22"/>
        </w:rPr>
        <w:t xml:space="preserve">since then (including the growth that is occurring in the North Loop and directly across the river) </w:t>
      </w:r>
      <w:r w:rsidR="003500A3" w:rsidRPr="006A4D0C">
        <w:rPr>
          <w:rFonts w:ascii="Perpetua" w:hAnsi="Perpetua" w:cs="Arial"/>
          <w:sz w:val="22"/>
          <w:szCs w:val="22"/>
        </w:rPr>
        <w:t xml:space="preserve">and she can only imagine what the next 15-20 years will look like.  </w:t>
      </w:r>
      <w:r w:rsidR="001C3BC6" w:rsidRPr="006A4D0C">
        <w:rPr>
          <w:rFonts w:ascii="Perpetua" w:hAnsi="Perpetua" w:cs="Arial"/>
          <w:sz w:val="22"/>
          <w:szCs w:val="22"/>
        </w:rPr>
        <w:t xml:space="preserve">The for sale housing </w:t>
      </w:r>
      <w:r w:rsidR="009C1052">
        <w:rPr>
          <w:rFonts w:ascii="Perpetua" w:hAnsi="Perpetua" w:cs="Arial"/>
          <w:sz w:val="22"/>
          <w:szCs w:val="22"/>
        </w:rPr>
        <w:t xml:space="preserve">market in downtown </w:t>
      </w:r>
      <w:r w:rsidR="001C3BC6" w:rsidRPr="006A4D0C">
        <w:rPr>
          <w:rFonts w:ascii="Perpetua" w:hAnsi="Perpetua" w:cs="Arial"/>
          <w:sz w:val="22"/>
          <w:szCs w:val="22"/>
        </w:rPr>
        <w:t>is alive and well and the common theme is build more condos</w:t>
      </w:r>
      <w:r w:rsidR="003500A3" w:rsidRPr="006A4D0C">
        <w:rPr>
          <w:rFonts w:ascii="Perpetua" w:hAnsi="Perpetua" w:cs="Arial"/>
          <w:sz w:val="22"/>
          <w:szCs w:val="22"/>
        </w:rPr>
        <w:t>.</w:t>
      </w:r>
      <w:r w:rsidR="001C3BC6" w:rsidRPr="006A4D0C">
        <w:rPr>
          <w:rFonts w:ascii="Perpetua" w:hAnsi="Perpetua" w:cs="Arial"/>
          <w:sz w:val="22"/>
          <w:szCs w:val="22"/>
        </w:rPr>
        <w:t xml:space="preserve">  </w:t>
      </w:r>
      <w:r w:rsidR="009C1052">
        <w:rPr>
          <w:rFonts w:ascii="Perpetua" w:hAnsi="Perpetua" w:cs="Arial"/>
          <w:sz w:val="22"/>
          <w:szCs w:val="22"/>
        </w:rPr>
        <w:t>Realtors</w:t>
      </w:r>
      <w:r w:rsidR="001C3BC6" w:rsidRPr="006A4D0C">
        <w:rPr>
          <w:rFonts w:ascii="Perpetua" w:hAnsi="Perpetua" w:cs="Arial"/>
          <w:sz w:val="22"/>
          <w:szCs w:val="22"/>
        </w:rPr>
        <w:t xml:space="preserve"> have so many buyers that the</w:t>
      </w:r>
      <w:r w:rsidR="002C7C7D">
        <w:rPr>
          <w:rFonts w:ascii="Perpetua" w:hAnsi="Perpetua" w:cs="Arial"/>
          <w:sz w:val="22"/>
          <w:szCs w:val="22"/>
        </w:rPr>
        <w:t xml:space="preserve">y don’t know what to do with but thankfully for </w:t>
      </w:r>
      <w:r w:rsidR="002C7C7D" w:rsidRPr="006A4D0C">
        <w:rPr>
          <w:rFonts w:ascii="Perpetua" w:hAnsi="Perpetua" w:cs="Arial"/>
          <w:sz w:val="22"/>
          <w:szCs w:val="22"/>
        </w:rPr>
        <w:t xml:space="preserve">those who can’t find something to buy can go knocking on </w:t>
      </w:r>
      <w:r w:rsidR="002C7C7D">
        <w:rPr>
          <w:rFonts w:ascii="Perpetua" w:hAnsi="Perpetua" w:cs="Arial"/>
          <w:sz w:val="22"/>
          <w:szCs w:val="22"/>
        </w:rPr>
        <w:t>Michel-Midelfort’s</w:t>
      </w:r>
      <w:r w:rsidR="002C7C7D" w:rsidRPr="006A4D0C">
        <w:rPr>
          <w:rFonts w:ascii="Perpetua" w:hAnsi="Perpetua" w:cs="Arial"/>
          <w:sz w:val="22"/>
          <w:szCs w:val="22"/>
        </w:rPr>
        <w:t xml:space="preserve"> door</w:t>
      </w:r>
      <w:r w:rsidR="001C3BC6" w:rsidRPr="006A4D0C">
        <w:rPr>
          <w:rFonts w:ascii="Perpetua" w:hAnsi="Perpetua" w:cs="Arial"/>
          <w:sz w:val="22"/>
          <w:szCs w:val="22"/>
        </w:rPr>
        <w:t>.</w:t>
      </w:r>
      <w:r w:rsidR="002957BC" w:rsidRPr="006A4D0C">
        <w:rPr>
          <w:rFonts w:ascii="Perpetua" w:hAnsi="Perpetua" w:cs="Arial"/>
          <w:sz w:val="22"/>
          <w:szCs w:val="22"/>
        </w:rPr>
        <w:br/>
      </w:r>
      <w:r w:rsidR="002957BC" w:rsidRPr="006A4D0C">
        <w:rPr>
          <w:rFonts w:ascii="Perpetua" w:hAnsi="Perpetua" w:cs="Arial"/>
          <w:sz w:val="22"/>
          <w:szCs w:val="22"/>
        </w:rPr>
        <w:br/>
        <w:t xml:space="preserve">As they look back over the past couple decades, it is a really unique time in the market because generally when rental housing is doing well, for sale housing is not doing well, and it flip flops.  However, today is the unique phenomena of both the for sale and rental markets are equally strong. </w:t>
      </w:r>
      <w:r w:rsidR="00DC01A0" w:rsidRPr="006A4D0C">
        <w:rPr>
          <w:rFonts w:ascii="Perpetua" w:hAnsi="Perpetua" w:cs="Arial"/>
          <w:sz w:val="22"/>
          <w:szCs w:val="22"/>
        </w:rPr>
        <w:br/>
      </w:r>
      <w:r w:rsidR="00DC01A0" w:rsidRPr="006A4D0C">
        <w:rPr>
          <w:rFonts w:ascii="Perpetua" w:hAnsi="Perpetua" w:cs="Arial"/>
          <w:sz w:val="22"/>
          <w:szCs w:val="22"/>
        </w:rPr>
        <w:br/>
        <w:t>When the housing market crashed (</w:t>
      </w:r>
      <w:hyperlink r:id="rId28" w:history="1">
        <w:r w:rsidR="00DC01A0" w:rsidRPr="006A4D0C">
          <w:rPr>
            <w:rStyle w:val="Hyperlink"/>
            <w:rFonts w:ascii="Perpetua" w:hAnsi="Perpetua" w:cs="Arial"/>
            <w:sz w:val="22"/>
            <w:szCs w:val="22"/>
          </w:rPr>
          <w:t>https://en.wikipedia.org/wiki/United_States_housing_bubble</w:t>
        </w:r>
      </w:hyperlink>
      <w:r w:rsidR="00DC01A0" w:rsidRPr="006A4D0C">
        <w:rPr>
          <w:rFonts w:ascii="Perpetua" w:hAnsi="Perpetua" w:cs="Arial"/>
          <w:sz w:val="22"/>
          <w:szCs w:val="22"/>
        </w:rPr>
        <w:t xml:space="preserve">) there were a lot of accidental landlords, i.e., people who could not sell their units but </w:t>
      </w:r>
      <w:r w:rsidR="00923946" w:rsidRPr="006A4D0C">
        <w:rPr>
          <w:rFonts w:ascii="Perpetua" w:hAnsi="Perpetua" w:cs="Arial"/>
          <w:sz w:val="22"/>
          <w:szCs w:val="22"/>
        </w:rPr>
        <w:t xml:space="preserve">who </w:t>
      </w:r>
      <w:r w:rsidR="00DC01A0" w:rsidRPr="006A4D0C">
        <w:rPr>
          <w:rFonts w:ascii="Perpetua" w:hAnsi="Perpetua" w:cs="Arial"/>
          <w:sz w:val="22"/>
          <w:szCs w:val="22"/>
        </w:rPr>
        <w:t xml:space="preserve">had to </w:t>
      </w:r>
      <w:r w:rsidR="00923946" w:rsidRPr="006A4D0C">
        <w:rPr>
          <w:rFonts w:ascii="Perpetua" w:hAnsi="Perpetua" w:cs="Arial"/>
          <w:sz w:val="22"/>
          <w:szCs w:val="22"/>
        </w:rPr>
        <w:t>continue to pay the bills and for those who had to relocate were forced to rent their units.  Today is the opposite, i.e., accidental renters, those who want to live downtown but can’t find anything to buy so they have to rent.  This is what is driving up the rental and for sale markets.</w:t>
      </w:r>
      <w:r w:rsidR="001B1D5F" w:rsidRPr="006A4D0C">
        <w:rPr>
          <w:rFonts w:ascii="Perpetua" w:hAnsi="Perpetua" w:cs="Arial"/>
          <w:sz w:val="22"/>
          <w:szCs w:val="22"/>
        </w:rPr>
        <w:br/>
      </w:r>
      <w:r w:rsidR="001B1D5F" w:rsidRPr="006A4D0C">
        <w:rPr>
          <w:rFonts w:ascii="Perpetua" w:hAnsi="Perpetua" w:cs="Arial"/>
          <w:sz w:val="22"/>
          <w:szCs w:val="22"/>
        </w:rPr>
        <w:br/>
        <w:t xml:space="preserve">Froid then explained that all of the data she will show </w:t>
      </w:r>
      <w:r w:rsidR="00C514B4" w:rsidRPr="006A4D0C">
        <w:rPr>
          <w:rFonts w:ascii="Perpetua" w:hAnsi="Perpetua" w:cs="Arial"/>
          <w:sz w:val="22"/>
          <w:szCs w:val="22"/>
        </w:rPr>
        <w:t xml:space="preserve">in her slide presentation </w:t>
      </w:r>
      <w:r w:rsidR="001B1D5F" w:rsidRPr="006A4D0C">
        <w:rPr>
          <w:rFonts w:ascii="Perpetua" w:hAnsi="Perpetua" w:cs="Arial"/>
          <w:sz w:val="22"/>
          <w:szCs w:val="22"/>
        </w:rPr>
        <w:t>is available from NorthstarMLS (</w:t>
      </w:r>
      <w:hyperlink r:id="rId29" w:history="1">
        <w:r w:rsidR="001B1D5F" w:rsidRPr="006A4D0C">
          <w:rPr>
            <w:rStyle w:val="Hyperlink"/>
            <w:rFonts w:ascii="Perpetua" w:hAnsi="Perpetua" w:cs="Arial"/>
            <w:sz w:val="22"/>
            <w:szCs w:val="22"/>
          </w:rPr>
          <w:t>https://www.northstarmls.com/</w:t>
        </w:r>
      </w:hyperlink>
      <w:r w:rsidR="001B1D5F" w:rsidRPr="006A4D0C">
        <w:rPr>
          <w:rFonts w:ascii="Perpetua" w:hAnsi="Perpetua" w:cs="Arial"/>
          <w:sz w:val="22"/>
          <w:szCs w:val="22"/>
        </w:rPr>
        <w:t xml:space="preserve">) and is only </w:t>
      </w:r>
      <w:r w:rsidR="000F73F9" w:rsidRPr="006A4D0C">
        <w:rPr>
          <w:rFonts w:ascii="Perpetua" w:hAnsi="Perpetua" w:cs="Arial"/>
          <w:sz w:val="22"/>
          <w:szCs w:val="22"/>
        </w:rPr>
        <w:t xml:space="preserve">as good as she interprets it, as good as what is submitted </w:t>
      </w:r>
      <w:r w:rsidR="00C514B4" w:rsidRPr="006A4D0C">
        <w:rPr>
          <w:rFonts w:ascii="Perpetua" w:hAnsi="Perpetua" w:cs="Arial"/>
          <w:sz w:val="22"/>
          <w:szCs w:val="22"/>
        </w:rPr>
        <w:t xml:space="preserve">to MLS, </w:t>
      </w:r>
      <w:r w:rsidR="000F73F9" w:rsidRPr="006A4D0C">
        <w:rPr>
          <w:rFonts w:ascii="Perpetua" w:hAnsi="Perpetua" w:cs="Arial"/>
          <w:sz w:val="22"/>
          <w:szCs w:val="22"/>
        </w:rPr>
        <w:t xml:space="preserve">and is a snapshot in time.  </w:t>
      </w:r>
      <w:r w:rsidR="00C514B4" w:rsidRPr="006A4D0C">
        <w:rPr>
          <w:rFonts w:ascii="Perpetua" w:hAnsi="Perpetua" w:cs="Arial"/>
          <w:sz w:val="22"/>
          <w:szCs w:val="22"/>
        </w:rPr>
        <w:t>Froid’s company</w:t>
      </w:r>
      <w:r w:rsidR="000F73F9" w:rsidRPr="006A4D0C">
        <w:rPr>
          <w:rFonts w:ascii="Perpetua" w:hAnsi="Perpetua" w:cs="Arial"/>
          <w:sz w:val="22"/>
          <w:szCs w:val="22"/>
        </w:rPr>
        <w:t xml:space="preserve"> </w:t>
      </w:r>
      <w:r w:rsidR="00C514B4" w:rsidRPr="006A4D0C">
        <w:rPr>
          <w:rFonts w:ascii="Perpetua" w:hAnsi="Perpetua" w:cs="Arial"/>
          <w:sz w:val="22"/>
          <w:szCs w:val="22"/>
        </w:rPr>
        <w:t xml:space="preserve">is available to </w:t>
      </w:r>
      <w:r w:rsidR="000F73F9" w:rsidRPr="006A4D0C">
        <w:rPr>
          <w:rFonts w:ascii="Perpetua" w:hAnsi="Perpetua" w:cs="Arial"/>
          <w:sz w:val="22"/>
          <w:szCs w:val="22"/>
        </w:rPr>
        <w:t>give</w:t>
      </w:r>
      <w:r w:rsidR="00C514B4" w:rsidRPr="006A4D0C">
        <w:rPr>
          <w:rFonts w:ascii="Perpetua" w:hAnsi="Perpetua" w:cs="Arial"/>
          <w:sz w:val="22"/>
          <w:szCs w:val="22"/>
        </w:rPr>
        <w:t xml:space="preserve"> prese</w:t>
      </w:r>
      <w:r w:rsidR="000F73F9" w:rsidRPr="006A4D0C">
        <w:rPr>
          <w:rFonts w:ascii="Perpetua" w:hAnsi="Perpetua" w:cs="Arial"/>
          <w:sz w:val="22"/>
          <w:szCs w:val="22"/>
        </w:rPr>
        <w:t>n</w:t>
      </w:r>
      <w:r w:rsidR="00C514B4" w:rsidRPr="006A4D0C">
        <w:rPr>
          <w:rFonts w:ascii="Perpetua" w:hAnsi="Perpetua" w:cs="Arial"/>
          <w:sz w:val="22"/>
          <w:szCs w:val="22"/>
        </w:rPr>
        <w:t>tations</w:t>
      </w:r>
      <w:r w:rsidR="000F73F9" w:rsidRPr="006A4D0C">
        <w:rPr>
          <w:rFonts w:ascii="Perpetua" w:hAnsi="Perpetua" w:cs="Arial"/>
          <w:sz w:val="22"/>
          <w:szCs w:val="22"/>
        </w:rPr>
        <w:t xml:space="preserve"> tailored to a specific neighborhood and audience.</w:t>
      </w:r>
      <w:r w:rsidR="00A61009" w:rsidRPr="006A4D0C">
        <w:rPr>
          <w:rFonts w:ascii="Perpetua" w:hAnsi="Perpetua" w:cs="Arial"/>
          <w:sz w:val="22"/>
          <w:szCs w:val="22"/>
        </w:rPr>
        <w:br/>
      </w:r>
      <w:r w:rsidR="00A61009" w:rsidRPr="006A4D0C">
        <w:rPr>
          <w:rFonts w:ascii="Perpetua" w:hAnsi="Perpetua" w:cs="Arial"/>
          <w:sz w:val="22"/>
          <w:szCs w:val="22"/>
        </w:rPr>
        <w:br/>
        <w:t>When Froid speaks about downtown, she focuses on the following seven core/central neighborhoods where there is the most turnover in condos and townhomes:</w:t>
      </w:r>
      <w:r w:rsidR="00A61009" w:rsidRPr="006A4D0C">
        <w:rPr>
          <w:rFonts w:ascii="Perpetua" w:hAnsi="Perpetua" w:cs="Arial"/>
          <w:sz w:val="22"/>
          <w:szCs w:val="22"/>
        </w:rPr>
        <w:br/>
      </w:r>
    </w:p>
    <w:p w14:paraId="5EB5216D" w14:textId="77777777" w:rsidR="00A61009" w:rsidRPr="00A61009" w:rsidRDefault="00A61009" w:rsidP="006A0B97">
      <w:pPr>
        <w:pStyle w:val="ListParagraph"/>
        <w:numPr>
          <w:ilvl w:val="0"/>
          <w:numId w:val="15"/>
        </w:numPr>
        <w:rPr>
          <w:rFonts w:ascii="Perpetua" w:hAnsi="Perpetua"/>
          <w:kern w:val="22"/>
          <w:sz w:val="22"/>
          <w:szCs w:val="22"/>
        </w:rPr>
      </w:pPr>
      <w:r w:rsidRPr="00A61009">
        <w:rPr>
          <w:rFonts w:ascii="Perpetua" w:hAnsi="Perpetua" w:cs="Arial"/>
          <w:sz w:val="22"/>
          <w:szCs w:val="22"/>
        </w:rPr>
        <w:t>Downtown East</w:t>
      </w:r>
      <w:r w:rsidR="00DA6D95">
        <w:rPr>
          <w:rFonts w:ascii="Perpetua" w:hAnsi="Perpetua" w:cs="Arial"/>
          <w:sz w:val="22"/>
          <w:szCs w:val="22"/>
        </w:rPr>
        <w:t xml:space="preserve"> (aka Mill District)</w:t>
      </w:r>
    </w:p>
    <w:p w14:paraId="65D02A69" w14:textId="77777777" w:rsidR="00A61009" w:rsidRPr="00A61009" w:rsidRDefault="00A61009" w:rsidP="006A0B97">
      <w:pPr>
        <w:pStyle w:val="ListParagraph"/>
        <w:numPr>
          <w:ilvl w:val="0"/>
          <w:numId w:val="15"/>
        </w:numPr>
        <w:rPr>
          <w:rFonts w:ascii="Perpetua" w:hAnsi="Perpetua"/>
          <w:kern w:val="22"/>
          <w:sz w:val="22"/>
          <w:szCs w:val="22"/>
        </w:rPr>
      </w:pPr>
      <w:r w:rsidRPr="00A61009">
        <w:rPr>
          <w:rFonts w:ascii="Perpetua" w:hAnsi="Perpetua" w:cs="Arial"/>
          <w:sz w:val="22"/>
          <w:szCs w:val="22"/>
        </w:rPr>
        <w:t>Downtown Central (West)</w:t>
      </w:r>
    </w:p>
    <w:p w14:paraId="7DF7F9D9" w14:textId="77777777" w:rsidR="00A61009" w:rsidRPr="00A61009" w:rsidRDefault="00A61009" w:rsidP="006A0B97">
      <w:pPr>
        <w:pStyle w:val="ListParagraph"/>
        <w:numPr>
          <w:ilvl w:val="0"/>
          <w:numId w:val="15"/>
        </w:numPr>
        <w:rPr>
          <w:rFonts w:ascii="Perpetua" w:hAnsi="Perpetua"/>
          <w:kern w:val="22"/>
          <w:sz w:val="22"/>
          <w:szCs w:val="22"/>
        </w:rPr>
      </w:pPr>
      <w:r w:rsidRPr="00A61009">
        <w:rPr>
          <w:rFonts w:ascii="Perpetua" w:hAnsi="Perpetua" w:cs="Arial"/>
          <w:sz w:val="22"/>
          <w:szCs w:val="22"/>
        </w:rPr>
        <w:t>Elliot Park</w:t>
      </w:r>
    </w:p>
    <w:p w14:paraId="2D38F5C4" w14:textId="77777777" w:rsidR="00A61009" w:rsidRPr="00A61009" w:rsidRDefault="00A61009" w:rsidP="006A0B97">
      <w:pPr>
        <w:pStyle w:val="ListParagraph"/>
        <w:numPr>
          <w:ilvl w:val="0"/>
          <w:numId w:val="15"/>
        </w:numPr>
        <w:rPr>
          <w:rFonts w:ascii="Perpetua" w:hAnsi="Perpetua"/>
          <w:kern w:val="22"/>
          <w:sz w:val="22"/>
          <w:szCs w:val="22"/>
        </w:rPr>
      </w:pPr>
      <w:r w:rsidRPr="00A61009">
        <w:rPr>
          <w:rFonts w:ascii="Perpetua" w:hAnsi="Perpetua" w:cs="Arial"/>
          <w:sz w:val="22"/>
          <w:szCs w:val="22"/>
        </w:rPr>
        <w:t>Loring Park</w:t>
      </w:r>
    </w:p>
    <w:p w14:paraId="7D392476" w14:textId="77777777" w:rsidR="00A61009" w:rsidRPr="00A61009" w:rsidRDefault="00A61009" w:rsidP="006A0B97">
      <w:pPr>
        <w:pStyle w:val="ListParagraph"/>
        <w:numPr>
          <w:ilvl w:val="0"/>
          <w:numId w:val="15"/>
        </w:numPr>
        <w:rPr>
          <w:rFonts w:ascii="Perpetua" w:hAnsi="Perpetua"/>
          <w:kern w:val="22"/>
          <w:sz w:val="22"/>
          <w:szCs w:val="22"/>
        </w:rPr>
      </w:pPr>
      <w:r w:rsidRPr="00A61009">
        <w:rPr>
          <w:rFonts w:ascii="Perpetua" w:hAnsi="Perpetua" w:cs="Arial"/>
          <w:sz w:val="22"/>
          <w:szCs w:val="22"/>
        </w:rPr>
        <w:t>North Loop</w:t>
      </w:r>
    </w:p>
    <w:p w14:paraId="1438AEEB" w14:textId="77777777" w:rsidR="00A61009" w:rsidRPr="00A61009" w:rsidRDefault="00DA6D95" w:rsidP="006A0B97">
      <w:pPr>
        <w:pStyle w:val="ListParagraph"/>
        <w:numPr>
          <w:ilvl w:val="0"/>
          <w:numId w:val="15"/>
        </w:numPr>
        <w:rPr>
          <w:rFonts w:ascii="Perpetua" w:hAnsi="Perpetua"/>
          <w:kern w:val="22"/>
          <w:sz w:val="22"/>
          <w:szCs w:val="22"/>
        </w:rPr>
      </w:pPr>
      <w:r>
        <w:rPr>
          <w:rFonts w:ascii="Perpetua" w:hAnsi="Perpetua" w:cs="Arial"/>
          <w:sz w:val="22"/>
          <w:szCs w:val="22"/>
        </w:rPr>
        <w:t>Marcy Holmes (w</w:t>
      </w:r>
      <w:r w:rsidR="00A61009" w:rsidRPr="00A61009">
        <w:rPr>
          <w:rFonts w:ascii="Perpetua" w:hAnsi="Perpetua" w:cs="Arial"/>
          <w:sz w:val="22"/>
          <w:szCs w:val="22"/>
        </w:rPr>
        <w:t>est of 35W)</w:t>
      </w:r>
    </w:p>
    <w:p w14:paraId="5D9B1E26" w14:textId="77777777" w:rsidR="006A0B97" w:rsidRPr="006A0B97" w:rsidRDefault="00A61009" w:rsidP="006A0B97">
      <w:pPr>
        <w:pStyle w:val="ListParagraph"/>
        <w:numPr>
          <w:ilvl w:val="0"/>
          <w:numId w:val="15"/>
        </w:numPr>
        <w:rPr>
          <w:rFonts w:ascii="Perpetua" w:hAnsi="Perpetua"/>
          <w:kern w:val="22"/>
          <w:sz w:val="22"/>
          <w:szCs w:val="22"/>
        </w:rPr>
      </w:pPr>
      <w:r w:rsidRPr="00A61009">
        <w:rPr>
          <w:rFonts w:ascii="Perpetua" w:hAnsi="Perpetua" w:cs="Arial"/>
          <w:sz w:val="22"/>
          <w:szCs w:val="22"/>
        </w:rPr>
        <w:t>Nicollet Island/East Bank</w:t>
      </w:r>
      <w:r w:rsidR="006B4975">
        <w:rPr>
          <w:rFonts w:ascii="Perpetua" w:hAnsi="Perpetua" w:cs="Arial"/>
          <w:sz w:val="22"/>
          <w:szCs w:val="22"/>
        </w:rPr>
        <w:br/>
      </w:r>
    </w:p>
    <w:p w14:paraId="22E07B29" w14:textId="77777777" w:rsidR="006B4975" w:rsidRPr="006A0B97" w:rsidRDefault="006B4975" w:rsidP="006A0B97">
      <w:pPr>
        <w:ind w:left="720"/>
        <w:rPr>
          <w:rFonts w:ascii="Perpetua" w:hAnsi="Perpetua"/>
          <w:kern w:val="22"/>
          <w:sz w:val="22"/>
          <w:szCs w:val="22"/>
        </w:rPr>
      </w:pPr>
      <w:r w:rsidRPr="006A0B97">
        <w:rPr>
          <w:rFonts w:ascii="Perpetua" w:hAnsi="Perpetua" w:cs="Arial"/>
          <w:sz w:val="22"/>
          <w:szCs w:val="22"/>
        </w:rPr>
        <w:t xml:space="preserve">And to define the type of market housing is experiencing, </w:t>
      </w:r>
      <w:r w:rsidR="00FE3C08" w:rsidRPr="006A0B97">
        <w:rPr>
          <w:rFonts w:ascii="Perpetua" w:hAnsi="Perpetua" w:cs="Arial"/>
          <w:sz w:val="22"/>
          <w:szCs w:val="22"/>
        </w:rPr>
        <w:t>realtors</w:t>
      </w:r>
      <w:r w:rsidRPr="006A0B97">
        <w:rPr>
          <w:rFonts w:ascii="Perpetua" w:hAnsi="Perpetua" w:cs="Arial"/>
          <w:sz w:val="22"/>
          <w:szCs w:val="22"/>
        </w:rPr>
        <w:t xml:space="preserve"> use the months supply of inventory (MSI), that is, how many months it would take for all the current homes for sale on the market to sell, given a monthly sales volume</w:t>
      </w:r>
      <w:r w:rsidR="00AE38B9" w:rsidRPr="006A0B97">
        <w:rPr>
          <w:rFonts w:ascii="Perpetua" w:hAnsi="Perpetua" w:cs="Arial"/>
          <w:sz w:val="22"/>
          <w:szCs w:val="22"/>
        </w:rPr>
        <w:t>, e.g.:</w:t>
      </w:r>
      <w:r w:rsidRPr="006A0B97">
        <w:rPr>
          <w:rFonts w:ascii="Perpetua" w:hAnsi="Perpetua" w:cs="Arial"/>
          <w:sz w:val="22"/>
          <w:szCs w:val="22"/>
        </w:rPr>
        <w:br/>
      </w:r>
    </w:p>
    <w:p w14:paraId="18E1A831" w14:textId="77777777" w:rsidR="006B4975" w:rsidRPr="006B4975" w:rsidRDefault="00AE38B9" w:rsidP="006A0B97">
      <w:pPr>
        <w:pStyle w:val="ListParagraph"/>
        <w:numPr>
          <w:ilvl w:val="0"/>
          <w:numId w:val="15"/>
        </w:numPr>
        <w:rPr>
          <w:rFonts w:ascii="Perpetua" w:hAnsi="Perpetua"/>
          <w:kern w:val="22"/>
          <w:sz w:val="22"/>
          <w:szCs w:val="22"/>
        </w:rPr>
      </w:pPr>
      <w:r>
        <w:rPr>
          <w:rFonts w:ascii="Perpetua" w:hAnsi="Perpetua"/>
          <w:kern w:val="22"/>
          <w:sz w:val="22"/>
          <w:szCs w:val="22"/>
        </w:rPr>
        <w:t>Seller’s market = less than 5 MSI (sales prices closer to asking prices)</w:t>
      </w:r>
    </w:p>
    <w:p w14:paraId="23FE208A" w14:textId="77777777" w:rsidR="00AE38B9" w:rsidRPr="00AE38B9" w:rsidRDefault="00AE38B9" w:rsidP="006A0B97">
      <w:pPr>
        <w:pStyle w:val="ListParagraph"/>
        <w:numPr>
          <w:ilvl w:val="0"/>
          <w:numId w:val="15"/>
        </w:numPr>
        <w:rPr>
          <w:rFonts w:ascii="Perpetua" w:hAnsi="Perpetua"/>
          <w:kern w:val="22"/>
          <w:sz w:val="22"/>
          <w:szCs w:val="22"/>
        </w:rPr>
      </w:pPr>
      <w:r>
        <w:rPr>
          <w:rFonts w:ascii="Perpetua" w:hAnsi="Perpetua" w:cs="Arial"/>
          <w:sz w:val="22"/>
          <w:szCs w:val="22"/>
        </w:rPr>
        <w:t>Buyer’s market = more than 6 MSI (buyer has more power in negotiation of price)</w:t>
      </w:r>
    </w:p>
    <w:p w14:paraId="67332592" w14:textId="77777777" w:rsidR="006A0B97" w:rsidRPr="006A0B97" w:rsidRDefault="00AE38B9" w:rsidP="006A0B97">
      <w:pPr>
        <w:pStyle w:val="ListParagraph"/>
        <w:numPr>
          <w:ilvl w:val="0"/>
          <w:numId w:val="15"/>
        </w:numPr>
        <w:rPr>
          <w:rFonts w:ascii="Perpetua" w:hAnsi="Perpetua"/>
          <w:kern w:val="22"/>
          <w:sz w:val="22"/>
          <w:szCs w:val="22"/>
        </w:rPr>
      </w:pPr>
      <w:r>
        <w:rPr>
          <w:rFonts w:ascii="Perpetua" w:hAnsi="Perpetua" w:cs="Arial"/>
          <w:sz w:val="22"/>
          <w:szCs w:val="22"/>
        </w:rPr>
        <w:t>Balanced market = 5-6 MSI (neither side has a market-wide advantage)</w:t>
      </w:r>
      <w:r w:rsidR="006A0B97">
        <w:rPr>
          <w:rFonts w:ascii="Perpetua" w:hAnsi="Perpetua" w:cs="Arial"/>
          <w:sz w:val="22"/>
          <w:szCs w:val="22"/>
        </w:rPr>
        <w:br/>
      </w:r>
    </w:p>
    <w:p w14:paraId="30355145" w14:textId="77777777" w:rsidR="008F0764" w:rsidRPr="008F0764" w:rsidRDefault="008F0764" w:rsidP="006A0B97">
      <w:pPr>
        <w:ind w:left="720"/>
        <w:rPr>
          <w:rFonts w:ascii="Perpetua" w:hAnsi="Perpetua"/>
          <w:kern w:val="22"/>
          <w:sz w:val="22"/>
          <w:szCs w:val="22"/>
        </w:rPr>
      </w:pPr>
      <w:r>
        <w:rPr>
          <w:rFonts w:ascii="Perpetua" w:hAnsi="Perpetua" w:cs="Arial"/>
          <w:sz w:val="22"/>
          <w:szCs w:val="22"/>
        </w:rPr>
        <w:t xml:space="preserve">Today </w:t>
      </w:r>
      <w:r w:rsidR="00C535C6">
        <w:rPr>
          <w:rFonts w:ascii="Perpetua" w:hAnsi="Perpetua" w:cs="Arial"/>
          <w:sz w:val="22"/>
          <w:szCs w:val="22"/>
        </w:rPr>
        <w:t>is</w:t>
      </w:r>
      <w:r>
        <w:rPr>
          <w:rFonts w:ascii="Perpetua" w:hAnsi="Perpetua" w:cs="Arial"/>
          <w:sz w:val="22"/>
          <w:szCs w:val="22"/>
        </w:rPr>
        <w:t xml:space="preserve"> an incredibly strong seller’s market; she’s seen more multiple offers on properties before they event hit MLS than in the past 5-7 years combined.</w:t>
      </w:r>
      <w:r w:rsidR="002848AF">
        <w:rPr>
          <w:rFonts w:ascii="Perpetua" w:hAnsi="Perpetua" w:cs="Arial"/>
          <w:sz w:val="22"/>
          <w:szCs w:val="22"/>
        </w:rPr>
        <w:t xml:space="preserve">  They are selling 50% of their properties before they hit MLS, before they do any staging.</w:t>
      </w:r>
      <w:r w:rsidR="00C535C6">
        <w:rPr>
          <w:rFonts w:ascii="Perpetua" w:hAnsi="Perpetua" w:cs="Arial"/>
          <w:sz w:val="22"/>
          <w:szCs w:val="22"/>
        </w:rPr>
        <w:br/>
      </w:r>
      <w:r w:rsidR="00C535C6">
        <w:rPr>
          <w:rFonts w:ascii="Perpetua" w:hAnsi="Perpetua" w:cs="Arial"/>
          <w:sz w:val="22"/>
          <w:szCs w:val="22"/>
        </w:rPr>
        <w:br/>
        <w:t>Froid then displayed charts depicting:</w:t>
      </w:r>
      <w:r w:rsidRPr="008F0764">
        <w:rPr>
          <w:rFonts w:ascii="Perpetua" w:hAnsi="Perpetua" w:cs="Arial"/>
          <w:sz w:val="22"/>
          <w:szCs w:val="22"/>
        </w:rPr>
        <w:br/>
      </w:r>
    </w:p>
    <w:p w14:paraId="087B87E1" w14:textId="77777777" w:rsidR="00C535C6" w:rsidRPr="00CF2CB9" w:rsidRDefault="00C535C6" w:rsidP="00B43866">
      <w:pPr>
        <w:pStyle w:val="ListParagraph"/>
        <w:numPr>
          <w:ilvl w:val="0"/>
          <w:numId w:val="15"/>
        </w:numPr>
        <w:rPr>
          <w:rFonts w:ascii="Perpetua" w:hAnsi="Perpetua"/>
          <w:kern w:val="22"/>
          <w:sz w:val="22"/>
          <w:szCs w:val="22"/>
        </w:rPr>
      </w:pPr>
      <w:r>
        <w:rPr>
          <w:rFonts w:ascii="Perpetua" w:hAnsi="Perpetua" w:cs="Arial"/>
          <w:sz w:val="22"/>
          <w:szCs w:val="22"/>
        </w:rPr>
        <w:t>MIS for the Twin Cities Region versus Downtown from 2005 to 2017</w:t>
      </w:r>
      <w:r w:rsidR="00CF2CB9">
        <w:rPr>
          <w:rFonts w:ascii="Perpetua" w:hAnsi="Perpetua" w:cs="Arial"/>
          <w:sz w:val="22"/>
          <w:szCs w:val="22"/>
        </w:rPr>
        <w:t xml:space="preserve"> (no data was available prior to 2005 because many of the Brighton Development properties just posted signs on the construction site</w:t>
      </w:r>
      <w:r w:rsidR="00FC7805">
        <w:rPr>
          <w:rFonts w:ascii="Perpetua" w:hAnsi="Perpetua" w:cs="Arial"/>
          <w:sz w:val="22"/>
          <w:szCs w:val="22"/>
        </w:rPr>
        <w:t xml:space="preserve"> not on MLS</w:t>
      </w:r>
      <w:r w:rsidR="00CF2CB9">
        <w:rPr>
          <w:rFonts w:ascii="Perpetua" w:hAnsi="Perpetua" w:cs="Arial"/>
          <w:sz w:val="22"/>
          <w:szCs w:val="22"/>
        </w:rPr>
        <w:t>) shows downtown lagging behind compared to the rest of the marketplace;</w:t>
      </w:r>
      <w:r w:rsidR="00CF2CB9">
        <w:rPr>
          <w:rFonts w:ascii="Perpetua" w:hAnsi="Perpetua" w:cs="Arial"/>
          <w:sz w:val="22"/>
          <w:szCs w:val="22"/>
        </w:rPr>
        <w:br/>
      </w:r>
    </w:p>
    <w:p w14:paraId="061884FB" w14:textId="77777777" w:rsidR="00CF2CB9" w:rsidRPr="00C535C6" w:rsidRDefault="00CF2CB9" w:rsidP="00B43866">
      <w:pPr>
        <w:pStyle w:val="ListParagraph"/>
        <w:numPr>
          <w:ilvl w:val="0"/>
          <w:numId w:val="15"/>
        </w:numPr>
        <w:rPr>
          <w:rFonts w:ascii="Perpetua" w:hAnsi="Perpetua"/>
          <w:kern w:val="22"/>
          <w:sz w:val="22"/>
          <w:szCs w:val="22"/>
        </w:rPr>
      </w:pPr>
      <w:r>
        <w:rPr>
          <w:rFonts w:ascii="Perpetua" w:hAnsi="Perpetua" w:cs="Arial"/>
          <w:sz w:val="22"/>
          <w:szCs w:val="22"/>
        </w:rPr>
        <w:t>MIS for the Twin Cities Region versus Downtown from 2015 to 2017 shows Downtown dropping from 2.6 to 1.8, the lowest Froid has ever seen;</w:t>
      </w:r>
    </w:p>
    <w:p w14:paraId="75B2342C" w14:textId="77777777" w:rsidR="00B95E49" w:rsidRPr="00B95E49" w:rsidRDefault="00CF2CB9" w:rsidP="00B43866">
      <w:pPr>
        <w:pStyle w:val="ListParagraph"/>
        <w:numPr>
          <w:ilvl w:val="0"/>
          <w:numId w:val="15"/>
        </w:numPr>
        <w:rPr>
          <w:rFonts w:ascii="Perpetua" w:hAnsi="Perpetua"/>
          <w:kern w:val="22"/>
          <w:sz w:val="22"/>
          <w:szCs w:val="22"/>
        </w:rPr>
      </w:pPr>
      <w:r>
        <w:rPr>
          <w:rFonts w:ascii="Perpetua" w:hAnsi="Perpetua" w:cs="Arial"/>
          <w:sz w:val="22"/>
          <w:szCs w:val="22"/>
        </w:rPr>
        <w:t>Average days on the market for the Twin Cities Region versus Downtown from 2005 to 2017</w:t>
      </w:r>
      <w:r w:rsidR="00B95E49">
        <w:rPr>
          <w:rFonts w:ascii="Perpetua" w:hAnsi="Perpetua" w:cs="Arial"/>
          <w:sz w:val="22"/>
          <w:szCs w:val="22"/>
        </w:rPr>
        <w:t xml:space="preserve"> shows a high of over 175 days during the crash to less than 50 days today;</w:t>
      </w:r>
    </w:p>
    <w:p w14:paraId="50887584" w14:textId="77777777" w:rsidR="00B95E49" w:rsidRPr="00B95E49" w:rsidRDefault="00B95E49" w:rsidP="00B43866">
      <w:pPr>
        <w:pStyle w:val="ListParagraph"/>
        <w:numPr>
          <w:ilvl w:val="0"/>
          <w:numId w:val="15"/>
        </w:numPr>
        <w:rPr>
          <w:rFonts w:ascii="Perpetua" w:hAnsi="Perpetua"/>
          <w:kern w:val="22"/>
          <w:sz w:val="22"/>
          <w:szCs w:val="22"/>
        </w:rPr>
      </w:pPr>
      <w:r>
        <w:rPr>
          <w:rFonts w:ascii="Perpetua" w:hAnsi="Perpetua" w:cs="Arial"/>
          <w:sz w:val="22"/>
          <w:szCs w:val="22"/>
        </w:rPr>
        <w:t>Median days on the market for the Twin Cities Region versus Downtown from 2015 to 2017 shows Downtown dropping from 46 to 26 days;</w:t>
      </w:r>
    </w:p>
    <w:p w14:paraId="1E113AC6" w14:textId="77777777" w:rsidR="0026464D" w:rsidRPr="0026464D" w:rsidRDefault="00B95E49" w:rsidP="00B43866">
      <w:pPr>
        <w:pStyle w:val="ListParagraph"/>
        <w:numPr>
          <w:ilvl w:val="0"/>
          <w:numId w:val="15"/>
        </w:numPr>
        <w:rPr>
          <w:rFonts w:ascii="Perpetua" w:hAnsi="Perpetua"/>
          <w:kern w:val="22"/>
          <w:sz w:val="22"/>
          <w:szCs w:val="22"/>
        </w:rPr>
      </w:pPr>
      <w:r>
        <w:rPr>
          <w:rFonts w:ascii="Perpetua" w:hAnsi="Perpetua" w:cs="Arial"/>
          <w:sz w:val="22"/>
          <w:szCs w:val="22"/>
        </w:rPr>
        <w:t>Median days on the market by price bracket from 2005 to 2017</w:t>
      </w:r>
      <w:r w:rsidR="00E53CD5">
        <w:rPr>
          <w:rFonts w:ascii="Perpetua" w:hAnsi="Perpetua" w:cs="Arial"/>
          <w:sz w:val="22"/>
          <w:szCs w:val="22"/>
        </w:rPr>
        <w:t xml:space="preserve"> shows $499,999 or less</w:t>
      </w:r>
      <w:r w:rsidR="008D4A2C">
        <w:rPr>
          <w:rFonts w:ascii="Perpetua" w:hAnsi="Perpetua" w:cs="Arial"/>
          <w:sz w:val="22"/>
          <w:szCs w:val="22"/>
        </w:rPr>
        <w:t xml:space="preserve"> in blue has been fairly consistent</w:t>
      </w:r>
      <w:r w:rsidR="00D9291C">
        <w:rPr>
          <w:rFonts w:ascii="Perpetua" w:hAnsi="Perpetua" w:cs="Arial"/>
          <w:sz w:val="22"/>
          <w:szCs w:val="22"/>
        </w:rPr>
        <w:t xml:space="preserve"> with people moving in/out</w:t>
      </w:r>
      <w:r w:rsidR="0026464D">
        <w:rPr>
          <w:rFonts w:ascii="Perpetua" w:hAnsi="Perpetua" w:cs="Arial"/>
          <w:sz w:val="22"/>
          <w:szCs w:val="22"/>
        </w:rPr>
        <w:t xml:space="preserve"> (a good sign of hiring)</w:t>
      </w:r>
      <w:r w:rsidR="00E53CD5">
        <w:rPr>
          <w:rFonts w:ascii="Perpetua" w:hAnsi="Perpetua" w:cs="Arial"/>
          <w:sz w:val="22"/>
          <w:szCs w:val="22"/>
        </w:rPr>
        <w:t>, $500,000-$999,999</w:t>
      </w:r>
      <w:r w:rsidR="0026464D">
        <w:rPr>
          <w:rFonts w:ascii="Perpetua" w:hAnsi="Perpetua" w:cs="Arial"/>
          <w:sz w:val="22"/>
          <w:szCs w:val="22"/>
        </w:rPr>
        <w:t xml:space="preserve"> in red</w:t>
      </w:r>
      <w:r w:rsidR="00E53CD5">
        <w:rPr>
          <w:rFonts w:ascii="Perpetua" w:hAnsi="Perpetua" w:cs="Arial"/>
          <w:sz w:val="22"/>
          <w:szCs w:val="22"/>
        </w:rPr>
        <w:t xml:space="preserve">, </w:t>
      </w:r>
      <w:r w:rsidR="0026464D">
        <w:rPr>
          <w:rFonts w:ascii="Perpetua" w:hAnsi="Perpetua" w:cs="Arial"/>
          <w:sz w:val="22"/>
          <w:szCs w:val="22"/>
        </w:rPr>
        <w:t xml:space="preserve">and </w:t>
      </w:r>
      <w:r w:rsidR="00E53CD5">
        <w:rPr>
          <w:rFonts w:ascii="Perpetua" w:hAnsi="Perpetua" w:cs="Arial"/>
          <w:sz w:val="22"/>
          <w:szCs w:val="22"/>
        </w:rPr>
        <w:t>$999,000 or more</w:t>
      </w:r>
      <w:r w:rsidR="00D9291C">
        <w:rPr>
          <w:rFonts w:ascii="Perpetua" w:hAnsi="Perpetua" w:cs="Arial"/>
          <w:sz w:val="22"/>
          <w:szCs w:val="22"/>
        </w:rPr>
        <w:t xml:space="preserve"> in green</w:t>
      </w:r>
      <w:r w:rsidR="0026464D">
        <w:rPr>
          <w:rFonts w:ascii="Perpetua" w:hAnsi="Perpetua" w:cs="Arial"/>
          <w:sz w:val="22"/>
          <w:szCs w:val="22"/>
        </w:rPr>
        <w:t xml:space="preserve"> took awhile to feel the pain after the market crash and had a massive spike in 2012;</w:t>
      </w:r>
    </w:p>
    <w:p w14:paraId="16086E09" w14:textId="77777777" w:rsidR="00E03B2E" w:rsidRPr="00E03B2E" w:rsidRDefault="0026464D" w:rsidP="00B43866">
      <w:pPr>
        <w:pStyle w:val="ListParagraph"/>
        <w:numPr>
          <w:ilvl w:val="0"/>
          <w:numId w:val="15"/>
        </w:numPr>
        <w:rPr>
          <w:rFonts w:ascii="Perpetua" w:hAnsi="Perpetua"/>
          <w:kern w:val="22"/>
          <w:sz w:val="22"/>
          <w:szCs w:val="22"/>
        </w:rPr>
      </w:pPr>
      <w:r>
        <w:rPr>
          <w:rFonts w:ascii="Perpetua" w:hAnsi="Perpetua" w:cs="Arial"/>
          <w:sz w:val="22"/>
          <w:szCs w:val="22"/>
        </w:rPr>
        <w:t xml:space="preserve">MIS by price bracket from 2005 to 2017 shows today no matter what price range, inventory in </w:t>
      </w:r>
      <w:r w:rsidR="00E03B2E">
        <w:rPr>
          <w:rFonts w:ascii="Perpetua" w:hAnsi="Perpetua" w:cs="Arial"/>
          <w:sz w:val="22"/>
          <w:szCs w:val="22"/>
        </w:rPr>
        <w:t>moving off the shelves</w:t>
      </w:r>
      <w:r>
        <w:rPr>
          <w:rFonts w:ascii="Perpetua" w:hAnsi="Perpetua" w:cs="Arial"/>
          <w:sz w:val="22"/>
          <w:szCs w:val="22"/>
        </w:rPr>
        <w:t>;</w:t>
      </w:r>
    </w:p>
    <w:p w14:paraId="5C721A45" w14:textId="77777777" w:rsidR="00E03B2E" w:rsidRPr="00E03B2E" w:rsidRDefault="00E03B2E" w:rsidP="00B43866">
      <w:pPr>
        <w:pStyle w:val="ListParagraph"/>
        <w:numPr>
          <w:ilvl w:val="0"/>
          <w:numId w:val="15"/>
        </w:numPr>
        <w:rPr>
          <w:rFonts w:ascii="Perpetua" w:hAnsi="Perpetua"/>
          <w:kern w:val="22"/>
          <w:sz w:val="22"/>
          <w:szCs w:val="22"/>
        </w:rPr>
      </w:pPr>
      <w:r>
        <w:rPr>
          <w:rFonts w:ascii="Perpetua" w:hAnsi="Perpetua" w:cs="Arial"/>
          <w:sz w:val="22"/>
          <w:szCs w:val="22"/>
        </w:rPr>
        <w:t>MIS by price bracket from 2015 to 2017</w:t>
      </w:r>
      <w:r w:rsidR="00A644F3">
        <w:rPr>
          <w:rFonts w:ascii="Perpetua" w:hAnsi="Perpetua" w:cs="Arial"/>
          <w:sz w:val="22"/>
          <w:szCs w:val="22"/>
        </w:rPr>
        <w:t>;</w:t>
      </w:r>
    </w:p>
    <w:p w14:paraId="2066C274" w14:textId="77777777" w:rsidR="00E03B2E" w:rsidRPr="00E03B2E" w:rsidRDefault="00E03B2E" w:rsidP="00B43866">
      <w:pPr>
        <w:pStyle w:val="ListParagraph"/>
        <w:numPr>
          <w:ilvl w:val="0"/>
          <w:numId w:val="15"/>
        </w:numPr>
        <w:rPr>
          <w:rFonts w:ascii="Perpetua" w:hAnsi="Perpetua"/>
          <w:kern w:val="22"/>
          <w:sz w:val="22"/>
          <w:szCs w:val="22"/>
        </w:rPr>
      </w:pPr>
      <w:r>
        <w:rPr>
          <w:rFonts w:ascii="Perpetua" w:hAnsi="Perpetua" w:cs="Arial"/>
          <w:sz w:val="22"/>
          <w:szCs w:val="22"/>
        </w:rPr>
        <w:t>Average sold price per square foot for $499,999 or less from 2005 to 2017</w:t>
      </w:r>
      <w:r w:rsidR="00A644F3">
        <w:rPr>
          <w:rFonts w:ascii="Perpetua" w:hAnsi="Perpetua" w:cs="Arial"/>
          <w:sz w:val="22"/>
          <w:szCs w:val="22"/>
        </w:rPr>
        <w:t xml:space="preserve"> shows a rise from </w:t>
      </w:r>
      <w:r w:rsidR="007B2663">
        <w:rPr>
          <w:rFonts w:ascii="Perpetua" w:hAnsi="Perpetua" w:cs="Arial"/>
          <w:sz w:val="22"/>
          <w:szCs w:val="22"/>
        </w:rPr>
        <w:t xml:space="preserve">just over </w:t>
      </w:r>
      <w:r w:rsidR="00A644F3">
        <w:rPr>
          <w:rFonts w:ascii="Perpetua" w:hAnsi="Perpetua" w:cs="Arial"/>
          <w:sz w:val="22"/>
          <w:szCs w:val="22"/>
        </w:rPr>
        <w:t>$2</w:t>
      </w:r>
      <w:r w:rsidR="007B2663">
        <w:rPr>
          <w:rFonts w:ascii="Perpetua" w:hAnsi="Perpetua" w:cs="Arial"/>
          <w:sz w:val="22"/>
          <w:szCs w:val="22"/>
        </w:rPr>
        <w:t>20</w:t>
      </w:r>
      <w:r w:rsidR="002A0A1A">
        <w:rPr>
          <w:rFonts w:ascii="Perpetua" w:hAnsi="Perpetua" w:cs="Arial"/>
          <w:sz w:val="22"/>
          <w:szCs w:val="22"/>
        </w:rPr>
        <w:t xml:space="preserve"> </w:t>
      </w:r>
      <w:r w:rsidR="007B2663">
        <w:rPr>
          <w:rFonts w:ascii="Perpetua" w:hAnsi="Perpetua" w:cs="Arial"/>
          <w:sz w:val="22"/>
          <w:szCs w:val="22"/>
        </w:rPr>
        <w:t xml:space="preserve">then </w:t>
      </w:r>
      <w:r w:rsidR="002A0A1A">
        <w:rPr>
          <w:rFonts w:ascii="Perpetua" w:hAnsi="Perpetua" w:cs="Arial"/>
          <w:sz w:val="22"/>
          <w:szCs w:val="22"/>
        </w:rPr>
        <w:t>to just over $2</w:t>
      </w:r>
      <w:r w:rsidR="00A644F3">
        <w:rPr>
          <w:rFonts w:ascii="Perpetua" w:hAnsi="Perpetua" w:cs="Arial"/>
          <w:sz w:val="22"/>
          <w:szCs w:val="22"/>
        </w:rPr>
        <w:t>60 today for older units in Elliot Park and North Loop</w:t>
      </w:r>
      <w:r>
        <w:rPr>
          <w:rFonts w:ascii="Perpetua" w:hAnsi="Perpetua" w:cs="Arial"/>
          <w:sz w:val="22"/>
          <w:szCs w:val="22"/>
        </w:rPr>
        <w:t>;</w:t>
      </w:r>
    </w:p>
    <w:p w14:paraId="213E9982" w14:textId="77777777" w:rsidR="00E03B2E" w:rsidRPr="00E03B2E" w:rsidRDefault="00E03B2E" w:rsidP="00B43866">
      <w:pPr>
        <w:pStyle w:val="ListParagraph"/>
        <w:numPr>
          <w:ilvl w:val="0"/>
          <w:numId w:val="15"/>
        </w:numPr>
        <w:rPr>
          <w:rFonts w:ascii="Perpetua" w:hAnsi="Perpetua"/>
          <w:kern w:val="22"/>
          <w:sz w:val="22"/>
          <w:szCs w:val="22"/>
        </w:rPr>
      </w:pPr>
      <w:r>
        <w:rPr>
          <w:rFonts w:ascii="Perpetua" w:hAnsi="Perpetua" w:cs="Arial"/>
          <w:sz w:val="22"/>
          <w:szCs w:val="22"/>
        </w:rPr>
        <w:t>Average sold price per square foot for $500,000-$999,999 from 2005 to 2017</w:t>
      </w:r>
      <w:r w:rsidR="006B3201">
        <w:rPr>
          <w:rFonts w:ascii="Perpetua" w:hAnsi="Perpetua" w:cs="Arial"/>
          <w:sz w:val="22"/>
          <w:szCs w:val="22"/>
        </w:rPr>
        <w:t xml:space="preserve"> shows a rise from $280 then to just over $370 today</w:t>
      </w:r>
      <w:r>
        <w:rPr>
          <w:rFonts w:ascii="Perpetua" w:hAnsi="Perpetua" w:cs="Arial"/>
          <w:sz w:val="22"/>
          <w:szCs w:val="22"/>
        </w:rPr>
        <w:t xml:space="preserve">; </w:t>
      </w:r>
    </w:p>
    <w:p w14:paraId="7993E0FF" w14:textId="77777777" w:rsidR="008D2968" w:rsidRPr="008D2968" w:rsidRDefault="00E03B2E" w:rsidP="00B43866">
      <w:pPr>
        <w:pStyle w:val="ListParagraph"/>
        <w:numPr>
          <w:ilvl w:val="0"/>
          <w:numId w:val="15"/>
        </w:numPr>
        <w:rPr>
          <w:rFonts w:ascii="Perpetua" w:hAnsi="Perpetua"/>
          <w:kern w:val="22"/>
          <w:sz w:val="22"/>
          <w:szCs w:val="22"/>
        </w:rPr>
      </w:pPr>
      <w:r>
        <w:rPr>
          <w:rFonts w:ascii="Perpetua" w:hAnsi="Perpetua" w:cs="Arial"/>
          <w:sz w:val="22"/>
          <w:szCs w:val="22"/>
        </w:rPr>
        <w:t>Average sold price per square foot for $999,000 or more from 2005 to 2017</w:t>
      </w:r>
      <w:r w:rsidR="006B3201">
        <w:rPr>
          <w:rFonts w:ascii="Perpetua" w:hAnsi="Perpetua" w:cs="Arial"/>
          <w:sz w:val="22"/>
          <w:szCs w:val="22"/>
        </w:rPr>
        <w:t xml:space="preserve"> shows a rise from $300 then to $600 today and units would be found in The Carlyle, Washburn</w:t>
      </w:r>
      <w:r w:rsidR="00C91C79">
        <w:rPr>
          <w:rFonts w:ascii="Perpetua" w:hAnsi="Perpetua" w:cs="Arial"/>
          <w:sz w:val="22"/>
          <w:szCs w:val="22"/>
        </w:rPr>
        <w:t xml:space="preserve"> Lofts</w:t>
      </w:r>
      <w:r w:rsidR="006B3201">
        <w:rPr>
          <w:rFonts w:ascii="Perpetua" w:hAnsi="Perpetua" w:cs="Arial"/>
          <w:sz w:val="22"/>
          <w:szCs w:val="22"/>
        </w:rPr>
        <w:t>, Stone Arch Lofts, The Phoenix</w:t>
      </w:r>
      <w:r w:rsidR="008D2968">
        <w:rPr>
          <w:rFonts w:ascii="Perpetua" w:hAnsi="Perpetua" w:cs="Arial"/>
          <w:sz w:val="22"/>
          <w:szCs w:val="22"/>
        </w:rPr>
        <w:t>;</w:t>
      </w:r>
    </w:p>
    <w:p w14:paraId="392B8F7F" w14:textId="77777777" w:rsidR="008D2968" w:rsidRPr="008D2968" w:rsidRDefault="008D2968" w:rsidP="00B43866">
      <w:pPr>
        <w:pStyle w:val="ListParagraph"/>
        <w:numPr>
          <w:ilvl w:val="0"/>
          <w:numId w:val="15"/>
        </w:numPr>
        <w:rPr>
          <w:rFonts w:ascii="Perpetua" w:hAnsi="Perpetua"/>
          <w:kern w:val="22"/>
          <w:sz w:val="22"/>
          <w:szCs w:val="22"/>
        </w:rPr>
      </w:pPr>
      <w:r>
        <w:rPr>
          <w:rFonts w:ascii="Perpetua" w:hAnsi="Perpetua" w:cs="Arial"/>
          <w:sz w:val="22"/>
          <w:szCs w:val="22"/>
        </w:rPr>
        <w:t>Average sold price per square foot by neighborhood from 2005 to 2017</w:t>
      </w:r>
      <w:r w:rsidR="00C91C79">
        <w:rPr>
          <w:rFonts w:ascii="Perpetua" w:hAnsi="Perpetua" w:cs="Arial"/>
          <w:sz w:val="22"/>
          <w:szCs w:val="22"/>
        </w:rPr>
        <w:t xml:space="preserve"> shows Downtown East and Nicollet Island</w:t>
      </w:r>
      <w:r w:rsidR="00E36DEB">
        <w:rPr>
          <w:rFonts w:ascii="Perpetua" w:hAnsi="Perpetua" w:cs="Arial"/>
          <w:sz w:val="22"/>
          <w:szCs w:val="22"/>
        </w:rPr>
        <w:t>/East Bank commanding the highest price and Downtown Central the lowest because it has a lot of older buildings and there is less turnover</w:t>
      </w:r>
      <w:r>
        <w:rPr>
          <w:rFonts w:ascii="Perpetua" w:hAnsi="Perpetua" w:cs="Arial"/>
          <w:sz w:val="22"/>
          <w:szCs w:val="22"/>
        </w:rPr>
        <w:t>;</w:t>
      </w:r>
    </w:p>
    <w:p w14:paraId="572CD486" w14:textId="77777777" w:rsidR="008D2968" w:rsidRPr="008D2968" w:rsidRDefault="008D2968" w:rsidP="00B43866">
      <w:pPr>
        <w:pStyle w:val="ListParagraph"/>
        <w:numPr>
          <w:ilvl w:val="0"/>
          <w:numId w:val="15"/>
        </w:numPr>
        <w:rPr>
          <w:rFonts w:ascii="Perpetua" w:hAnsi="Perpetua"/>
          <w:kern w:val="22"/>
          <w:sz w:val="22"/>
          <w:szCs w:val="22"/>
        </w:rPr>
      </w:pPr>
      <w:r>
        <w:rPr>
          <w:rFonts w:ascii="Perpetua" w:hAnsi="Perpetua" w:cs="Arial"/>
          <w:sz w:val="22"/>
          <w:szCs w:val="22"/>
        </w:rPr>
        <w:t>Sales of luxury homes downtown (over $1 million) from 2012-2017</w:t>
      </w:r>
      <w:r w:rsidR="008A38C9">
        <w:rPr>
          <w:rFonts w:ascii="Perpetua" w:hAnsi="Perpetua" w:cs="Arial"/>
          <w:sz w:val="22"/>
          <w:szCs w:val="22"/>
        </w:rPr>
        <w:t xml:space="preserve"> to show what is being traded because if the people with money who can afford the taxes are not investing downtown, the rest of the market will feel it</w:t>
      </w:r>
      <w:r>
        <w:rPr>
          <w:rFonts w:ascii="Perpetua" w:hAnsi="Perpetua" w:cs="Arial"/>
          <w:sz w:val="22"/>
          <w:szCs w:val="22"/>
        </w:rPr>
        <w:t>;</w:t>
      </w:r>
    </w:p>
    <w:p w14:paraId="6DE20D44" w14:textId="77777777" w:rsidR="008D2968" w:rsidRPr="008D2968" w:rsidRDefault="008D2968" w:rsidP="00B43866">
      <w:pPr>
        <w:pStyle w:val="ListParagraph"/>
        <w:numPr>
          <w:ilvl w:val="0"/>
          <w:numId w:val="15"/>
        </w:numPr>
        <w:rPr>
          <w:rFonts w:ascii="Perpetua" w:hAnsi="Perpetua"/>
          <w:kern w:val="22"/>
          <w:sz w:val="22"/>
          <w:szCs w:val="22"/>
        </w:rPr>
      </w:pPr>
      <w:r>
        <w:rPr>
          <w:rFonts w:ascii="Perpetua" w:hAnsi="Perpetua" w:cs="Arial"/>
          <w:sz w:val="22"/>
          <w:szCs w:val="22"/>
        </w:rPr>
        <w:t xml:space="preserve">Number of units sold by </w:t>
      </w:r>
      <w:r w:rsidR="00445332">
        <w:rPr>
          <w:rFonts w:ascii="Perpetua" w:hAnsi="Perpetua" w:cs="Arial"/>
          <w:sz w:val="22"/>
          <w:szCs w:val="22"/>
        </w:rPr>
        <w:t>neighborhood</w:t>
      </w:r>
      <w:r>
        <w:rPr>
          <w:rFonts w:ascii="Perpetua" w:hAnsi="Perpetua" w:cs="Arial"/>
          <w:sz w:val="22"/>
          <w:szCs w:val="22"/>
        </w:rPr>
        <w:t xml:space="preserve"> from 2005-2017</w:t>
      </w:r>
      <w:r w:rsidR="008A38C9">
        <w:rPr>
          <w:rFonts w:ascii="Perpetua" w:hAnsi="Perpetua" w:cs="Arial"/>
          <w:sz w:val="22"/>
          <w:szCs w:val="22"/>
        </w:rPr>
        <w:t xml:space="preserve"> shows a spike in 2015 in Downtown East due to purchases made at Stonebridge Lofts</w:t>
      </w:r>
      <w:r>
        <w:rPr>
          <w:rFonts w:ascii="Perpetua" w:hAnsi="Perpetua" w:cs="Arial"/>
          <w:sz w:val="22"/>
          <w:szCs w:val="22"/>
        </w:rPr>
        <w:t>;</w:t>
      </w:r>
      <w:r w:rsidR="008A38C9">
        <w:rPr>
          <w:rFonts w:ascii="Perpetua" w:hAnsi="Perpetua" w:cs="Arial"/>
          <w:sz w:val="22"/>
          <w:szCs w:val="22"/>
        </w:rPr>
        <w:t xml:space="preserve"> and</w:t>
      </w:r>
    </w:p>
    <w:p w14:paraId="1423DBD2" w14:textId="77777777" w:rsidR="00B43866" w:rsidRPr="00B43866" w:rsidRDefault="00445332" w:rsidP="00B43866">
      <w:pPr>
        <w:pStyle w:val="ListParagraph"/>
        <w:numPr>
          <w:ilvl w:val="0"/>
          <w:numId w:val="15"/>
        </w:numPr>
        <w:rPr>
          <w:rFonts w:ascii="Perpetua" w:hAnsi="Perpetua"/>
          <w:kern w:val="22"/>
          <w:sz w:val="22"/>
          <w:szCs w:val="22"/>
        </w:rPr>
      </w:pPr>
      <w:r>
        <w:rPr>
          <w:rFonts w:ascii="Perpetua" w:hAnsi="Perpetua" w:cs="Arial"/>
          <w:sz w:val="22"/>
          <w:szCs w:val="22"/>
        </w:rPr>
        <w:t>Number of homes sold by price bracket from 2015-2017</w:t>
      </w:r>
      <w:r w:rsidR="00753962">
        <w:rPr>
          <w:rFonts w:ascii="Perpetua" w:hAnsi="Perpetua" w:cs="Arial"/>
          <w:sz w:val="22"/>
          <w:szCs w:val="22"/>
        </w:rPr>
        <w:t>.  This graph informs investors what type of units to buy and developers what type of units to build.</w:t>
      </w:r>
      <w:r w:rsidR="00B43866">
        <w:rPr>
          <w:rFonts w:ascii="Perpetua" w:hAnsi="Perpetua" w:cs="Arial"/>
          <w:sz w:val="22"/>
          <w:szCs w:val="22"/>
        </w:rPr>
        <w:br/>
      </w:r>
    </w:p>
    <w:p w14:paraId="3EB4D357" w14:textId="77777777" w:rsidR="001E2501" w:rsidRPr="001E2501" w:rsidRDefault="001E2501" w:rsidP="00B43866">
      <w:pPr>
        <w:ind w:left="720"/>
        <w:rPr>
          <w:rFonts w:ascii="Perpetua" w:hAnsi="Perpetua"/>
          <w:kern w:val="22"/>
          <w:sz w:val="22"/>
          <w:szCs w:val="22"/>
        </w:rPr>
      </w:pPr>
      <w:r>
        <w:rPr>
          <w:rFonts w:ascii="Perpetua" w:hAnsi="Perpetua" w:cs="Arial"/>
          <w:sz w:val="22"/>
          <w:szCs w:val="22"/>
        </w:rPr>
        <w:t>Froid then mentioned some current projects going on downtown that will have an impact on the for sale market:</w:t>
      </w:r>
      <w:r w:rsidRPr="001E2501">
        <w:rPr>
          <w:rFonts w:ascii="Perpetua" w:hAnsi="Perpetua" w:cs="Arial"/>
          <w:sz w:val="22"/>
          <w:szCs w:val="22"/>
        </w:rPr>
        <w:br/>
      </w:r>
    </w:p>
    <w:p w14:paraId="3A1C9875" w14:textId="77777777" w:rsidR="001E2501" w:rsidRPr="001E2501" w:rsidRDefault="001E2501" w:rsidP="00B43866">
      <w:pPr>
        <w:pStyle w:val="ListParagraph"/>
        <w:numPr>
          <w:ilvl w:val="0"/>
          <w:numId w:val="15"/>
        </w:numPr>
        <w:rPr>
          <w:rFonts w:ascii="Perpetua" w:hAnsi="Perpetua"/>
          <w:kern w:val="22"/>
          <w:sz w:val="22"/>
          <w:szCs w:val="22"/>
        </w:rPr>
      </w:pPr>
      <w:r>
        <w:rPr>
          <w:rFonts w:ascii="Perpetua" w:hAnsi="Perpetua" w:cs="Arial"/>
          <w:sz w:val="22"/>
          <w:szCs w:val="22"/>
        </w:rPr>
        <w:t>Jim Stanton’s 112-unit Portland Tower</w:t>
      </w:r>
      <w:r w:rsidR="008861AA">
        <w:rPr>
          <w:rFonts w:ascii="Perpetua" w:hAnsi="Perpetua" w:cs="Arial"/>
          <w:sz w:val="22"/>
          <w:szCs w:val="22"/>
        </w:rPr>
        <w:t>,</w:t>
      </w:r>
      <w:r>
        <w:rPr>
          <w:rFonts w:ascii="Perpetua" w:hAnsi="Perpetua" w:cs="Arial"/>
          <w:sz w:val="22"/>
          <w:szCs w:val="22"/>
        </w:rPr>
        <w:t xml:space="preserve"> and 374-unit Legacy</w:t>
      </w:r>
      <w:r w:rsidR="004E1639">
        <w:rPr>
          <w:rFonts w:ascii="Perpetua" w:hAnsi="Perpetua" w:cs="Arial"/>
          <w:sz w:val="22"/>
          <w:szCs w:val="22"/>
        </w:rPr>
        <w:t xml:space="preserve"> Minneapolis.  The latter i</w:t>
      </w:r>
      <w:r w:rsidR="008861AA">
        <w:rPr>
          <w:rFonts w:ascii="Perpetua" w:hAnsi="Perpetua" w:cs="Arial"/>
          <w:sz w:val="22"/>
          <w:szCs w:val="22"/>
        </w:rPr>
        <w:t>s great but doesn’t do anything for buyers who need something today</w:t>
      </w:r>
      <w:r w:rsidR="00FB0C4F">
        <w:rPr>
          <w:rFonts w:ascii="Perpetua" w:hAnsi="Perpetua" w:cs="Arial"/>
          <w:sz w:val="22"/>
          <w:szCs w:val="22"/>
        </w:rPr>
        <w:t>; and</w:t>
      </w:r>
    </w:p>
    <w:p w14:paraId="761190E6" w14:textId="77777777" w:rsidR="004E1639" w:rsidRPr="004E1639" w:rsidRDefault="001E2501" w:rsidP="00B43866">
      <w:pPr>
        <w:pStyle w:val="ListParagraph"/>
        <w:numPr>
          <w:ilvl w:val="0"/>
          <w:numId w:val="15"/>
        </w:numPr>
        <w:rPr>
          <w:rFonts w:ascii="Perpetua" w:hAnsi="Perpetua"/>
          <w:kern w:val="22"/>
          <w:sz w:val="22"/>
          <w:szCs w:val="22"/>
        </w:rPr>
      </w:pPr>
      <w:r>
        <w:rPr>
          <w:rFonts w:ascii="Perpetua" w:hAnsi="Perpetua" w:cs="Arial"/>
          <w:sz w:val="22"/>
          <w:szCs w:val="22"/>
        </w:rPr>
        <w:t>Alatus</w:t>
      </w:r>
      <w:r w:rsidR="00FB0C4F">
        <w:rPr>
          <w:rFonts w:ascii="Perpetua" w:hAnsi="Perpetua" w:cs="Arial"/>
          <w:sz w:val="22"/>
          <w:szCs w:val="22"/>
        </w:rPr>
        <w:t>’ proposed 42-story, 200-unit</w:t>
      </w:r>
      <w:r w:rsidR="00F328BD">
        <w:rPr>
          <w:rFonts w:ascii="Perpetua" w:hAnsi="Perpetua" w:cs="Arial"/>
          <w:sz w:val="22"/>
          <w:szCs w:val="22"/>
        </w:rPr>
        <w:t>,</w:t>
      </w:r>
      <w:r w:rsidR="00FB0C4F">
        <w:rPr>
          <w:rFonts w:ascii="Perpetua" w:hAnsi="Perpetua" w:cs="Arial"/>
          <w:sz w:val="22"/>
          <w:szCs w:val="22"/>
        </w:rPr>
        <w:t xml:space="preserve"> </w:t>
      </w:r>
      <w:r w:rsidR="00F328BD">
        <w:rPr>
          <w:rFonts w:ascii="Perpetua" w:hAnsi="Perpetua" w:cs="Arial"/>
          <w:sz w:val="22"/>
          <w:szCs w:val="22"/>
        </w:rPr>
        <w:t xml:space="preserve">mixed-use </w:t>
      </w:r>
      <w:r w:rsidR="00FB0C4F">
        <w:rPr>
          <w:rFonts w:ascii="Perpetua" w:hAnsi="Perpetua" w:cs="Arial"/>
          <w:sz w:val="22"/>
          <w:szCs w:val="22"/>
        </w:rPr>
        <w:t xml:space="preserve">residential project at 200 Central Avenue SE </w:t>
      </w:r>
      <w:r w:rsidR="00F328BD">
        <w:rPr>
          <w:rFonts w:ascii="Perpetua" w:hAnsi="Perpetua" w:cs="Arial"/>
          <w:sz w:val="22"/>
          <w:szCs w:val="22"/>
        </w:rPr>
        <w:t xml:space="preserve">on the </w:t>
      </w:r>
      <w:r w:rsidR="00F328BD" w:rsidRPr="00F328BD">
        <w:rPr>
          <w:rFonts w:ascii="Perpetua" w:hAnsi="Perpetua" w:cs="Arial"/>
          <w:sz w:val="22"/>
          <w:szCs w:val="22"/>
        </w:rPr>
        <w:t>Washburn-McReavy</w:t>
      </w:r>
      <w:r w:rsidR="00F328BD">
        <w:rPr>
          <w:rFonts w:ascii="Perpetua" w:hAnsi="Perpetua" w:cs="Arial"/>
          <w:sz w:val="22"/>
          <w:szCs w:val="22"/>
        </w:rPr>
        <w:t xml:space="preserve"> site that is stalling </w:t>
      </w:r>
      <w:r w:rsidR="00FB0C4F">
        <w:rPr>
          <w:rFonts w:ascii="Perpetua" w:hAnsi="Perpetua" w:cs="Arial"/>
          <w:sz w:val="22"/>
          <w:szCs w:val="22"/>
        </w:rPr>
        <w:t xml:space="preserve">and the related </w:t>
      </w:r>
      <w:r w:rsidR="00F328BD">
        <w:rPr>
          <w:rFonts w:ascii="Perpetua" w:hAnsi="Perpetua" w:cs="Arial"/>
          <w:sz w:val="22"/>
          <w:szCs w:val="22"/>
        </w:rPr>
        <w:t xml:space="preserve">neighborhood </w:t>
      </w:r>
      <w:r w:rsidR="00FB0C4F">
        <w:rPr>
          <w:rFonts w:ascii="Perpetua" w:hAnsi="Perpetua" w:cs="Arial"/>
          <w:sz w:val="22"/>
          <w:szCs w:val="22"/>
        </w:rPr>
        <w:t>controversy</w:t>
      </w:r>
      <w:r w:rsidR="00F328BD">
        <w:rPr>
          <w:rFonts w:ascii="Perpetua" w:hAnsi="Perpetua" w:cs="Arial"/>
          <w:sz w:val="22"/>
          <w:szCs w:val="22"/>
        </w:rPr>
        <w:t xml:space="preserve"> (</w:t>
      </w:r>
      <w:hyperlink r:id="rId30" w:history="1">
        <w:r w:rsidR="00F328BD" w:rsidRPr="00000E20">
          <w:rPr>
            <w:rStyle w:val="Hyperlink"/>
            <w:rFonts w:ascii="Perpetua" w:hAnsi="Perpetua" w:cs="Arial"/>
            <w:sz w:val="22"/>
            <w:szCs w:val="22"/>
          </w:rPr>
          <w:t>https://stopalatus.blogspot.com/</w:t>
        </w:r>
      </w:hyperlink>
      <w:r w:rsidR="00F328BD">
        <w:rPr>
          <w:rFonts w:ascii="Perpetua" w:hAnsi="Perpetua" w:cs="Arial"/>
          <w:sz w:val="22"/>
          <w:szCs w:val="22"/>
        </w:rPr>
        <w:t>)</w:t>
      </w:r>
      <w:r w:rsidR="004E1639">
        <w:rPr>
          <w:rFonts w:ascii="Perpetua" w:hAnsi="Perpetua" w:cs="Arial"/>
          <w:sz w:val="22"/>
          <w:szCs w:val="22"/>
        </w:rPr>
        <w:t>.</w:t>
      </w:r>
      <w:r w:rsidR="004E1639">
        <w:rPr>
          <w:rFonts w:ascii="Perpetua" w:hAnsi="Perpetua" w:cs="Arial"/>
          <w:sz w:val="22"/>
          <w:szCs w:val="22"/>
        </w:rPr>
        <w:br/>
      </w:r>
    </w:p>
    <w:p w14:paraId="1AF0C3F0" w14:textId="77777777" w:rsidR="00CF73A8" w:rsidRDefault="004E1639" w:rsidP="00B43866">
      <w:pPr>
        <w:ind w:left="720"/>
        <w:rPr>
          <w:rFonts w:ascii="Perpetua" w:hAnsi="Perpetua" w:cs="Arial"/>
          <w:sz w:val="22"/>
          <w:szCs w:val="22"/>
        </w:rPr>
      </w:pPr>
      <w:r>
        <w:rPr>
          <w:rFonts w:ascii="Perpetua" w:hAnsi="Perpetua" w:cs="Arial"/>
          <w:sz w:val="22"/>
          <w:szCs w:val="22"/>
        </w:rPr>
        <w:t>Another factor impacting the for sale market in downtown is for the first time millennials and baby boomers are clamoring for the same properties for the same reasons, contrary to what’s happening in other markets.</w:t>
      </w:r>
      <w:r w:rsidR="006536DF">
        <w:rPr>
          <w:rFonts w:ascii="Perpetua" w:hAnsi="Perpetua" w:cs="Arial"/>
          <w:sz w:val="22"/>
          <w:szCs w:val="22"/>
        </w:rPr>
        <w:t xml:space="preserve">  They want to be where the action is, walk to whatever in their neighborhoods, and close to the river</w:t>
      </w:r>
      <w:r w:rsidR="00CE2269">
        <w:rPr>
          <w:rFonts w:ascii="Perpetua" w:hAnsi="Perpetua" w:cs="Arial"/>
          <w:sz w:val="22"/>
          <w:szCs w:val="22"/>
        </w:rPr>
        <w:t xml:space="preserve">; </w:t>
      </w:r>
      <w:r w:rsidR="006536DF">
        <w:rPr>
          <w:rFonts w:ascii="Perpetua" w:hAnsi="Perpetua" w:cs="Arial"/>
          <w:sz w:val="22"/>
          <w:szCs w:val="22"/>
        </w:rPr>
        <w:t xml:space="preserve">that is putting a squeeze on inventory in downtown.  How long will this </w:t>
      </w:r>
      <w:r w:rsidR="00CE2269">
        <w:rPr>
          <w:rFonts w:ascii="Perpetua" w:hAnsi="Perpetua" w:cs="Arial"/>
          <w:sz w:val="22"/>
          <w:szCs w:val="22"/>
        </w:rPr>
        <w:t xml:space="preserve">bubble </w:t>
      </w:r>
      <w:r w:rsidR="006536DF">
        <w:rPr>
          <w:rFonts w:ascii="Perpetua" w:hAnsi="Perpetua" w:cs="Arial"/>
          <w:sz w:val="22"/>
          <w:szCs w:val="22"/>
        </w:rPr>
        <w:t>last?  They don’t know, but as long as there remains little inventory from which to choose, prices will continue to go up.</w:t>
      </w:r>
    </w:p>
    <w:p w14:paraId="219995BF" w14:textId="77777777" w:rsidR="00CF73A8" w:rsidRDefault="00CF73A8" w:rsidP="00B43866">
      <w:pPr>
        <w:ind w:left="720"/>
        <w:rPr>
          <w:rFonts w:ascii="Perpetua" w:hAnsi="Perpetua" w:cs="Arial"/>
          <w:sz w:val="22"/>
          <w:szCs w:val="22"/>
        </w:rPr>
      </w:pPr>
    </w:p>
    <w:p w14:paraId="1C1285C6" w14:textId="77777777" w:rsidR="00570550" w:rsidRDefault="00B43866" w:rsidP="00B43866">
      <w:pPr>
        <w:ind w:left="720"/>
        <w:rPr>
          <w:rFonts w:ascii="Perpetua" w:hAnsi="Perpetua" w:cs="Arial"/>
          <w:sz w:val="22"/>
          <w:szCs w:val="22"/>
        </w:rPr>
      </w:pPr>
      <w:r>
        <w:rPr>
          <w:rFonts w:ascii="Perpetua" w:hAnsi="Perpetua" w:cs="Arial"/>
          <w:sz w:val="22"/>
          <w:szCs w:val="22"/>
        </w:rPr>
        <w:t xml:space="preserve">Froid then entertained questions from the audience during which </w:t>
      </w:r>
      <w:r w:rsidR="001022C5">
        <w:rPr>
          <w:rFonts w:ascii="Perpetua" w:hAnsi="Perpetua" w:cs="Arial"/>
          <w:sz w:val="22"/>
          <w:szCs w:val="22"/>
        </w:rPr>
        <w:t>Nancy Martel</w:t>
      </w:r>
      <w:r w:rsidR="00CF73A8">
        <w:rPr>
          <w:rFonts w:ascii="Perpetua" w:hAnsi="Perpetua" w:cs="Arial"/>
          <w:sz w:val="22"/>
          <w:szCs w:val="22"/>
        </w:rPr>
        <w:t xml:space="preserve"> indicated </w:t>
      </w:r>
      <w:r w:rsidR="001022C5">
        <w:rPr>
          <w:rFonts w:ascii="Perpetua" w:hAnsi="Perpetua" w:cs="Arial"/>
          <w:sz w:val="22"/>
          <w:szCs w:val="22"/>
        </w:rPr>
        <w:t>developers’</w:t>
      </w:r>
      <w:r w:rsidR="00CF73A8">
        <w:rPr>
          <w:rFonts w:ascii="Perpetua" w:hAnsi="Perpetua" w:cs="Arial"/>
          <w:sz w:val="22"/>
          <w:szCs w:val="22"/>
        </w:rPr>
        <w:t xml:space="preserve"> willingness to build for sale</w:t>
      </w:r>
      <w:r w:rsidR="00CE2269">
        <w:rPr>
          <w:rFonts w:ascii="Perpetua" w:hAnsi="Perpetua" w:cs="Arial"/>
          <w:sz w:val="22"/>
          <w:szCs w:val="22"/>
        </w:rPr>
        <w:t>, but rules need to change</w:t>
      </w:r>
      <w:r w:rsidR="00C917C0">
        <w:rPr>
          <w:rFonts w:ascii="Perpetua" w:hAnsi="Perpetua" w:cs="Arial"/>
          <w:sz w:val="22"/>
          <w:szCs w:val="22"/>
        </w:rPr>
        <w:t xml:space="preserve"> at the legislatu</w:t>
      </w:r>
      <w:r w:rsidR="00CF73A8">
        <w:rPr>
          <w:rFonts w:ascii="Perpetua" w:hAnsi="Perpetua" w:cs="Arial"/>
          <w:sz w:val="22"/>
          <w:szCs w:val="22"/>
        </w:rPr>
        <w:t>r</w:t>
      </w:r>
      <w:r w:rsidR="00C917C0">
        <w:rPr>
          <w:rFonts w:ascii="Perpetua" w:hAnsi="Perpetua" w:cs="Arial"/>
          <w:sz w:val="22"/>
          <w:szCs w:val="22"/>
        </w:rPr>
        <w:t>e</w:t>
      </w:r>
      <w:r w:rsidR="00CF73A8">
        <w:rPr>
          <w:rFonts w:ascii="Perpetua" w:hAnsi="Perpetua" w:cs="Arial"/>
          <w:sz w:val="22"/>
          <w:szCs w:val="22"/>
        </w:rPr>
        <w:t xml:space="preserve"> to reduce the risk of litigation</w:t>
      </w:r>
      <w:r w:rsidR="001022C5">
        <w:rPr>
          <w:rFonts w:ascii="Perpetua" w:hAnsi="Perpetua" w:cs="Arial"/>
          <w:sz w:val="22"/>
          <w:szCs w:val="22"/>
        </w:rPr>
        <w:t>.  She visited New York City where the rules are different and there are contracts that protect developers, builders and architects.  She also noted that there are legal ramifications to converting apartments to condominiums.</w:t>
      </w:r>
    </w:p>
    <w:p w14:paraId="0DA2B80D" w14:textId="77777777" w:rsidR="00570550" w:rsidRDefault="00570550" w:rsidP="00B43866">
      <w:pPr>
        <w:ind w:left="720"/>
        <w:rPr>
          <w:rFonts w:ascii="Perpetua" w:hAnsi="Perpetua" w:cs="Arial"/>
          <w:sz w:val="22"/>
          <w:szCs w:val="22"/>
        </w:rPr>
      </w:pPr>
    </w:p>
    <w:p w14:paraId="367B8A43" w14:textId="77777777" w:rsidR="00474850" w:rsidRPr="00570550" w:rsidRDefault="00B43866" w:rsidP="00B43866">
      <w:pPr>
        <w:ind w:left="720"/>
        <w:rPr>
          <w:rFonts w:ascii="Perpetua" w:hAnsi="Perpetua"/>
          <w:kern w:val="22"/>
          <w:sz w:val="22"/>
          <w:szCs w:val="22"/>
        </w:rPr>
      </w:pPr>
      <w:r>
        <w:rPr>
          <w:rFonts w:ascii="Perpetua" w:hAnsi="Perpetua" w:cs="Arial"/>
          <w:sz w:val="22"/>
          <w:szCs w:val="22"/>
        </w:rPr>
        <w:t>Froid</w:t>
      </w:r>
      <w:r w:rsidR="00570550">
        <w:rPr>
          <w:rFonts w:ascii="Perpetua" w:hAnsi="Perpetua" w:cs="Arial"/>
          <w:sz w:val="22"/>
          <w:szCs w:val="22"/>
        </w:rPr>
        <w:t xml:space="preserve"> noted the moral of her story is there is insufficient for sale inventory and why</w:t>
      </w:r>
      <w:r w:rsidR="004E1639">
        <w:rPr>
          <w:rFonts w:ascii="Perpetua" w:hAnsi="Perpetua" w:cs="Arial"/>
          <w:sz w:val="22"/>
          <w:szCs w:val="22"/>
        </w:rPr>
        <w:t xml:space="preserve"> </w:t>
      </w:r>
      <w:r w:rsidR="00570550">
        <w:rPr>
          <w:rFonts w:ascii="Perpetua" w:hAnsi="Perpetua" w:cs="Arial"/>
          <w:sz w:val="22"/>
          <w:szCs w:val="22"/>
        </w:rPr>
        <w:t>there is madness in downtown and frustration for buyers.</w:t>
      </w:r>
      <w:r w:rsidR="00C30892">
        <w:rPr>
          <w:rFonts w:ascii="Perpetua" w:hAnsi="Perpetua" w:cs="Arial"/>
          <w:sz w:val="22"/>
          <w:szCs w:val="22"/>
        </w:rPr>
        <w:t xml:space="preserve">  For more information, visit </w:t>
      </w:r>
      <w:hyperlink r:id="rId31" w:history="1">
        <w:r w:rsidR="00C30892" w:rsidRPr="00000E20">
          <w:rPr>
            <w:rStyle w:val="Hyperlink"/>
            <w:rFonts w:ascii="Perpetua" w:hAnsi="Perpetua" w:cs="Arial"/>
            <w:sz w:val="22"/>
            <w:szCs w:val="22"/>
          </w:rPr>
          <w:t>www.cynthiafroidgroup.com</w:t>
        </w:r>
      </w:hyperlink>
      <w:r w:rsidR="00C30892">
        <w:rPr>
          <w:rFonts w:ascii="Perpetua" w:hAnsi="Perpetua" w:cs="Arial"/>
          <w:sz w:val="22"/>
          <w:szCs w:val="22"/>
        </w:rPr>
        <w:t xml:space="preserve"> or contact her directly at </w:t>
      </w:r>
      <w:hyperlink r:id="rId32" w:history="1">
        <w:r w:rsidR="00692EA7" w:rsidRPr="00000E20">
          <w:rPr>
            <w:rStyle w:val="Hyperlink"/>
            <w:rFonts w:ascii="Perpetua" w:hAnsi="Perpetua" w:cs="Arial"/>
            <w:sz w:val="22"/>
            <w:szCs w:val="22"/>
          </w:rPr>
          <w:t>cfroid@kw.com</w:t>
        </w:r>
      </w:hyperlink>
      <w:r w:rsidR="00692EA7">
        <w:rPr>
          <w:rFonts w:ascii="Perpetua" w:hAnsi="Perpetua" w:cs="Arial"/>
          <w:sz w:val="22"/>
          <w:szCs w:val="22"/>
        </w:rPr>
        <w:t xml:space="preserve">. </w:t>
      </w:r>
      <w:r w:rsidR="00991EF0" w:rsidRPr="00570550">
        <w:rPr>
          <w:rFonts w:ascii="Perpetua" w:hAnsi="Perpetua" w:cs="Arial"/>
          <w:sz w:val="22"/>
          <w:szCs w:val="22"/>
        </w:rPr>
        <w:br/>
      </w:r>
    </w:p>
    <w:p w14:paraId="3C740761" w14:textId="77777777" w:rsidR="00692EA7" w:rsidRPr="00692EA7" w:rsidRDefault="00474850" w:rsidP="00C52866">
      <w:pPr>
        <w:pStyle w:val="ListParagraph"/>
        <w:numPr>
          <w:ilvl w:val="0"/>
          <w:numId w:val="16"/>
        </w:numPr>
        <w:ind w:left="720"/>
        <w:rPr>
          <w:rFonts w:ascii="Perpetua" w:hAnsi="Perpetua"/>
          <w:kern w:val="22"/>
          <w:sz w:val="22"/>
          <w:szCs w:val="22"/>
        </w:rPr>
      </w:pPr>
      <w:r w:rsidRPr="00C52866">
        <w:rPr>
          <w:rFonts w:ascii="Perpetua" w:hAnsi="Perpetua"/>
          <w:b/>
          <w:kern w:val="22"/>
          <w:sz w:val="22"/>
          <w:szCs w:val="22"/>
        </w:rPr>
        <w:t>Rental Perspective</w:t>
      </w:r>
      <w:r w:rsidRPr="00C52866">
        <w:rPr>
          <w:rFonts w:ascii="Perpetua" w:hAnsi="Perpetua" w:cs="Arial"/>
          <w:sz w:val="22"/>
          <w:szCs w:val="22"/>
        </w:rPr>
        <w:br/>
      </w:r>
      <w:r w:rsidR="00A522BC" w:rsidRPr="00C52866">
        <w:rPr>
          <w:rFonts w:ascii="Perpetua" w:hAnsi="Perpetua" w:cs="Arial"/>
          <w:sz w:val="22"/>
          <w:szCs w:val="22"/>
        </w:rPr>
        <w:t>Elin</w:t>
      </w:r>
      <w:r w:rsidR="00B250AA" w:rsidRPr="00C52866">
        <w:rPr>
          <w:rFonts w:ascii="Perpetua" w:hAnsi="Perpetua" w:cs="Arial"/>
          <w:sz w:val="22"/>
          <w:szCs w:val="22"/>
        </w:rPr>
        <w:t xml:space="preserve"> Michel-Midelfort,</w:t>
      </w:r>
      <w:r w:rsidR="00C52866">
        <w:rPr>
          <w:rFonts w:ascii="Perpetua" w:hAnsi="Perpetua"/>
          <w:kern w:val="22"/>
          <w:sz w:val="22"/>
          <w:szCs w:val="22"/>
        </w:rPr>
        <w:t xml:space="preserve"> </w:t>
      </w:r>
      <w:r w:rsidRPr="00C52866">
        <w:rPr>
          <w:rFonts w:ascii="Perpetua" w:hAnsi="Perpetua"/>
          <w:kern w:val="22"/>
          <w:sz w:val="22"/>
          <w:szCs w:val="22"/>
        </w:rPr>
        <w:t xml:space="preserve">Director of </w:t>
      </w:r>
      <w:r w:rsidR="00B250AA" w:rsidRPr="00C52866">
        <w:rPr>
          <w:rFonts w:ascii="Perpetua" w:hAnsi="Perpetua"/>
          <w:kern w:val="22"/>
          <w:sz w:val="22"/>
          <w:szCs w:val="22"/>
        </w:rPr>
        <w:t>Multifamily Development at The Excelsior Group</w:t>
      </w:r>
      <w:r w:rsidRPr="00C52866">
        <w:rPr>
          <w:rFonts w:ascii="Perpetua" w:hAnsi="Perpetua"/>
          <w:kern w:val="22"/>
          <w:sz w:val="22"/>
          <w:szCs w:val="22"/>
        </w:rPr>
        <w:t xml:space="preserve"> (</w:t>
      </w:r>
      <w:hyperlink r:id="rId33" w:history="1">
        <w:r w:rsidRPr="00C52866">
          <w:rPr>
            <w:rStyle w:val="Hyperlink"/>
            <w:rFonts w:ascii="Perpetua" w:hAnsi="Perpetua"/>
            <w:kern w:val="22"/>
            <w:sz w:val="22"/>
            <w:szCs w:val="22"/>
          </w:rPr>
          <w:t>http://excelsiorllc.com/our-people/elin-michel-midelfort/</w:t>
        </w:r>
      </w:hyperlink>
      <w:r w:rsidRPr="00C52866">
        <w:rPr>
          <w:rFonts w:ascii="Perpetua" w:hAnsi="Perpetua"/>
          <w:kern w:val="22"/>
          <w:sz w:val="22"/>
          <w:szCs w:val="22"/>
        </w:rPr>
        <w:t>)</w:t>
      </w:r>
      <w:r w:rsidR="00B250AA" w:rsidRPr="00C52866">
        <w:rPr>
          <w:rFonts w:ascii="Perpetua" w:hAnsi="Perpetua"/>
          <w:kern w:val="22"/>
          <w:sz w:val="22"/>
          <w:szCs w:val="22"/>
        </w:rPr>
        <w:t>,</w:t>
      </w:r>
      <w:r w:rsidR="00C52866">
        <w:rPr>
          <w:rFonts w:ascii="Perpetua" w:hAnsi="Perpetua"/>
          <w:kern w:val="22"/>
          <w:sz w:val="22"/>
          <w:szCs w:val="22"/>
        </w:rPr>
        <w:t xml:space="preserve"> advised she grew up in </w:t>
      </w:r>
      <w:r w:rsidR="006A2931">
        <w:rPr>
          <w:rFonts w:ascii="Perpetua" w:hAnsi="Perpetua"/>
          <w:kern w:val="22"/>
          <w:sz w:val="22"/>
          <w:szCs w:val="22"/>
        </w:rPr>
        <w:t>S</w:t>
      </w:r>
      <w:r w:rsidR="00C52866">
        <w:rPr>
          <w:rFonts w:ascii="Perpetua" w:hAnsi="Perpetua"/>
          <w:kern w:val="22"/>
          <w:sz w:val="22"/>
          <w:szCs w:val="22"/>
        </w:rPr>
        <w:t xml:space="preserve">outh Minneapolis and has lived downtown </w:t>
      </w:r>
      <w:r w:rsidR="00A762F9">
        <w:rPr>
          <w:rFonts w:ascii="Perpetua" w:hAnsi="Perpetua"/>
          <w:kern w:val="22"/>
          <w:sz w:val="22"/>
          <w:szCs w:val="22"/>
        </w:rPr>
        <w:t>for nearly the past</w:t>
      </w:r>
      <w:r w:rsidR="00C52866">
        <w:rPr>
          <w:rFonts w:ascii="Perpetua" w:hAnsi="Perpetua"/>
          <w:kern w:val="22"/>
          <w:sz w:val="22"/>
          <w:szCs w:val="22"/>
        </w:rPr>
        <w:t xml:space="preserve"> decade.  She formerly managed condos </w:t>
      </w:r>
      <w:r w:rsidR="00F57508">
        <w:rPr>
          <w:rFonts w:ascii="Perpetua" w:hAnsi="Perpetua"/>
          <w:kern w:val="22"/>
          <w:sz w:val="22"/>
          <w:szCs w:val="22"/>
        </w:rPr>
        <w:t xml:space="preserve">for </w:t>
      </w:r>
      <w:r w:rsidR="00C52866">
        <w:rPr>
          <w:rFonts w:ascii="Perpetua" w:hAnsi="Perpetua"/>
          <w:kern w:val="22"/>
          <w:sz w:val="22"/>
          <w:szCs w:val="22"/>
        </w:rPr>
        <w:t>Gittleman</w:t>
      </w:r>
      <w:r w:rsidR="001A7087">
        <w:rPr>
          <w:rFonts w:ascii="Perpetua" w:hAnsi="Perpetua"/>
          <w:kern w:val="22"/>
          <w:sz w:val="22"/>
          <w:szCs w:val="22"/>
        </w:rPr>
        <w:t xml:space="preserve"> Management/</w:t>
      </w:r>
      <w:r w:rsidR="00C52866">
        <w:rPr>
          <w:rFonts w:ascii="Perpetua" w:hAnsi="Perpetua"/>
          <w:kern w:val="22"/>
          <w:sz w:val="22"/>
          <w:szCs w:val="22"/>
        </w:rPr>
        <w:t>FirstService Residential</w:t>
      </w:r>
      <w:r w:rsidR="00821EE6">
        <w:rPr>
          <w:rFonts w:ascii="Perpetua" w:hAnsi="Perpetua"/>
          <w:kern w:val="22"/>
          <w:sz w:val="22"/>
          <w:szCs w:val="22"/>
        </w:rPr>
        <w:t xml:space="preserve"> and now has been with </w:t>
      </w:r>
      <w:r w:rsidR="00821EE6">
        <w:rPr>
          <w:rFonts w:ascii="Perpetua" w:hAnsi="Perpetua" w:cs="Arial"/>
          <w:sz w:val="22"/>
          <w:szCs w:val="22"/>
        </w:rPr>
        <w:t>The Excelsior Group</w:t>
      </w:r>
      <w:r w:rsidR="00821EE6">
        <w:rPr>
          <w:rFonts w:ascii="Perpetua" w:hAnsi="Perpetua"/>
          <w:kern w:val="22"/>
          <w:sz w:val="22"/>
          <w:szCs w:val="22"/>
        </w:rPr>
        <w:t xml:space="preserve"> for </w:t>
      </w:r>
      <w:r w:rsidR="00A762F9">
        <w:rPr>
          <w:rFonts w:ascii="Perpetua" w:hAnsi="Perpetua"/>
          <w:kern w:val="22"/>
          <w:sz w:val="22"/>
          <w:szCs w:val="22"/>
        </w:rPr>
        <w:t xml:space="preserve">the past </w:t>
      </w:r>
      <w:r w:rsidR="00821EE6">
        <w:rPr>
          <w:rFonts w:ascii="Perpetua" w:hAnsi="Perpetua"/>
          <w:kern w:val="22"/>
          <w:sz w:val="22"/>
          <w:szCs w:val="22"/>
        </w:rPr>
        <w:t>4 years.  Her downtown projects include the 222 Hennepin Apartments</w:t>
      </w:r>
      <w:r w:rsidR="00A762F9">
        <w:rPr>
          <w:rFonts w:ascii="Perpetua" w:hAnsi="Perpetua"/>
          <w:kern w:val="22"/>
          <w:sz w:val="22"/>
          <w:szCs w:val="22"/>
        </w:rPr>
        <w:t>/Whole Foods</w:t>
      </w:r>
      <w:r w:rsidR="00821EE6">
        <w:rPr>
          <w:rFonts w:ascii="Perpetua" w:hAnsi="Perpetua"/>
          <w:kern w:val="22"/>
          <w:sz w:val="22"/>
          <w:szCs w:val="22"/>
        </w:rPr>
        <w:t xml:space="preserve"> project and </w:t>
      </w:r>
      <w:r w:rsidR="00A762F9">
        <w:rPr>
          <w:rFonts w:ascii="Perpetua" w:hAnsi="Perpetua"/>
          <w:kern w:val="22"/>
          <w:sz w:val="22"/>
          <w:szCs w:val="22"/>
        </w:rPr>
        <w:t xml:space="preserve">most recently the </w:t>
      </w:r>
      <w:r w:rsidR="00821EE6">
        <w:rPr>
          <w:rFonts w:ascii="Perpetua" w:hAnsi="Perpetua"/>
          <w:kern w:val="22"/>
          <w:sz w:val="22"/>
          <w:szCs w:val="22"/>
        </w:rPr>
        <w:t>Edition Apartments at The Commons (</w:t>
      </w:r>
      <w:hyperlink r:id="rId34" w:history="1">
        <w:r w:rsidR="00821EE6" w:rsidRPr="00000E20">
          <w:rPr>
            <w:rStyle w:val="Hyperlink"/>
            <w:rFonts w:ascii="Perpetua" w:hAnsi="Perpetua"/>
            <w:kern w:val="22"/>
            <w:sz w:val="22"/>
            <w:szCs w:val="22"/>
          </w:rPr>
          <w:t>http://www.commonsmpls.com/</w:t>
        </w:r>
      </w:hyperlink>
      <w:r w:rsidR="00821EE6">
        <w:rPr>
          <w:rFonts w:ascii="Perpetua" w:hAnsi="Perpetua"/>
          <w:kern w:val="22"/>
          <w:sz w:val="22"/>
          <w:szCs w:val="22"/>
        </w:rPr>
        <w:t>).</w:t>
      </w:r>
      <w:r w:rsidR="00A762F9">
        <w:rPr>
          <w:rFonts w:ascii="Perpetua" w:hAnsi="Perpetua"/>
          <w:kern w:val="22"/>
          <w:sz w:val="22"/>
          <w:szCs w:val="22"/>
        </w:rPr>
        <w:br/>
      </w:r>
      <w:r w:rsidR="00A762F9">
        <w:rPr>
          <w:rFonts w:ascii="Perpetua" w:hAnsi="Perpetua"/>
          <w:kern w:val="22"/>
          <w:sz w:val="22"/>
          <w:szCs w:val="22"/>
        </w:rPr>
        <w:br/>
      </w:r>
      <w:r w:rsidR="00A762F9" w:rsidRPr="00C52866">
        <w:rPr>
          <w:rFonts w:ascii="Perpetua" w:hAnsi="Perpetua" w:cs="Arial"/>
          <w:sz w:val="22"/>
          <w:szCs w:val="22"/>
        </w:rPr>
        <w:t>Michel-Midelfort</w:t>
      </w:r>
      <w:r w:rsidR="00A762F9">
        <w:rPr>
          <w:rFonts w:ascii="Perpetua" w:hAnsi="Perpetua" w:cs="Arial"/>
          <w:sz w:val="22"/>
          <w:szCs w:val="22"/>
        </w:rPr>
        <w:t xml:space="preserve"> acknowledged the data and unique conditions Froid provided that </w:t>
      </w:r>
      <w:r w:rsidR="0080533D">
        <w:rPr>
          <w:rFonts w:ascii="Perpetua" w:hAnsi="Perpetua" w:cs="Arial"/>
          <w:sz w:val="22"/>
          <w:szCs w:val="22"/>
        </w:rPr>
        <w:t>are</w:t>
      </w:r>
      <w:r w:rsidR="00A762F9">
        <w:rPr>
          <w:rFonts w:ascii="Perpetua" w:hAnsi="Perpetua" w:cs="Arial"/>
          <w:sz w:val="22"/>
          <w:szCs w:val="22"/>
        </w:rPr>
        <w:t xml:space="preserve"> driving the </w:t>
      </w:r>
      <w:r w:rsidR="00261A6D">
        <w:rPr>
          <w:rFonts w:ascii="Perpetua" w:hAnsi="Perpetua" w:cs="Arial"/>
          <w:sz w:val="22"/>
          <w:szCs w:val="22"/>
        </w:rPr>
        <w:t xml:space="preserve">housing </w:t>
      </w:r>
      <w:r w:rsidR="00A762F9">
        <w:rPr>
          <w:rFonts w:ascii="Perpetua" w:hAnsi="Perpetua" w:cs="Arial"/>
          <w:sz w:val="22"/>
          <w:szCs w:val="22"/>
        </w:rPr>
        <w:t>market</w:t>
      </w:r>
      <w:r w:rsidR="00261A6D">
        <w:rPr>
          <w:rFonts w:ascii="Perpetua" w:hAnsi="Perpetua" w:cs="Arial"/>
          <w:sz w:val="22"/>
          <w:szCs w:val="22"/>
        </w:rPr>
        <w:t xml:space="preserve"> and noted that the wider Minneapolis market does not understand </w:t>
      </w:r>
      <w:r w:rsidR="0075077A">
        <w:rPr>
          <w:rFonts w:ascii="Perpetua" w:hAnsi="Perpetua" w:cs="Arial"/>
          <w:sz w:val="22"/>
          <w:szCs w:val="22"/>
        </w:rPr>
        <w:t xml:space="preserve">(1) </w:t>
      </w:r>
      <w:r w:rsidR="00261A6D">
        <w:rPr>
          <w:rFonts w:ascii="Perpetua" w:hAnsi="Perpetua" w:cs="Arial"/>
          <w:sz w:val="22"/>
          <w:szCs w:val="22"/>
        </w:rPr>
        <w:t>95% of the cranes going up are for apartment construction</w:t>
      </w:r>
      <w:r w:rsidR="0075077A">
        <w:rPr>
          <w:rFonts w:ascii="Perpetua" w:hAnsi="Perpetua" w:cs="Arial"/>
          <w:sz w:val="22"/>
          <w:szCs w:val="22"/>
        </w:rPr>
        <w:t>,</w:t>
      </w:r>
      <w:r w:rsidR="00261A6D">
        <w:rPr>
          <w:rFonts w:ascii="Perpetua" w:hAnsi="Perpetua" w:cs="Arial"/>
          <w:sz w:val="22"/>
          <w:szCs w:val="22"/>
        </w:rPr>
        <w:t xml:space="preserve"> and </w:t>
      </w:r>
      <w:r w:rsidR="0075077A">
        <w:rPr>
          <w:rFonts w:ascii="Perpetua" w:hAnsi="Perpetua" w:cs="Arial"/>
          <w:sz w:val="22"/>
          <w:szCs w:val="22"/>
        </w:rPr>
        <w:t xml:space="preserve">(2) </w:t>
      </w:r>
      <w:r w:rsidR="00261A6D">
        <w:rPr>
          <w:rFonts w:ascii="Perpetua" w:hAnsi="Perpetua" w:cs="Arial"/>
          <w:sz w:val="22"/>
          <w:szCs w:val="22"/>
        </w:rPr>
        <w:t xml:space="preserve">state statutes </w:t>
      </w:r>
      <w:r w:rsidR="006A2931">
        <w:rPr>
          <w:rFonts w:ascii="Perpetua" w:hAnsi="Perpetua" w:cs="Arial"/>
          <w:sz w:val="22"/>
          <w:szCs w:val="22"/>
        </w:rPr>
        <w:t>impeding</w:t>
      </w:r>
      <w:r w:rsidR="0075077A">
        <w:rPr>
          <w:rFonts w:ascii="Perpetua" w:hAnsi="Perpetua" w:cs="Arial"/>
          <w:sz w:val="22"/>
          <w:szCs w:val="22"/>
        </w:rPr>
        <w:t xml:space="preserve"> building for sale housing resulting in limited </w:t>
      </w:r>
      <w:r w:rsidR="00261A6D">
        <w:rPr>
          <w:rFonts w:ascii="Perpetua" w:hAnsi="Perpetua" w:cs="Arial"/>
          <w:sz w:val="22"/>
          <w:szCs w:val="22"/>
        </w:rPr>
        <w:t>options to buy</w:t>
      </w:r>
      <w:r w:rsidR="0080533D">
        <w:rPr>
          <w:rFonts w:ascii="Perpetua" w:hAnsi="Perpetua" w:cs="Arial"/>
          <w:sz w:val="22"/>
          <w:szCs w:val="22"/>
        </w:rPr>
        <w:t>.</w:t>
      </w:r>
      <w:r w:rsidR="0080533D">
        <w:rPr>
          <w:rFonts w:ascii="Perpetua" w:hAnsi="Perpetua" w:cs="Arial"/>
          <w:sz w:val="22"/>
          <w:szCs w:val="22"/>
        </w:rPr>
        <w:br/>
      </w:r>
      <w:r w:rsidR="0080533D">
        <w:rPr>
          <w:rFonts w:ascii="Perpetua" w:hAnsi="Perpetua" w:cs="Arial"/>
          <w:sz w:val="22"/>
          <w:szCs w:val="22"/>
        </w:rPr>
        <w:br/>
        <w:t xml:space="preserve">Before the </w:t>
      </w:r>
      <w:r w:rsidR="005D6689">
        <w:rPr>
          <w:rFonts w:ascii="Perpetua" w:hAnsi="Perpetua" w:cs="Arial"/>
          <w:sz w:val="22"/>
          <w:szCs w:val="22"/>
        </w:rPr>
        <w:t>housing market crash</w:t>
      </w:r>
      <w:r w:rsidR="0075077A">
        <w:rPr>
          <w:rFonts w:ascii="Perpetua" w:hAnsi="Perpetua" w:cs="Arial"/>
          <w:sz w:val="22"/>
          <w:szCs w:val="22"/>
        </w:rPr>
        <w:t xml:space="preserve">, </w:t>
      </w:r>
      <w:r w:rsidR="00D949F1">
        <w:rPr>
          <w:rFonts w:ascii="Perpetua" w:hAnsi="Perpetua" w:cs="Arial"/>
          <w:sz w:val="22"/>
          <w:szCs w:val="22"/>
        </w:rPr>
        <w:t>prospective</w:t>
      </w:r>
      <w:r w:rsidR="0052072C">
        <w:rPr>
          <w:rFonts w:ascii="Perpetua" w:hAnsi="Perpetua" w:cs="Arial"/>
          <w:sz w:val="22"/>
          <w:szCs w:val="22"/>
        </w:rPr>
        <w:t xml:space="preserve"> buyers found it </w:t>
      </w:r>
      <w:r w:rsidR="0075077A">
        <w:rPr>
          <w:rFonts w:ascii="Perpetua" w:hAnsi="Perpetua" w:cs="Arial"/>
          <w:sz w:val="22"/>
          <w:szCs w:val="22"/>
        </w:rPr>
        <w:t xml:space="preserve">difficult to save </w:t>
      </w:r>
      <w:r w:rsidR="005D6689">
        <w:rPr>
          <w:rFonts w:ascii="Perpetua" w:hAnsi="Perpetua" w:cs="Arial"/>
          <w:sz w:val="22"/>
          <w:szCs w:val="22"/>
        </w:rPr>
        <w:t xml:space="preserve">enough to invest in a home </w:t>
      </w:r>
      <w:r w:rsidR="007B0829">
        <w:rPr>
          <w:rFonts w:ascii="Perpetua" w:hAnsi="Perpetua" w:cs="Arial"/>
          <w:sz w:val="22"/>
          <w:szCs w:val="22"/>
        </w:rPr>
        <w:t xml:space="preserve">with few options downtown from which to choose </w:t>
      </w:r>
      <w:r w:rsidR="0052072C">
        <w:rPr>
          <w:rFonts w:ascii="Perpetua" w:hAnsi="Perpetua" w:cs="Arial"/>
          <w:sz w:val="22"/>
          <w:szCs w:val="22"/>
        </w:rPr>
        <w:t xml:space="preserve">and </w:t>
      </w:r>
      <w:r w:rsidR="005D6689">
        <w:rPr>
          <w:rFonts w:ascii="Perpetua" w:hAnsi="Perpetua" w:cs="Arial"/>
          <w:sz w:val="22"/>
          <w:szCs w:val="22"/>
        </w:rPr>
        <w:t>thus</w:t>
      </w:r>
      <w:r w:rsidR="0075077A">
        <w:rPr>
          <w:rFonts w:ascii="Perpetua" w:hAnsi="Perpetua" w:cs="Arial"/>
          <w:sz w:val="22"/>
          <w:szCs w:val="22"/>
        </w:rPr>
        <w:t xml:space="preserve"> </w:t>
      </w:r>
      <w:r w:rsidR="00662043">
        <w:rPr>
          <w:rFonts w:ascii="Perpetua" w:hAnsi="Perpetua" w:cs="Arial"/>
          <w:sz w:val="22"/>
          <w:szCs w:val="22"/>
        </w:rPr>
        <w:t xml:space="preserve">they </w:t>
      </w:r>
      <w:r w:rsidR="005D6689">
        <w:rPr>
          <w:rFonts w:ascii="Perpetua" w:hAnsi="Perpetua" w:cs="Arial"/>
          <w:sz w:val="22"/>
          <w:szCs w:val="22"/>
        </w:rPr>
        <w:t>became</w:t>
      </w:r>
      <w:r w:rsidR="0075077A">
        <w:rPr>
          <w:rFonts w:ascii="Perpetua" w:hAnsi="Perpetua" w:cs="Arial"/>
          <w:sz w:val="22"/>
          <w:szCs w:val="22"/>
        </w:rPr>
        <w:t xml:space="preserve"> renters by necessity</w:t>
      </w:r>
      <w:r w:rsidR="005D6689">
        <w:rPr>
          <w:rFonts w:ascii="Perpetua" w:hAnsi="Perpetua" w:cs="Arial"/>
          <w:sz w:val="22"/>
          <w:szCs w:val="22"/>
        </w:rPr>
        <w:t>.</w:t>
      </w:r>
      <w:r w:rsidR="00261A6D">
        <w:rPr>
          <w:rFonts w:ascii="Perpetua" w:hAnsi="Perpetua" w:cs="Arial"/>
          <w:sz w:val="22"/>
          <w:szCs w:val="22"/>
        </w:rPr>
        <w:t xml:space="preserve"> </w:t>
      </w:r>
      <w:r w:rsidR="00002B37">
        <w:rPr>
          <w:rFonts w:ascii="Perpetua" w:hAnsi="Perpetua" w:cs="Arial"/>
          <w:sz w:val="22"/>
          <w:szCs w:val="22"/>
        </w:rPr>
        <w:t xml:space="preserve"> Today, the stigma to rent is very different due to the varying product types being offered to </w:t>
      </w:r>
      <w:r w:rsidR="0052072C">
        <w:rPr>
          <w:rFonts w:ascii="Perpetua" w:hAnsi="Perpetua" w:cs="Arial"/>
          <w:sz w:val="22"/>
          <w:szCs w:val="22"/>
        </w:rPr>
        <w:t xml:space="preserve">attract </w:t>
      </w:r>
      <w:r w:rsidR="00D056BA">
        <w:rPr>
          <w:rFonts w:ascii="Perpetua" w:hAnsi="Perpetua" w:cs="Arial"/>
          <w:sz w:val="22"/>
          <w:szCs w:val="22"/>
        </w:rPr>
        <w:t>a diverse age group</w:t>
      </w:r>
      <w:r w:rsidR="00FD61A3">
        <w:rPr>
          <w:rFonts w:ascii="Perpetua" w:hAnsi="Perpetua" w:cs="Arial"/>
          <w:sz w:val="22"/>
          <w:szCs w:val="22"/>
        </w:rPr>
        <w:t xml:space="preserve"> </w:t>
      </w:r>
      <w:r w:rsidR="007B0829">
        <w:rPr>
          <w:rFonts w:ascii="Perpetua" w:hAnsi="Perpetua" w:cs="Arial"/>
          <w:sz w:val="22"/>
          <w:szCs w:val="22"/>
        </w:rPr>
        <w:t xml:space="preserve">ranging </w:t>
      </w:r>
      <w:r w:rsidR="00FD61A3">
        <w:rPr>
          <w:rFonts w:ascii="Perpetua" w:hAnsi="Perpetua" w:cs="Arial"/>
          <w:sz w:val="22"/>
          <w:szCs w:val="22"/>
        </w:rPr>
        <w:t>from millennials to empty nesters</w:t>
      </w:r>
      <w:r w:rsidR="00D056BA">
        <w:rPr>
          <w:rFonts w:ascii="Perpetua" w:hAnsi="Perpetua" w:cs="Arial"/>
          <w:sz w:val="22"/>
          <w:szCs w:val="22"/>
        </w:rPr>
        <w:t>.</w:t>
      </w:r>
      <w:r w:rsidR="0052072C">
        <w:rPr>
          <w:rFonts w:ascii="Perpetua" w:hAnsi="Perpetua" w:cs="Arial"/>
          <w:sz w:val="22"/>
          <w:szCs w:val="22"/>
        </w:rPr>
        <w:t xml:space="preserve">  </w:t>
      </w:r>
      <w:r w:rsidR="00D077BF">
        <w:rPr>
          <w:rFonts w:ascii="Perpetua" w:hAnsi="Perpetua" w:cs="Arial"/>
          <w:sz w:val="22"/>
          <w:szCs w:val="22"/>
        </w:rPr>
        <w:t>To try and combat increasing competition, m</w:t>
      </w:r>
      <w:r w:rsidR="0052072C">
        <w:rPr>
          <w:rFonts w:ascii="Perpetua" w:hAnsi="Perpetua" w:cs="Arial"/>
          <w:sz w:val="22"/>
          <w:szCs w:val="22"/>
        </w:rPr>
        <w:t>arket rate rentals now offer</w:t>
      </w:r>
      <w:r w:rsidR="00692EA7">
        <w:rPr>
          <w:rFonts w:ascii="Perpetua" w:hAnsi="Perpetua" w:cs="Arial"/>
          <w:sz w:val="22"/>
          <w:szCs w:val="22"/>
        </w:rPr>
        <w:t>:</w:t>
      </w:r>
      <w:r w:rsidR="00692EA7">
        <w:rPr>
          <w:rFonts w:ascii="Perpetua" w:hAnsi="Perpetua" w:cs="Arial"/>
          <w:sz w:val="22"/>
          <w:szCs w:val="22"/>
        </w:rPr>
        <w:br/>
      </w:r>
    </w:p>
    <w:p w14:paraId="4A4BE250" w14:textId="77777777" w:rsidR="00692EA7" w:rsidRPr="00692EA7" w:rsidRDefault="00692EA7" w:rsidP="00692EA7">
      <w:pPr>
        <w:pStyle w:val="ListParagraph"/>
        <w:numPr>
          <w:ilvl w:val="0"/>
          <w:numId w:val="17"/>
        </w:numPr>
        <w:tabs>
          <w:tab w:val="left" w:pos="1080"/>
        </w:tabs>
        <w:ind w:left="1080"/>
        <w:rPr>
          <w:rFonts w:ascii="Perpetua" w:hAnsi="Perpetua"/>
          <w:kern w:val="22"/>
          <w:sz w:val="22"/>
          <w:szCs w:val="22"/>
        </w:rPr>
      </w:pPr>
      <w:r>
        <w:rPr>
          <w:rFonts w:ascii="Perpetua" w:hAnsi="Perpetua" w:cs="Arial"/>
          <w:sz w:val="22"/>
          <w:szCs w:val="22"/>
        </w:rPr>
        <w:t>H</w:t>
      </w:r>
      <w:r w:rsidR="0052072C">
        <w:rPr>
          <w:rFonts w:ascii="Perpetua" w:hAnsi="Perpetua" w:cs="Arial"/>
          <w:sz w:val="22"/>
          <w:szCs w:val="22"/>
        </w:rPr>
        <w:t>ospitality level services</w:t>
      </w:r>
      <w:r>
        <w:rPr>
          <w:rFonts w:ascii="Perpetua" w:hAnsi="Perpetua" w:cs="Arial"/>
          <w:sz w:val="22"/>
          <w:szCs w:val="22"/>
        </w:rPr>
        <w:t xml:space="preserve"> (222 Hennepin was the first in market to have 24-</w:t>
      </w:r>
      <w:r w:rsidR="00F1628E">
        <w:rPr>
          <w:rFonts w:ascii="Perpetua" w:hAnsi="Perpetua" w:cs="Arial"/>
          <w:sz w:val="22"/>
          <w:szCs w:val="22"/>
        </w:rPr>
        <w:t>hour concierge</w:t>
      </w:r>
      <w:r>
        <w:rPr>
          <w:rFonts w:ascii="Perpetua" w:hAnsi="Perpetua" w:cs="Arial"/>
          <w:sz w:val="22"/>
          <w:szCs w:val="22"/>
        </w:rPr>
        <w:t>) managed by teams (e.g., manager, assistant manager, leasing team responsible for building</w:t>
      </w:r>
      <w:r w:rsidR="002248DD">
        <w:rPr>
          <w:rFonts w:ascii="Perpetua" w:hAnsi="Perpetua" w:cs="Arial"/>
          <w:sz w:val="22"/>
          <w:szCs w:val="22"/>
        </w:rPr>
        <w:t xml:space="preserve"> revenue</w:t>
      </w:r>
      <w:r>
        <w:rPr>
          <w:rFonts w:ascii="Perpetua" w:hAnsi="Perpetua" w:cs="Arial"/>
          <w:sz w:val="22"/>
          <w:szCs w:val="22"/>
        </w:rPr>
        <w:t xml:space="preserve">, janitorial staff) </w:t>
      </w:r>
      <w:r w:rsidR="002248DD">
        <w:rPr>
          <w:rFonts w:ascii="Perpetua" w:hAnsi="Perpetua" w:cs="Arial"/>
          <w:sz w:val="22"/>
          <w:szCs w:val="22"/>
        </w:rPr>
        <w:t xml:space="preserve">some of which are </w:t>
      </w:r>
      <w:r>
        <w:rPr>
          <w:rFonts w:ascii="Perpetua" w:hAnsi="Perpetua" w:cs="Arial"/>
          <w:sz w:val="22"/>
          <w:szCs w:val="22"/>
        </w:rPr>
        <w:t xml:space="preserve">usually </w:t>
      </w:r>
      <w:r w:rsidR="002248DD">
        <w:rPr>
          <w:rFonts w:ascii="Perpetua" w:hAnsi="Perpetua" w:cs="Arial"/>
          <w:sz w:val="22"/>
          <w:szCs w:val="22"/>
        </w:rPr>
        <w:t xml:space="preserve">available </w:t>
      </w:r>
      <w:r>
        <w:rPr>
          <w:rFonts w:ascii="Perpetua" w:hAnsi="Perpetua" w:cs="Arial"/>
          <w:sz w:val="22"/>
          <w:szCs w:val="22"/>
        </w:rPr>
        <w:t>until 2:00 a.m.</w:t>
      </w:r>
      <w:r w:rsidR="007B0829">
        <w:rPr>
          <w:rFonts w:ascii="Perpetua" w:hAnsi="Perpetua" w:cs="Arial"/>
          <w:sz w:val="22"/>
          <w:szCs w:val="22"/>
        </w:rPr>
        <w:t>;</w:t>
      </w:r>
    </w:p>
    <w:p w14:paraId="5C35FB3D" w14:textId="77777777" w:rsidR="00692EA7" w:rsidRPr="00692EA7" w:rsidRDefault="00692EA7" w:rsidP="00692EA7">
      <w:pPr>
        <w:pStyle w:val="ListParagraph"/>
        <w:numPr>
          <w:ilvl w:val="0"/>
          <w:numId w:val="17"/>
        </w:numPr>
        <w:tabs>
          <w:tab w:val="left" w:pos="1080"/>
        </w:tabs>
        <w:ind w:left="1080"/>
        <w:rPr>
          <w:rFonts w:ascii="Perpetua" w:hAnsi="Perpetua"/>
          <w:kern w:val="22"/>
          <w:sz w:val="22"/>
          <w:szCs w:val="22"/>
        </w:rPr>
      </w:pPr>
      <w:r>
        <w:rPr>
          <w:rFonts w:ascii="Perpetua" w:hAnsi="Perpetua" w:cs="Arial"/>
          <w:sz w:val="22"/>
          <w:szCs w:val="22"/>
        </w:rPr>
        <w:t xml:space="preserve">Diverse locations and </w:t>
      </w:r>
      <w:r w:rsidR="007A7CF7">
        <w:rPr>
          <w:rFonts w:ascii="Perpetua" w:hAnsi="Perpetua" w:cs="Arial"/>
          <w:sz w:val="22"/>
          <w:szCs w:val="22"/>
        </w:rPr>
        <w:t xml:space="preserve">construction </w:t>
      </w:r>
      <w:r>
        <w:rPr>
          <w:rFonts w:ascii="Perpetua" w:hAnsi="Perpetua" w:cs="Arial"/>
          <w:sz w:val="22"/>
          <w:szCs w:val="22"/>
        </w:rPr>
        <w:t>styles;</w:t>
      </w:r>
      <w:r w:rsidR="0052072C">
        <w:rPr>
          <w:rFonts w:ascii="Perpetua" w:hAnsi="Perpetua" w:cs="Arial"/>
          <w:sz w:val="22"/>
          <w:szCs w:val="22"/>
        </w:rPr>
        <w:t xml:space="preserve"> </w:t>
      </w:r>
    </w:p>
    <w:p w14:paraId="1DF44DBF" w14:textId="77777777" w:rsidR="007B0829" w:rsidRPr="007B0829" w:rsidRDefault="00692EA7" w:rsidP="00692EA7">
      <w:pPr>
        <w:pStyle w:val="ListParagraph"/>
        <w:numPr>
          <w:ilvl w:val="0"/>
          <w:numId w:val="17"/>
        </w:numPr>
        <w:tabs>
          <w:tab w:val="left" w:pos="1080"/>
        </w:tabs>
        <w:ind w:left="1080"/>
        <w:rPr>
          <w:rFonts w:ascii="Perpetua" w:hAnsi="Perpetua"/>
          <w:kern w:val="22"/>
          <w:sz w:val="22"/>
          <w:szCs w:val="22"/>
        </w:rPr>
      </w:pPr>
      <w:r>
        <w:rPr>
          <w:rFonts w:ascii="Perpetua" w:hAnsi="Perpetua" w:cs="Arial"/>
          <w:sz w:val="22"/>
          <w:szCs w:val="22"/>
        </w:rPr>
        <w:t>L</w:t>
      </w:r>
      <w:r w:rsidR="0052072C">
        <w:rPr>
          <w:rFonts w:ascii="Perpetua" w:hAnsi="Perpetua" w:cs="Arial"/>
          <w:sz w:val="22"/>
          <w:szCs w:val="22"/>
        </w:rPr>
        <w:t>arger and more unique layouts</w:t>
      </w:r>
      <w:r w:rsidR="00F213DD">
        <w:rPr>
          <w:rFonts w:ascii="Perpetua" w:hAnsi="Perpetua" w:cs="Arial"/>
          <w:sz w:val="22"/>
          <w:szCs w:val="22"/>
        </w:rPr>
        <w:t xml:space="preserve"> and finishes within and on the building</w:t>
      </w:r>
      <w:r w:rsidR="007B0829">
        <w:rPr>
          <w:rFonts w:ascii="Perpetua" w:hAnsi="Perpetua" w:cs="Arial"/>
          <w:sz w:val="22"/>
          <w:szCs w:val="22"/>
        </w:rPr>
        <w:t>; and</w:t>
      </w:r>
    </w:p>
    <w:p w14:paraId="40575228" w14:textId="77777777" w:rsidR="00692EA7" w:rsidRPr="00692EA7" w:rsidRDefault="007B0829" w:rsidP="00692EA7">
      <w:pPr>
        <w:pStyle w:val="ListParagraph"/>
        <w:numPr>
          <w:ilvl w:val="0"/>
          <w:numId w:val="17"/>
        </w:numPr>
        <w:tabs>
          <w:tab w:val="left" w:pos="1080"/>
        </w:tabs>
        <w:ind w:left="1080"/>
        <w:rPr>
          <w:rFonts w:ascii="Perpetua" w:hAnsi="Perpetua"/>
          <w:kern w:val="22"/>
          <w:sz w:val="22"/>
          <w:szCs w:val="22"/>
        </w:rPr>
      </w:pPr>
      <w:r>
        <w:rPr>
          <w:rFonts w:ascii="Perpetua" w:hAnsi="Perpetua" w:cs="Arial"/>
          <w:sz w:val="22"/>
          <w:szCs w:val="22"/>
        </w:rPr>
        <w:t>Larger and better community-based, lifestyle-focused amenities</w:t>
      </w:r>
      <w:r w:rsidR="00D077BF">
        <w:rPr>
          <w:rFonts w:ascii="Perpetua" w:hAnsi="Perpetua" w:cs="Arial"/>
          <w:sz w:val="22"/>
          <w:szCs w:val="22"/>
        </w:rPr>
        <w:t xml:space="preserve">.  </w:t>
      </w:r>
      <w:r w:rsidR="00485A8D">
        <w:rPr>
          <w:rFonts w:ascii="Perpetua" w:hAnsi="Perpetua" w:cs="Arial"/>
          <w:sz w:val="22"/>
          <w:szCs w:val="22"/>
        </w:rPr>
        <w:br/>
      </w:r>
      <w:r w:rsidR="00485A8D">
        <w:rPr>
          <w:rFonts w:ascii="Perpetua" w:hAnsi="Perpetua" w:cs="Arial"/>
          <w:sz w:val="22"/>
          <w:szCs w:val="22"/>
        </w:rPr>
        <w:br/>
      </w:r>
      <w:r w:rsidR="00D077BF">
        <w:rPr>
          <w:rFonts w:ascii="Perpetua" w:hAnsi="Perpetua" w:cs="Arial"/>
          <w:sz w:val="22"/>
          <w:szCs w:val="22"/>
        </w:rPr>
        <w:t>V</w:t>
      </w:r>
      <w:r w:rsidR="00E35F33">
        <w:rPr>
          <w:rFonts w:ascii="Perpetua" w:hAnsi="Perpetua" w:cs="Arial"/>
          <w:sz w:val="22"/>
          <w:szCs w:val="22"/>
        </w:rPr>
        <w:t xml:space="preserve">isit Explore Downtown Living, </w:t>
      </w:r>
      <w:hyperlink r:id="rId35" w:history="1">
        <w:r w:rsidR="00E35F33" w:rsidRPr="00000E20">
          <w:rPr>
            <w:rStyle w:val="Hyperlink"/>
            <w:rFonts w:ascii="Perpetua" w:hAnsi="Perpetua" w:cs="Arial"/>
            <w:sz w:val="22"/>
            <w:szCs w:val="22"/>
          </w:rPr>
          <w:t>http://exploredtliving.com/</w:t>
        </w:r>
      </w:hyperlink>
      <w:r w:rsidR="00E35F33">
        <w:rPr>
          <w:rFonts w:ascii="Perpetua" w:hAnsi="Perpetua" w:cs="Arial"/>
          <w:sz w:val="22"/>
          <w:szCs w:val="22"/>
        </w:rPr>
        <w:t>, begun 2 years ago by</w:t>
      </w:r>
      <w:r w:rsidR="00D077BF">
        <w:rPr>
          <w:rFonts w:ascii="Perpetua" w:hAnsi="Perpetua" w:cs="Arial"/>
          <w:sz w:val="22"/>
          <w:szCs w:val="22"/>
        </w:rPr>
        <w:t xml:space="preserve"> her boss</w:t>
      </w:r>
      <w:r w:rsidR="00E35F33">
        <w:rPr>
          <w:rFonts w:ascii="Perpetua" w:hAnsi="Perpetua" w:cs="Arial"/>
          <w:sz w:val="22"/>
          <w:szCs w:val="22"/>
        </w:rPr>
        <w:t xml:space="preserve"> </w:t>
      </w:r>
      <w:r w:rsidR="00E35F33" w:rsidRPr="00E35F33">
        <w:rPr>
          <w:rFonts w:ascii="Perpetua" w:hAnsi="Perpetua" w:cs="Arial"/>
          <w:sz w:val="22"/>
          <w:szCs w:val="22"/>
        </w:rPr>
        <w:t>Jennifer Gordon</w:t>
      </w:r>
      <w:r w:rsidR="00D077BF">
        <w:rPr>
          <w:rFonts w:ascii="Perpetua" w:hAnsi="Perpetua" w:cs="Arial"/>
          <w:sz w:val="22"/>
          <w:szCs w:val="22"/>
        </w:rPr>
        <w:t xml:space="preserve"> (</w:t>
      </w:r>
      <w:hyperlink r:id="rId36" w:history="1">
        <w:r w:rsidR="00D077BF" w:rsidRPr="00000E20">
          <w:rPr>
            <w:rStyle w:val="Hyperlink"/>
            <w:rFonts w:ascii="Perpetua" w:hAnsi="Perpetua" w:cs="Arial"/>
            <w:sz w:val="22"/>
            <w:szCs w:val="22"/>
          </w:rPr>
          <w:t>http://excelsiorllc.com/our-people/jennifer-gordon/</w:t>
        </w:r>
      </w:hyperlink>
      <w:r w:rsidR="00D077BF">
        <w:rPr>
          <w:rFonts w:ascii="Perpetua" w:hAnsi="Perpetua" w:cs="Arial"/>
          <w:sz w:val="22"/>
          <w:szCs w:val="22"/>
        </w:rPr>
        <w:t>)</w:t>
      </w:r>
      <w:r w:rsidR="00E35F33" w:rsidRPr="00E35F33">
        <w:rPr>
          <w:rFonts w:ascii="Perpetua" w:hAnsi="Perpetua" w:cs="Arial"/>
          <w:sz w:val="22"/>
          <w:szCs w:val="22"/>
        </w:rPr>
        <w:t xml:space="preserve"> </w:t>
      </w:r>
      <w:r w:rsidR="00E35F33">
        <w:rPr>
          <w:rFonts w:ascii="Perpetua" w:hAnsi="Perpetua" w:cs="Arial"/>
          <w:sz w:val="22"/>
          <w:szCs w:val="22"/>
        </w:rPr>
        <w:t>and Brent Webb</w:t>
      </w:r>
      <w:r w:rsidR="00D077BF">
        <w:rPr>
          <w:rFonts w:ascii="Perpetua" w:hAnsi="Perpetua" w:cs="Arial"/>
          <w:sz w:val="22"/>
          <w:szCs w:val="22"/>
        </w:rPr>
        <w:t xml:space="preserve"> to </w:t>
      </w:r>
      <w:r w:rsidR="00D949F1">
        <w:rPr>
          <w:rFonts w:ascii="Perpetua" w:hAnsi="Perpetua" w:cs="Arial"/>
          <w:sz w:val="22"/>
          <w:szCs w:val="22"/>
        </w:rPr>
        <w:t>view</w:t>
      </w:r>
      <w:r w:rsidR="00D077BF">
        <w:rPr>
          <w:rFonts w:ascii="Perpetua" w:hAnsi="Perpetua" w:cs="Arial"/>
          <w:sz w:val="22"/>
          <w:szCs w:val="22"/>
        </w:rPr>
        <w:t xml:space="preserve"> the list of </w:t>
      </w:r>
      <w:r w:rsidR="00485A8D">
        <w:rPr>
          <w:rFonts w:ascii="Perpetua" w:hAnsi="Perpetua" w:cs="Arial"/>
          <w:sz w:val="22"/>
          <w:szCs w:val="22"/>
        </w:rPr>
        <w:t>rental properties and amenities offered in downtown</w:t>
      </w:r>
      <w:r w:rsidR="0052072C">
        <w:rPr>
          <w:rFonts w:ascii="Perpetua" w:hAnsi="Perpetua" w:cs="Arial"/>
          <w:sz w:val="22"/>
          <w:szCs w:val="22"/>
        </w:rPr>
        <w:t>.</w:t>
      </w:r>
      <w:r w:rsidR="00F213DD">
        <w:rPr>
          <w:rFonts w:ascii="Perpetua" w:hAnsi="Perpetua" w:cs="Arial"/>
          <w:sz w:val="22"/>
          <w:szCs w:val="22"/>
        </w:rPr>
        <w:br/>
      </w:r>
    </w:p>
    <w:p w14:paraId="70F7A417" w14:textId="77777777" w:rsidR="00F97FAA" w:rsidRDefault="007B095A" w:rsidP="004869A4">
      <w:pPr>
        <w:tabs>
          <w:tab w:val="left" w:pos="1080"/>
        </w:tabs>
        <w:ind w:left="720"/>
        <w:rPr>
          <w:rFonts w:ascii="Perpetua" w:hAnsi="Perpetua" w:cs="Arial"/>
          <w:sz w:val="22"/>
          <w:szCs w:val="22"/>
        </w:rPr>
      </w:pPr>
      <w:r w:rsidRPr="00692EA7">
        <w:rPr>
          <w:rFonts w:ascii="Perpetua" w:hAnsi="Perpetua" w:cs="Arial"/>
          <w:sz w:val="22"/>
          <w:szCs w:val="22"/>
        </w:rPr>
        <w:t xml:space="preserve">Standard among most professional rental management companies require </w:t>
      </w:r>
      <w:r w:rsidR="00662043">
        <w:rPr>
          <w:rFonts w:ascii="Perpetua" w:hAnsi="Perpetua" w:cs="Arial"/>
          <w:sz w:val="22"/>
          <w:szCs w:val="22"/>
        </w:rPr>
        <w:t xml:space="preserve">a </w:t>
      </w:r>
      <w:r w:rsidRPr="00692EA7">
        <w:rPr>
          <w:rFonts w:ascii="Perpetua" w:hAnsi="Perpetua" w:cs="Arial"/>
          <w:sz w:val="22"/>
          <w:szCs w:val="22"/>
        </w:rPr>
        <w:t>prospective renter</w:t>
      </w:r>
      <w:r w:rsidR="00662043">
        <w:rPr>
          <w:rFonts w:ascii="Perpetua" w:hAnsi="Perpetua" w:cs="Arial"/>
          <w:sz w:val="22"/>
          <w:szCs w:val="22"/>
        </w:rPr>
        <w:t>’</w:t>
      </w:r>
      <w:r w:rsidRPr="00692EA7">
        <w:rPr>
          <w:rFonts w:ascii="Perpetua" w:hAnsi="Perpetua" w:cs="Arial"/>
          <w:sz w:val="22"/>
          <w:szCs w:val="22"/>
        </w:rPr>
        <w:t xml:space="preserve">s income </w:t>
      </w:r>
      <w:r w:rsidR="00F82700" w:rsidRPr="00692EA7">
        <w:rPr>
          <w:rFonts w:ascii="Perpetua" w:hAnsi="Perpetua" w:cs="Arial"/>
          <w:sz w:val="22"/>
          <w:szCs w:val="22"/>
        </w:rPr>
        <w:t>be</w:t>
      </w:r>
      <w:r w:rsidRPr="00692EA7">
        <w:rPr>
          <w:rFonts w:ascii="Perpetua" w:hAnsi="Perpetua" w:cs="Arial"/>
          <w:sz w:val="22"/>
          <w:szCs w:val="22"/>
        </w:rPr>
        <w:t xml:space="preserve"> three times the rent</w:t>
      </w:r>
      <w:r w:rsidR="00F82700" w:rsidRPr="00692EA7">
        <w:rPr>
          <w:rFonts w:ascii="Perpetua" w:hAnsi="Perpetua" w:cs="Arial"/>
          <w:sz w:val="22"/>
          <w:szCs w:val="22"/>
        </w:rPr>
        <w:t>;</w:t>
      </w:r>
      <w:r w:rsidRPr="00692EA7">
        <w:rPr>
          <w:rFonts w:ascii="Perpetua" w:hAnsi="Perpetua" w:cs="Arial"/>
          <w:sz w:val="22"/>
          <w:szCs w:val="22"/>
        </w:rPr>
        <w:t xml:space="preserve"> </w:t>
      </w:r>
      <w:r w:rsidR="00F82700" w:rsidRPr="00692EA7">
        <w:rPr>
          <w:rFonts w:ascii="Perpetua" w:hAnsi="Perpetua" w:cs="Arial"/>
          <w:sz w:val="22"/>
          <w:szCs w:val="22"/>
        </w:rPr>
        <w:t>TEG has</w:t>
      </w:r>
      <w:r w:rsidRPr="00692EA7">
        <w:rPr>
          <w:rFonts w:ascii="Perpetua" w:hAnsi="Perpetua" w:cs="Arial"/>
          <w:sz w:val="22"/>
          <w:szCs w:val="22"/>
        </w:rPr>
        <w:t xml:space="preserve"> found most people are spending 23% of their income on rent.</w:t>
      </w:r>
      <w:r w:rsidR="00AB1A8B" w:rsidRPr="00692EA7">
        <w:rPr>
          <w:rFonts w:ascii="Perpetua" w:hAnsi="Perpetua" w:cs="Arial"/>
          <w:sz w:val="22"/>
          <w:szCs w:val="22"/>
        </w:rPr>
        <w:t xml:space="preserve">  Although there is the idea that everyone i</w:t>
      </w:r>
      <w:r w:rsidR="00F82700" w:rsidRPr="00692EA7">
        <w:rPr>
          <w:rFonts w:ascii="Perpetua" w:hAnsi="Perpetua" w:cs="Arial"/>
          <w:sz w:val="22"/>
          <w:szCs w:val="22"/>
        </w:rPr>
        <w:t xml:space="preserve">s at the maximum, based on </w:t>
      </w:r>
      <w:r w:rsidR="00AB1A8B" w:rsidRPr="00692EA7">
        <w:rPr>
          <w:rFonts w:ascii="Perpetua" w:hAnsi="Perpetua" w:cs="Arial"/>
          <w:sz w:val="22"/>
          <w:szCs w:val="22"/>
        </w:rPr>
        <w:t>review of their own renters,</w:t>
      </w:r>
      <w:r w:rsidR="00F82700" w:rsidRPr="00692EA7">
        <w:rPr>
          <w:rFonts w:ascii="Perpetua" w:hAnsi="Perpetua" w:cs="Arial"/>
          <w:sz w:val="22"/>
          <w:szCs w:val="22"/>
        </w:rPr>
        <w:t xml:space="preserve"> even though they may qualify </w:t>
      </w:r>
      <w:r w:rsidR="00900C31" w:rsidRPr="00692EA7">
        <w:rPr>
          <w:rFonts w:ascii="Perpetua" w:hAnsi="Perpetua" w:cs="Arial"/>
          <w:sz w:val="22"/>
          <w:szCs w:val="22"/>
        </w:rPr>
        <w:t>to pay</w:t>
      </w:r>
      <w:r w:rsidR="00F82700" w:rsidRPr="00692EA7">
        <w:rPr>
          <w:rFonts w:ascii="Perpetua" w:hAnsi="Perpetua" w:cs="Arial"/>
          <w:sz w:val="22"/>
          <w:szCs w:val="22"/>
        </w:rPr>
        <w:t xml:space="preserve"> much more</w:t>
      </w:r>
      <w:r w:rsidR="00900C31" w:rsidRPr="00692EA7">
        <w:rPr>
          <w:rFonts w:ascii="Perpetua" w:hAnsi="Perpetua" w:cs="Arial"/>
          <w:sz w:val="22"/>
          <w:szCs w:val="22"/>
        </w:rPr>
        <w:t>,</w:t>
      </w:r>
      <w:r w:rsidR="00F82700" w:rsidRPr="00692EA7">
        <w:rPr>
          <w:rFonts w:ascii="Perpetua" w:hAnsi="Perpetua" w:cs="Arial"/>
          <w:sz w:val="22"/>
          <w:szCs w:val="22"/>
        </w:rPr>
        <w:t xml:space="preserve"> they are being conscientious</w:t>
      </w:r>
      <w:r w:rsidR="00900C31" w:rsidRPr="00692EA7">
        <w:rPr>
          <w:rFonts w:ascii="Perpetua" w:hAnsi="Perpetua" w:cs="Arial"/>
          <w:sz w:val="22"/>
          <w:szCs w:val="22"/>
        </w:rPr>
        <w:t xml:space="preserve"> because many of them have multiple homes and this is their urban cabin.</w:t>
      </w:r>
      <w:r w:rsidR="00FD61A3">
        <w:rPr>
          <w:rFonts w:ascii="Perpetua" w:hAnsi="Perpetua" w:cs="Arial"/>
          <w:sz w:val="22"/>
          <w:szCs w:val="22"/>
        </w:rPr>
        <w:br/>
      </w:r>
      <w:r w:rsidR="00FD61A3">
        <w:rPr>
          <w:rFonts w:ascii="Perpetua" w:hAnsi="Perpetua" w:cs="Arial"/>
          <w:sz w:val="22"/>
          <w:szCs w:val="22"/>
        </w:rPr>
        <w:br/>
        <w:t xml:space="preserve">Since they are </w:t>
      </w:r>
      <w:r w:rsidR="00526DD7">
        <w:rPr>
          <w:rFonts w:ascii="Perpetua" w:hAnsi="Perpetua" w:cs="Arial"/>
          <w:sz w:val="22"/>
          <w:szCs w:val="22"/>
        </w:rPr>
        <w:t xml:space="preserve">now </w:t>
      </w:r>
      <w:r w:rsidR="00FD61A3">
        <w:rPr>
          <w:rFonts w:ascii="Perpetua" w:hAnsi="Perpetua" w:cs="Arial"/>
          <w:sz w:val="22"/>
          <w:szCs w:val="22"/>
        </w:rPr>
        <w:t>playing to a homeowner demographic, they now use realtors and pay referral fees to other brokers who have access to the 3-bedroom demographic who can pay $6,000 a month but cannot find what they want or don’t want to compete in this market.</w:t>
      </w:r>
      <w:r w:rsidR="00F55122">
        <w:rPr>
          <w:rFonts w:ascii="Perpetua" w:hAnsi="Perpetua" w:cs="Arial"/>
          <w:sz w:val="22"/>
          <w:szCs w:val="22"/>
        </w:rPr>
        <w:t xml:space="preserve">  </w:t>
      </w:r>
      <w:r w:rsidR="004869A4">
        <w:rPr>
          <w:rFonts w:ascii="Perpetua" w:hAnsi="Perpetua" w:cs="Arial"/>
          <w:sz w:val="22"/>
          <w:szCs w:val="22"/>
        </w:rPr>
        <w:t xml:space="preserve">Because </w:t>
      </w:r>
      <w:r w:rsidR="009A5B89">
        <w:rPr>
          <w:rFonts w:ascii="Perpetua" w:hAnsi="Perpetua" w:cs="Arial"/>
          <w:sz w:val="22"/>
          <w:szCs w:val="22"/>
        </w:rPr>
        <w:t>of its low unemployment rate and</w:t>
      </w:r>
      <w:r w:rsidR="00AF24A4">
        <w:rPr>
          <w:rFonts w:ascii="Perpetua" w:hAnsi="Perpetua" w:cs="Arial"/>
          <w:sz w:val="22"/>
          <w:szCs w:val="22"/>
        </w:rPr>
        <w:t xml:space="preserve"> the number of Fortune 100 companies located in the area</w:t>
      </w:r>
      <w:r w:rsidR="009A5B89">
        <w:rPr>
          <w:rFonts w:ascii="Perpetua" w:hAnsi="Perpetua" w:cs="Arial"/>
          <w:sz w:val="22"/>
          <w:szCs w:val="22"/>
        </w:rPr>
        <w:t xml:space="preserve">, </w:t>
      </w:r>
      <w:r w:rsidR="004869A4">
        <w:rPr>
          <w:rFonts w:ascii="Perpetua" w:hAnsi="Perpetua" w:cs="Arial"/>
          <w:sz w:val="22"/>
          <w:szCs w:val="22"/>
        </w:rPr>
        <w:t xml:space="preserve">Minneapolis is </w:t>
      </w:r>
      <w:r w:rsidR="009A5B89">
        <w:rPr>
          <w:rFonts w:ascii="Perpetua" w:hAnsi="Perpetua" w:cs="Arial"/>
          <w:sz w:val="22"/>
          <w:szCs w:val="22"/>
        </w:rPr>
        <w:t xml:space="preserve">a </w:t>
      </w:r>
      <w:r w:rsidR="004869A4">
        <w:rPr>
          <w:rFonts w:ascii="Perpetua" w:hAnsi="Perpetua" w:cs="Arial"/>
          <w:sz w:val="22"/>
          <w:szCs w:val="22"/>
        </w:rPr>
        <w:t xml:space="preserve">very </w:t>
      </w:r>
      <w:r w:rsidR="00F55122">
        <w:rPr>
          <w:rFonts w:ascii="Perpetua" w:hAnsi="Perpetua" w:cs="Arial"/>
          <w:sz w:val="22"/>
          <w:szCs w:val="22"/>
        </w:rPr>
        <w:t xml:space="preserve">hot </w:t>
      </w:r>
      <w:r w:rsidR="009A5B89">
        <w:rPr>
          <w:rFonts w:ascii="Perpetua" w:hAnsi="Perpetua" w:cs="Arial"/>
          <w:sz w:val="22"/>
          <w:szCs w:val="22"/>
        </w:rPr>
        <w:t xml:space="preserve">market and in order </w:t>
      </w:r>
      <w:r w:rsidR="00F55122">
        <w:rPr>
          <w:rFonts w:ascii="Perpetua" w:hAnsi="Perpetua" w:cs="Arial"/>
          <w:sz w:val="22"/>
          <w:szCs w:val="22"/>
        </w:rPr>
        <w:t xml:space="preserve">to </w:t>
      </w:r>
      <w:r w:rsidR="004869A4">
        <w:rPr>
          <w:rFonts w:ascii="Perpetua" w:hAnsi="Perpetua" w:cs="Arial"/>
          <w:sz w:val="22"/>
          <w:szCs w:val="22"/>
        </w:rPr>
        <w:t>different</w:t>
      </w:r>
      <w:r w:rsidR="00F55122">
        <w:rPr>
          <w:rFonts w:ascii="Perpetua" w:hAnsi="Perpetua" w:cs="Arial"/>
          <w:sz w:val="22"/>
          <w:szCs w:val="22"/>
        </w:rPr>
        <w:t xml:space="preserve">iate </w:t>
      </w:r>
      <w:r w:rsidR="002548B3">
        <w:rPr>
          <w:rFonts w:ascii="Perpetua" w:hAnsi="Perpetua" w:cs="Arial"/>
          <w:sz w:val="22"/>
          <w:szCs w:val="22"/>
        </w:rPr>
        <w:t>itself</w:t>
      </w:r>
      <w:r w:rsidR="004869A4">
        <w:rPr>
          <w:rFonts w:ascii="Perpetua" w:hAnsi="Perpetua" w:cs="Arial"/>
          <w:sz w:val="22"/>
          <w:szCs w:val="22"/>
        </w:rPr>
        <w:t xml:space="preserve">, </w:t>
      </w:r>
      <w:r w:rsidR="009A5B89">
        <w:rPr>
          <w:rFonts w:ascii="Perpetua" w:hAnsi="Perpetua" w:cs="Arial"/>
          <w:sz w:val="22"/>
          <w:szCs w:val="22"/>
        </w:rPr>
        <w:t>TEG</w:t>
      </w:r>
      <w:r w:rsidR="004869A4">
        <w:rPr>
          <w:rFonts w:ascii="Perpetua" w:hAnsi="Perpetua" w:cs="Arial"/>
          <w:sz w:val="22"/>
          <w:szCs w:val="22"/>
        </w:rPr>
        <w:t xml:space="preserve"> also visit</w:t>
      </w:r>
      <w:r w:rsidR="009A5B89">
        <w:rPr>
          <w:rFonts w:ascii="Perpetua" w:hAnsi="Perpetua" w:cs="Arial"/>
          <w:sz w:val="22"/>
          <w:szCs w:val="22"/>
        </w:rPr>
        <w:t>s</w:t>
      </w:r>
      <w:r w:rsidR="004869A4">
        <w:rPr>
          <w:rFonts w:ascii="Perpetua" w:hAnsi="Perpetua" w:cs="Arial"/>
          <w:sz w:val="22"/>
          <w:szCs w:val="22"/>
        </w:rPr>
        <w:t xml:space="preserve"> other markets annually to keep up with the trends, </w:t>
      </w:r>
      <w:r w:rsidR="00662043">
        <w:rPr>
          <w:rFonts w:ascii="Perpetua" w:hAnsi="Perpetua" w:cs="Arial"/>
          <w:sz w:val="22"/>
          <w:szCs w:val="22"/>
        </w:rPr>
        <w:t>the most recent being</w:t>
      </w:r>
      <w:r w:rsidR="004869A4">
        <w:rPr>
          <w:rFonts w:ascii="Perpetua" w:hAnsi="Perpetua" w:cs="Arial"/>
          <w:sz w:val="22"/>
          <w:szCs w:val="22"/>
        </w:rPr>
        <w:t xml:space="preserve"> in New York assessing hotel operations</w:t>
      </w:r>
      <w:r w:rsidR="00E82FE4" w:rsidRPr="004869A4">
        <w:rPr>
          <w:rFonts w:ascii="Perpetua" w:hAnsi="Perpetua" w:cs="Arial"/>
          <w:sz w:val="22"/>
          <w:szCs w:val="22"/>
        </w:rPr>
        <w:t>.</w:t>
      </w:r>
      <w:r w:rsidR="00526DD7">
        <w:rPr>
          <w:rFonts w:ascii="Perpetua" w:hAnsi="Perpetua" w:cs="Arial"/>
          <w:sz w:val="22"/>
          <w:szCs w:val="22"/>
        </w:rPr>
        <w:br/>
      </w:r>
      <w:r w:rsidR="00526DD7">
        <w:rPr>
          <w:rFonts w:ascii="Perpetua" w:hAnsi="Perpetua" w:cs="Arial"/>
          <w:sz w:val="22"/>
          <w:szCs w:val="22"/>
        </w:rPr>
        <w:br/>
      </w:r>
      <w:r w:rsidR="00526DD7" w:rsidRPr="00526DD7">
        <w:rPr>
          <w:rFonts w:ascii="Perpetua" w:hAnsi="Perpetua" w:cs="Arial"/>
          <w:sz w:val="22"/>
          <w:szCs w:val="22"/>
        </w:rPr>
        <w:t xml:space="preserve">Prior to 2013, </w:t>
      </w:r>
      <w:r w:rsidR="00493F5D">
        <w:rPr>
          <w:rFonts w:ascii="Perpetua" w:hAnsi="Perpetua" w:cs="Arial"/>
          <w:sz w:val="22"/>
          <w:szCs w:val="22"/>
        </w:rPr>
        <w:t xml:space="preserve">the types of products offered and materials used in </w:t>
      </w:r>
      <w:r w:rsidR="00526DD7" w:rsidRPr="00526DD7">
        <w:rPr>
          <w:rFonts w:ascii="Perpetua" w:hAnsi="Perpetua" w:cs="Arial"/>
          <w:sz w:val="22"/>
          <w:szCs w:val="22"/>
        </w:rPr>
        <w:t xml:space="preserve">downtown Minneapolis </w:t>
      </w:r>
      <w:r w:rsidR="00493F5D">
        <w:rPr>
          <w:rFonts w:ascii="Perpetua" w:hAnsi="Perpetua" w:cs="Arial"/>
          <w:sz w:val="22"/>
          <w:szCs w:val="22"/>
        </w:rPr>
        <w:t>were not of today’s quality and rents were</w:t>
      </w:r>
      <w:r w:rsidR="00526DD7" w:rsidRPr="00526DD7">
        <w:rPr>
          <w:rFonts w:ascii="Perpetua" w:hAnsi="Perpetua" w:cs="Arial"/>
          <w:sz w:val="22"/>
          <w:szCs w:val="22"/>
        </w:rPr>
        <w:t xml:space="preserve"> at a</w:t>
      </w:r>
      <w:r w:rsidR="00526DD7">
        <w:rPr>
          <w:rFonts w:ascii="Perpetua" w:hAnsi="Perpetua" w:cs="Arial"/>
          <w:sz w:val="22"/>
          <w:szCs w:val="22"/>
        </w:rPr>
        <w:t xml:space="preserve"> </w:t>
      </w:r>
      <w:r w:rsidR="00493F5D">
        <w:rPr>
          <w:rFonts w:ascii="Perpetua" w:hAnsi="Perpetua" w:cs="Arial"/>
          <w:sz w:val="22"/>
          <w:szCs w:val="22"/>
        </w:rPr>
        <w:t xml:space="preserve">ceiling on average of $2.00 psf. </w:t>
      </w:r>
      <w:r w:rsidR="00526DD7" w:rsidRPr="00526DD7">
        <w:rPr>
          <w:rFonts w:ascii="Perpetua" w:hAnsi="Perpetua" w:cs="Arial"/>
          <w:sz w:val="22"/>
          <w:szCs w:val="22"/>
        </w:rPr>
        <w:t xml:space="preserve"> Currently, </w:t>
      </w:r>
      <w:r w:rsidR="00493F5D">
        <w:rPr>
          <w:rFonts w:ascii="Perpetua" w:hAnsi="Perpetua" w:cs="Arial"/>
          <w:sz w:val="22"/>
          <w:szCs w:val="22"/>
        </w:rPr>
        <w:t xml:space="preserve">the </w:t>
      </w:r>
      <w:r w:rsidR="00526DD7" w:rsidRPr="00526DD7">
        <w:rPr>
          <w:rFonts w:ascii="Perpetua" w:hAnsi="Perpetua" w:cs="Arial"/>
          <w:sz w:val="22"/>
          <w:szCs w:val="22"/>
        </w:rPr>
        <w:t>majority of downtown properties are</w:t>
      </w:r>
      <w:r w:rsidR="00493F5D">
        <w:rPr>
          <w:rFonts w:ascii="Perpetua" w:hAnsi="Perpetua" w:cs="Arial"/>
          <w:sz w:val="22"/>
          <w:szCs w:val="22"/>
        </w:rPr>
        <w:t xml:space="preserve"> a minimum of $2.30 psf and reaching up</w:t>
      </w:r>
      <w:r w:rsidR="00526DD7" w:rsidRPr="00526DD7">
        <w:rPr>
          <w:rFonts w:ascii="Perpetua" w:hAnsi="Perpetua" w:cs="Arial"/>
          <w:sz w:val="22"/>
          <w:szCs w:val="22"/>
        </w:rPr>
        <w:t>wards</w:t>
      </w:r>
      <w:r w:rsidR="00493F5D">
        <w:rPr>
          <w:rFonts w:ascii="Perpetua" w:hAnsi="Perpetua" w:cs="Arial"/>
          <w:sz w:val="22"/>
          <w:szCs w:val="22"/>
        </w:rPr>
        <w:t xml:space="preserve"> to </w:t>
      </w:r>
      <w:r w:rsidR="00526DD7" w:rsidRPr="00526DD7">
        <w:rPr>
          <w:rFonts w:ascii="Perpetua" w:hAnsi="Perpetua" w:cs="Arial"/>
          <w:sz w:val="22"/>
          <w:szCs w:val="22"/>
        </w:rPr>
        <w:t>$2.80</w:t>
      </w:r>
      <w:r w:rsidR="009A5B89">
        <w:rPr>
          <w:rFonts w:ascii="Perpetua" w:hAnsi="Perpetua" w:cs="Arial"/>
          <w:sz w:val="22"/>
          <w:szCs w:val="22"/>
        </w:rPr>
        <w:t>+ psf</w:t>
      </w:r>
      <w:r w:rsidR="0085272A">
        <w:rPr>
          <w:rFonts w:ascii="Perpetua" w:hAnsi="Perpetua" w:cs="Arial"/>
          <w:sz w:val="22"/>
          <w:szCs w:val="22"/>
        </w:rPr>
        <w:t xml:space="preserve"> which affords them the ability to use condo-</w:t>
      </w:r>
      <w:r w:rsidR="00CE2967">
        <w:rPr>
          <w:rFonts w:ascii="Perpetua" w:hAnsi="Perpetua" w:cs="Arial"/>
          <w:sz w:val="22"/>
          <w:szCs w:val="22"/>
        </w:rPr>
        <w:t>grade</w:t>
      </w:r>
      <w:r w:rsidR="0085272A">
        <w:rPr>
          <w:rFonts w:ascii="Perpetua" w:hAnsi="Perpetua" w:cs="Arial"/>
          <w:sz w:val="22"/>
          <w:szCs w:val="22"/>
        </w:rPr>
        <w:t xml:space="preserve"> materials.</w:t>
      </w:r>
      <w:r w:rsidR="00832C13">
        <w:rPr>
          <w:rFonts w:ascii="Perpetua" w:hAnsi="Perpetua" w:cs="Arial"/>
          <w:sz w:val="22"/>
          <w:szCs w:val="22"/>
        </w:rPr>
        <w:t xml:space="preserve">  The average for the</w:t>
      </w:r>
      <w:r w:rsidR="00F1628E">
        <w:rPr>
          <w:rFonts w:ascii="Perpetua" w:hAnsi="Perpetua" w:cs="Arial"/>
          <w:sz w:val="22"/>
          <w:szCs w:val="22"/>
        </w:rPr>
        <w:t xml:space="preserve"> downtown core is between $2.40 and </w:t>
      </w:r>
      <w:r w:rsidR="00832C13">
        <w:rPr>
          <w:rFonts w:ascii="Perpetua" w:hAnsi="Perpetua" w:cs="Arial"/>
          <w:sz w:val="22"/>
          <w:szCs w:val="22"/>
        </w:rPr>
        <w:t>$2.80 p</w:t>
      </w:r>
      <w:r w:rsidR="00F1628E">
        <w:rPr>
          <w:rFonts w:ascii="Perpetua" w:hAnsi="Perpetua" w:cs="Arial"/>
          <w:sz w:val="22"/>
          <w:szCs w:val="22"/>
        </w:rPr>
        <w:t xml:space="preserve">sf; North Loop averages </w:t>
      </w:r>
      <w:r w:rsidR="00832C13">
        <w:rPr>
          <w:rFonts w:ascii="Perpetua" w:hAnsi="Perpetua" w:cs="Arial"/>
          <w:sz w:val="22"/>
          <w:szCs w:val="22"/>
        </w:rPr>
        <w:t>$2.35-$2.40</w:t>
      </w:r>
      <w:r w:rsidR="00F1628E">
        <w:rPr>
          <w:rFonts w:ascii="Perpetua" w:hAnsi="Perpetua" w:cs="Arial"/>
          <w:sz w:val="22"/>
          <w:szCs w:val="22"/>
        </w:rPr>
        <w:t>.  What you are seeing now are in lease-ups (i.e., t</w:t>
      </w:r>
      <w:r w:rsidR="00F1628E" w:rsidRPr="00F1628E">
        <w:rPr>
          <w:rFonts w:ascii="Perpetua" w:hAnsi="Perpetua" w:cs="Arial"/>
          <w:sz w:val="22"/>
          <w:szCs w:val="22"/>
        </w:rPr>
        <w:t>he time period for a newly available property to attract tenants and reach stabilized occupancy</w:t>
      </w:r>
      <w:r w:rsidR="00F1628E">
        <w:rPr>
          <w:rFonts w:ascii="Perpetua" w:hAnsi="Perpetua" w:cs="Arial"/>
          <w:sz w:val="22"/>
          <w:szCs w:val="22"/>
        </w:rPr>
        <w:t>)</w:t>
      </w:r>
      <w:r w:rsidR="00F1628E" w:rsidRPr="00F1628E">
        <w:rPr>
          <w:rFonts w:ascii="Perpetua" w:hAnsi="Perpetua" w:cs="Arial"/>
          <w:sz w:val="22"/>
          <w:szCs w:val="22"/>
        </w:rPr>
        <w:t xml:space="preserve"> </w:t>
      </w:r>
      <w:r w:rsidR="00F1628E">
        <w:rPr>
          <w:rFonts w:ascii="Perpetua" w:hAnsi="Perpetua" w:cs="Arial"/>
          <w:sz w:val="22"/>
          <w:szCs w:val="22"/>
        </w:rPr>
        <w:t>because so much supply came online at one time and they are all really close to each other.</w:t>
      </w:r>
      <w:r w:rsidR="009A5B89">
        <w:rPr>
          <w:rFonts w:ascii="Perpetua" w:hAnsi="Perpetua" w:cs="Arial"/>
          <w:sz w:val="22"/>
          <w:szCs w:val="22"/>
        </w:rPr>
        <w:t xml:space="preserve">  In the North Loop they are not offering concessions and are staying stagnant in rent increases as they were a couple years ago.</w:t>
      </w:r>
      <w:r w:rsidR="00C917C0">
        <w:rPr>
          <w:rFonts w:ascii="Perpetua" w:hAnsi="Perpetua" w:cs="Arial"/>
          <w:sz w:val="22"/>
          <w:szCs w:val="22"/>
        </w:rPr>
        <w:br/>
      </w:r>
      <w:r w:rsidR="00C917C0">
        <w:rPr>
          <w:rFonts w:ascii="Perpetua" w:hAnsi="Perpetua" w:cs="Arial"/>
          <w:sz w:val="22"/>
          <w:szCs w:val="22"/>
        </w:rPr>
        <w:br/>
        <w:t>Responding to an inquiry about parking accommodations, she explained typically 10-15% of their renters have no car; and typically apartment buildings are built with one stall per bedroom but often now one stall per unit or less.  There is no incentive to overbuild except for what has happened at Latitude 45, i.e., not enough parking within building for every unit and thus leasing has remained stagnant at 80%.  It’s been difficult to get people to convert and park in an open ramp (i.e., The Gateway) that is not climate controlled or secure.</w:t>
      </w:r>
      <w:r w:rsidR="00832C13">
        <w:rPr>
          <w:rFonts w:ascii="Perpetua" w:hAnsi="Perpetua" w:cs="Arial"/>
          <w:sz w:val="22"/>
          <w:szCs w:val="22"/>
        </w:rPr>
        <w:br/>
      </w:r>
      <w:r w:rsidR="00832C13">
        <w:rPr>
          <w:rFonts w:ascii="Perpetua" w:hAnsi="Perpetua" w:cs="Arial"/>
          <w:sz w:val="22"/>
          <w:szCs w:val="22"/>
        </w:rPr>
        <w:br/>
      </w:r>
      <w:r w:rsidR="00832C13" w:rsidRPr="00832C13">
        <w:rPr>
          <w:rFonts w:ascii="Perpetua" w:hAnsi="Perpetua" w:cs="Arial"/>
          <w:sz w:val="22"/>
          <w:szCs w:val="22"/>
        </w:rPr>
        <w:t>Prior to 2013, building new costs were averaging</w:t>
      </w:r>
      <w:r w:rsidR="00832C13">
        <w:rPr>
          <w:rFonts w:ascii="Perpetua" w:hAnsi="Perpetua" w:cs="Arial"/>
          <w:sz w:val="22"/>
          <w:szCs w:val="22"/>
        </w:rPr>
        <w:t xml:space="preserve"> $185,000.</w:t>
      </w:r>
      <w:r w:rsidR="00832C13" w:rsidRPr="00832C13">
        <w:rPr>
          <w:rFonts w:ascii="Perpetua" w:hAnsi="Perpetua" w:cs="Arial"/>
          <w:sz w:val="22"/>
          <w:szCs w:val="22"/>
        </w:rPr>
        <w:t xml:space="preserve"> C</w:t>
      </w:r>
      <w:r w:rsidR="00CE2967">
        <w:rPr>
          <w:rFonts w:ascii="Perpetua" w:hAnsi="Perpetua" w:cs="Arial"/>
          <w:sz w:val="22"/>
          <w:szCs w:val="22"/>
        </w:rPr>
        <w:t>urrently, costs averag</w:t>
      </w:r>
      <w:r w:rsidR="009A5B89">
        <w:rPr>
          <w:rFonts w:ascii="Perpetua" w:hAnsi="Perpetua" w:cs="Arial"/>
          <w:sz w:val="22"/>
          <w:szCs w:val="22"/>
        </w:rPr>
        <w:t>e</w:t>
      </w:r>
      <w:r w:rsidR="00CE2967">
        <w:rPr>
          <w:rFonts w:ascii="Perpetua" w:hAnsi="Perpetua" w:cs="Arial"/>
          <w:sz w:val="22"/>
          <w:szCs w:val="22"/>
        </w:rPr>
        <w:t xml:space="preserve"> $275,000 per </w:t>
      </w:r>
      <w:r w:rsidR="00D46C0C">
        <w:rPr>
          <w:rFonts w:ascii="Perpetua" w:hAnsi="Perpetua" w:cs="Arial"/>
          <w:sz w:val="22"/>
          <w:szCs w:val="22"/>
        </w:rPr>
        <w:t>door</w:t>
      </w:r>
      <w:r w:rsidR="00832C13" w:rsidRPr="00832C13">
        <w:rPr>
          <w:rFonts w:ascii="Perpetua" w:hAnsi="Perpetua" w:cs="Arial"/>
          <w:sz w:val="22"/>
          <w:szCs w:val="22"/>
        </w:rPr>
        <w:t xml:space="preserve"> for stick </w:t>
      </w:r>
      <w:r w:rsidR="00CE2967">
        <w:rPr>
          <w:rFonts w:ascii="Perpetua" w:hAnsi="Perpetua" w:cs="Arial"/>
          <w:sz w:val="22"/>
          <w:szCs w:val="22"/>
        </w:rPr>
        <w:t>construction and</w:t>
      </w:r>
      <w:r w:rsidR="009A5B89">
        <w:rPr>
          <w:rFonts w:ascii="Perpetua" w:hAnsi="Perpetua" w:cs="Arial"/>
          <w:sz w:val="22"/>
          <w:szCs w:val="22"/>
        </w:rPr>
        <w:t xml:space="preserve"> </w:t>
      </w:r>
      <w:r w:rsidR="00CE2967">
        <w:rPr>
          <w:rFonts w:ascii="Perpetua" w:hAnsi="Perpetua" w:cs="Arial"/>
          <w:sz w:val="22"/>
          <w:szCs w:val="22"/>
        </w:rPr>
        <w:t>$300,000</w:t>
      </w:r>
      <w:r w:rsidR="009A5B89">
        <w:rPr>
          <w:rFonts w:ascii="Perpetua" w:hAnsi="Perpetua" w:cs="Arial"/>
          <w:sz w:val="22"/>
          <w:szCs w:val="22"/>
        </w:rPr>
        <w:t>+</w:t>
      </w:r>
      <w:r w:rsidR="00CE2967">
        <w:rPr>
          <w:rFonts w:ascii="Perpetua" w:hAnsi="Perpetua" w:cs="Arial"/>
          <w:sz w:val="22"/>
          <w:szCs w:val="22"/>
        </w:rPr>
        <w:t xml:space="preserve"> per </w:t>
      </w:r>
      <w:r w:rsidR="00D46C0C">
        <w:rPr>
          <w:rFonts w:ascii="Perpetua" w:hAnsi="Perpetua" w:cs="Arial"/>
          <w:sz w:val="22"/>
          <w:szCs w:val="22"/>
        </w:rPr>
        <w:t>door</w:t>
      </w:r>
      <w:r w:rsidR="009A5B89">
        <w:rPr>
          <w:rFonts w:ascii="Perpetua" w:hAnsi="Perpetua" w:cs="Arial"/>
          <w:sz w:val="22"/>
          <w:szCs w:val="22"/>
        </w:rPr>
        <w:t xml:space="preserve"> </w:t>
      </w:r>
      <w:r w:rsidR="00832C13" w:rsidRPr="00832C13">
        <w:rPr>
          <w:rFonts w:ascii="Perpetua" w:hAnsi="Perpetua" w:cs="Arial"/>
          <w:sz w:val="22"/>
          <w:szCs w:val="22"/>
        </w:rPr>
        <w:t>for concrete</w:t>
      </w:r>
      <w:r w:rsidR="00CE2967">
        <w:rPr>
          <w:rFonts w:ascii="Perpetua" w:hAnsi="Perpetua" w:cs="Arial"/>
          <w:sz w:val="22"/>
          <w:szCs w:val="22"/>
        </w:rPr>
        <w:t xml:space="preserve"> construction</w:t>
      </w:r>
      <w:r w:rsidR="00D46C0C">
        <w:rPr>
          <w:rFonts w:ascii="Perpetua" w:hAnsi="Perpetua" w:cs="Arial"/>
          <w:sz w:val="22"/>
          <w:szCs w:val="22"/>
        </w:rPr>
        <w:t xml:space="preserve"> without land and close to $400,000 per door including land</w:t>
      </w:r>
      <w:r w:rsidR="00CE2967">
        <w:rPr>
          <w:rFonts w:ascii="Perpetua" w:hAnsi="Perpetua" w:cs="Arial"/>
          <w:sz w:val="22"/>
          <w:szCs w:val="22"/>
        </w:rPr>
        <w:t>.</w:t>
      </w:r>
      <w:r w:rsidR="00D46C0C">
        <w:rPr>
          <w:rFonts w:ascii="Perpetua" w:hAnsi="Perpetua" w:cs="Arial"/>
          <w:sz w:val="22"/>
          <w:szCs w:val="22"/>
        </w:rPr>
        <w:t xml:space="preserve">  Depending on location, land is typically $10,000-$30,000 per door. In addition to materials costs, construction costs are heavily impacted by labor costs</w:t>
      </w:r>
      <w:r w:rsidR="00F97FAA">
        <w:rPr>
          <w:rFonts w:ascii="Perpetua" w:hAnsi="Perpetua" w:cs="Arial"/>
          <w:sz w:val="22"/>
          <w:szCs w:val="22"/>
        </w:rPr>
        <w:t xml:space="preserve"> and it is hard to get competitive bids.</w:t>
      </w:r>
    </w:p>
    <w:p w14:paraId="675F0535" w14:textId="77777777" w:rsidR="00F97FAA" w:rsidRDefault="00F97FAA" w:rsidP="004869A4">
      <w:pPr>
        <w:tabs>
          <w:tab w:val="left" w:pos="1080"/>
        </w:tabs>
        <w:ind w:left="720"/>
        <w:rPr>
          <w:rFonts w:ascii="Perpetua" w:hAnsi="Perpetua" w:cs="Arial"/>
          <w:sz w:val="22"/>
          <w:szCs w:val="22"/>
        </w:rPr>
      </w:pPr>
    </w:p>
    <w:p w14:paraId="4357B006" w14:textId="77777777" w:rsidR="00991EF0" w:rsidRPr="004869A4" w:rsidRDefault="00F97FAA" w:rsidP="004869A4">
      <w:pPr>
        <w:tabs>
          <w:tab w:val="left" w:pos="1080"/>
        </w:tabs>
        <w:ind w:left="720"/>
        <w:rPr>
          <w:rFonts w:ascii="Perpetua" w:hAnsi="Perpetua"/>
          <w:kern w:val="22"/>
          <w:sz w:val="22"/>
          <w:szCs w:val="22"/>
        </w:rPr>
      </w:pPr>
      <w:r>
        <w:rPr>
          <w:rFonts w:ascii="Perpetua" w:hAnsi="Perpetua" w:cs="Arial"/>
          <w:sz w:val="22"/>
          <w:szCs w:val="22"/>
        </w:rPr>
        <w:t>Around the 2010s, the capitalization rate (</w:t>
      </w:r>
      <w:hyperlink r:id="rId37" w:history="1">
        <w:r w:rsidRPr="00000E20">
          <w:rPr>
            <w:rStyle w:val="Hyperlink"/>
            <w:rFonts w:ascii="Perpetua" w:hAnsi="Perpetua" w:cs="Arial"/>
            <w:sz w:val="22"/>
            <w:szCs w:val="22"/>
          </w:rPr>
          <w:t>http://www.investopedia.com/terms/c/capitalizationrate.asp</w:t>
        </w:r>
      </w:hyperlink>
      <w:r>
        <w:rPr>
          <w:rFonts w:ascii="Perpetua" w:hAnsi="Perpetua" w:cs="Arial"/>
          <w:sz w:val="22"/>
          <w:szCs w:val="22"/>
        </w:rPr>
        <w:t>) for Class A</w:t>
      </w:r>
      <w:r w:rsidR="00447F4B">
        <w:rPr>
          <w:rFonts w:ascii="Perpetua" w:hAnsi="Perpetua" w:cs="Arial"/>
          <w:sz w:val="22"/>
          <w:szCs w:val="22"/>
        </w:rPr>
        <w:t xml:space="preserve"> multifamily property</w:t>
      </w:r>
      <w:r>
        <w:rPr>
          <w:rFonts w:ascii="Perpetua" w:hAnsi="Perpetua" w:cs="Arial"/>
          <w:sz w:val="22"/>
          <w:szCs w:val="22"/>
        </w:rPr>
        <w:t xml:space="preserve"> </w:t>
      </w:r>
      <w:r w:rsidR="00945F10">
        <w:rPr>
          <w:rFonts w:ascii="Perpetua" w:hAnsi="Perpetua" w:cs="Arial"/>
          <w:sz w:val="22"/>
          <w:szCs w:val="22"/>
        </w:rPr>
        <w:t xml:space="preserve">in downtown </w:t>
      </w:r>
      <w:r>
        <w:rPr>
          <w:rFonts w:ascii="Perpetua" w:hAnsi="Perpetua" w:cs="Arial"/>
          <w:sz w:val="22"/>
          <w:szCs w:val="22"/>
        </w:rPr>
        <w:t xml:space="preserve">was 6%, and now it is about 4.5%.  Values are at an all time high due to serious cap rate concessions across all asset types within multifamily.  Class </w:t>
      </w:r>
      <w:r w:rsidR="00447F4B">
        <w:rPr>
          <w:rFonts w:ascii="Perpetua" w:hAnsi="Perpetua" w:cs="Arial"/>
          <w:sz w:val="22"/>
          <w:szCs w:val="22"/>
        </w:rPr>
        <w:t>B</w:t>
      </w:r>
      <w:r>
        <w:rPr>
          <w:rFonts w:ascii="Perpetua" w:hAnsi="Perpetua" w:cs="Arial"/>
          <w:sz w:val="22"/>
          <w:szCs w:val="22"/>
        </w:rPr>
        <w:t xml:space="preserve"> has gone from 7% to 5.5%, and Class C has gone from 8-9% to 6-7%. </w:t>
      </w:r>
      <w:r w:rsidR="00447F4B">
        <w:rPr>
          <w:rFonts w:ascii="Perpetua" w:hAnsi="Perpetua" w:cs="Arial"/>
          <w:sz w:val="22"/>
          <w:szCs w:val="22"/>
        </w:rPr>
        <w:t>Bottom line is</w:t>
      </w:r>
      <w:r>
        <w:rPr>
          <w:rFonts w:ascii="Perpetua" w:hAnsi="Perpetua" w:cs="Arial"/>
          <w:sz w:val="22"/>
          <w:szCs w:val="22"/>
        </w:rPr>
        <w:t xml:space="preserve"> real estate has been purchased as if the value is added; sales based on the assumption that the value will be added.</w:t>
      </w:r>
      <w:r w:rsidR="00447F4B">
        <w:rPr>
          <w:rFonts w:ascii="Perpetua" w:hAnsi="Perpetua" w:cs="Arial"/>
          <w:sz w:val="22"/>
          <w:szCs w:val="22"/>
        </w:rPr>
        <w:br/>
      </w:r>
      <w:r w:rsidR="00447F4B">
        <w:rPr>
          <w:rFonts w:ascii="Perpetua" w:hAnsi="Perpetua" w:cs="Arial"/>
          <w:sz w:val="22"/>
          <w:szCs w:val="22"/>
        </w:rPr>
        <w:br/>
      </w:r>
      <w:r w:rsidR="00C917C0">
        <w:rPr>
          <w:rFonts w:ascii="Perpetua" w:hAnsi="Perpetua" w:cs="Arial"/>
          <w:sz w:val="22"/>
          <w:szCs w:val="22"/>
        </w:rPr>
        <w:t>Looking ahead, s</w:t>
      </w:r>
      <w:r w:rsidR="00945F10">
        <w:rPr>
          <w:rFonts w:ascii="Perpetua" w:hAnsi="Perpetua" w:cs="Arial"/>
          <w:sz w:val="22"/>
          <w:szCs w:val="22"/>
        </w:rPr>
        <w:t>he does not believe capitalization rates will compress any further which is why they are receiving calls from institutional owners from across the country who want to buy in Minneapolis.  In terms of demand, we’re like a coastal city</w:t>
      </w:r>
      <w:r>
        <w:rPr>
          <w:rFonts w:ascii="Perpetua" w:hAnsi="Perpetua" w:cs="Arial"/>
          <w:sz w:val="22"/>
          <w:szCs w:val="22"/>
        </w:rPr>
        <w:t xml:space="preserve"> </w:t>
      </w:r>
      <w:r w:rsidR="00945F10">
        <w:rPr>
          <w:rFonts w:ascii="Perpetua" w:hAnsi="Perpetua" w:cs="Arial"/>
          <w:sz w:val="22"/>
          <w:szCs w:val="22"/>
        </w:rPr>
        <w:t>and values are going crazy</w:t>
      </w:r>
      <w:r w:rsidR="00C917C0">
        <w:rPr>
          <w:rFonts w:ascii="Perpetua" w:hAnsi="Perpetua" w:cs="Arial"/>
          <w:sz w:val="22"/>
          <w:szCs w:val="22"/>
        </w:rPr>
        <w:t>, e.g., they sold 222 Hennepin Apartments to Weidner in 2015 for $320,000 per unit without the retail, and $380,000 per unit with the 40,000 sf Whole Foods, or $109 million</w:t>
      </w:r>
      <w:r w:rsidR="00945F10">
        <w:rPr>
          <w:rFonts w:ascii="Perpetua" w:hAnsi="Perpetua" w:cs="Arial"/>
          <w:sz w:val="22"/>
          <w:szCs w:val="22"/>
        </w:rPr>
        <w:t>.</w:t>
      </w:r>
      <w:r w:rsidR="00C917C0">
        <w:rPr>
          <w:rFonts w:ascii="Perpetua" w:hAnsi="Perpetua" w:cs="Arial"/>
          <w:sz w:val="22"/>
          <w:szCs w:val="22"/>
        </w:rPr>
        <w:t xml:space="preserve">  There is a lot of pressure to get more condos on the market and it can’t sustain itself without changes at the legislature.  After </w:t>
      </w:r>
      <w:r w:rsidR="00ED36C1">
        <w:rPr>
          <w:rFonts w:ascii="Perpetua" w:hAnsi="Perpetua" w:cs="Arial"/>
          <w:sz w:val="22"/>
          <w:szCs w:val="22"/>
        </w:rPr>
        <w:t xml:space="preserve">renting and </w:t>
      </w:r>
      <w:r w:rsidR="00C917C0">
        <w:rPr>
          <w:rFonts w:ascii="Perpetua" w:hAnsi="Perpetua" w:cs="Arial"/>
          <w:sz w:val="22"/>
          <w:szCs w:val="22"/>
        </w:rPr>
        <w:t>seeing the quality</w:t>
      </w:r>
      <w:r w:rsidR="00ED36C1">
        <w:rPr>
          <w:rFonts w:ascii="Perpetua" w:hAnsi="Perpetua" w:cs="Arial"/>
          <w:sz w:val="22"/>
          <w:szCs w:val="22"/>
        </w:rPr>
        <w:t xml:space="preserve"> of materials</w:t>
      </w:r>
      <w:r w:rsidR="00C917C0">
        <w:rPr>
          <w:rFonts w:ascii="Perpetua" w:hAnsi="Perpetua" w:cs="Arial"/>
          <w:sz w:val="22"/>
          <w:szCs w:val="22"/>
        </w:rPr>
        <w:t xml:space="preserve"> </w:t>
      </w:r>
      <w:r w:rsidR="00ED36C1">
        <w:rPr>
          <w:rFonts w:ascii="Perpetua" w:hAnsi="Perpetua" w:cs="Arial"/>
          <w:sz w:val="22"/>
          <w:szCs w:val="22"/>
        </w:rPr>
        <w:t>found in concrete, the empty nesters will flock</w:t>
      </w:r>
      <w:r w:rsidR="00C679FE">
        <w:rPr>
          <w:rFonts w:ascii="Perpetua" w:hAnsi="Perpetua" w:cs="Arial"/>
          <w:sz w:val="22"/>
          <w:szCs w:val="22"/>
        </w:rPr>
        <w:t xml:space="preserve"> </w:t>
      </w:r>
      <w:r w:rsidR="00ED36C1">
        <w:rPr>
          <w:rFonts w:ascii="Perpetua" w:hAnsi="Perpetua" w:cs="Arial"/>
          <w:sz w:val="22"/>
          <w:szCs w:val="22"/>
        </w:rPr>
        <w:t>more to that type of building construction which is a more</w:t>
      </w:r>
      <w:r w:rsidR="00C679FE">
        <w:rPr>
          <w:rFonts w:ascii="Perpetua" w:hAnsi="Perpetua" w:cs="Arial"/>
          <w:sz w:val="22"/>
          <w:szCs w:val="22"/>
        </w:rPr>
        <w:t xml:space="preserve"> </w:t>
      </w:r>
      <w:r w:rsidR="00ED36C1">
        <w:rPr>
          <w:rFonts w:ascii="Perpetua" w:hAnsi="Perpetua" w:cs="Arial"/>
          <w:sz w:val="22"/>
          <w:szCs w:val="22"/>
        </w:rPr>
        <w:t xml:space="preserve">condo-like feel, and millennials are getting married and buying houses, but people are feeling more comfortable given the product type and are willing to stay until their kids are school age.  The demographic of people willing to rent is a much wider age range and they are doing so by choice.  </w:t>
      </w:r>
      <w:r w:rsidR="00F55122">
        <w:rPr>
          <w:rFonts w:ascii="Perpetua" w:hAnsi="Perpetua" w:cs="Arial"/>
          <w:sz w:val="22"/>
          <w:szCs w:val="22"/>
        </w:rPr>
        <w:t xml:space="preserve">  </w:t>
      </w:r>
      <w:r w:rsidR="00991EF0" w:rsidRPr="004869A4">
        <w:rPr>
          <w:rFonts w:ascii="Perpetua" w:hAnsi="Perpetua" w:cs="Arial"/>
          <w:sz w:val="22"/>
          <w:szCs w:val="22"/>
        </w:rPr>
        <w:br/>
      </w:r>
    </w:p>
    <w:p w14:paraId="1608B3FE" w14:textId="77777777" w:rsidR="00991EF0" w:rsidRPr="009C7CE2" w:rsidRDefault="00991EF0" w:rsidP="00991EF0">
      <w:pPr>
        <w:numPr>
          <w:ilvl w:val="0"/>
          <w:numId w:val="1"/>
        </w:numPr>
        <w:tabs>
          <w:tab w:val="clear" w:pos="1800"/>
        </w:tabs>
        <w:ind w:left="360" w:hanging="360"/>
        <w:rPr>
          <w:rFonts w:ascii="Perpetua" w:hAnsi="Perpetua"/>
          <w:kern w:val="22"/>
          <w:sz w:val="22"/>
          <w:szCs w:val="22"/>
        </w:rPr>
      </w:pPr>
      <w:r>
        <w:rPr>
          <w:rFonts w:ascii="Perpetua" w:hAnsi="Perpetua"/>
          <w:b/>
          <w:kern w:val="22"/>
          <w:sz w:val="22"/>
          <w:szCs w:val="22"/>
        </w:rPr>
        <w:t>Closing Remarks</w:t>
      </w:r>
      <w:r w:rsidRPr="009C7CE2">
        <w:rPr>
          <w:rFonts w:ascii="Perpetua" w:hAnsi="Perpetua"/>
          <w:kern w:val="22"/>
          <w:sz w:val="22"/>
          <w:szCs w:val="22"/>
        </w:rPr>
        <w:br/>
      </w:r>
    </w:p>
    <w:p w14:paraId="66EDDAA2" w14:textId="77777777" w:rsidR="008B0502" w:rsidRDefault="00991EF0" w:rsidP="009A5B89">
      <w:pPr>
        <w:ind w:left="360"/>
      </w:pPr>
      <w:r w:rsidRPr="006B07B0">
        <w:rPr>
          <w:rFonts w:ascii="Perpetua" w:hAnsi="Perpetua"/>
          <w:sz w:val="22"/>
          <w:szCs w:val="22"/>
        </w:rPr>
        <w:t xml:space="preserve">Collison thanked </w:t>
      </w:r>
      <w:r w:rsidR="001A405F">
        <w:rPr>
          <w:rFonts w:ascii="Perpetua" w:hAnsi="Perpetua"/>
          <w:sz w:val="22"/>
          <w:szCs w:val="22"/>
        </w:rPr>
        <w:t>Froid and</w:t>
      </w:r>
      <w:r>
        <w:rPr>
          <w:rFonts w:ascii="Perpetua" w:hAnsi="Perpetua"/>
          <w:sz w:val="22"/>
          <w:szCs w:val="22"/>
        </w:rPr>
        <w:t xml:space="preserve"> </w:t>
      </w:r>
      <w:r w:rsidR="002957BC">
        <w:rPr>
          <w:rFonts w:ascii="Perpetua" w:hAnsi="Perpetua" w:cs="Arial"/>
          <w:sz w:val="22"/>
          <w:szCs w:val="22"/>
        </w:rPr>
        <w:t>Michel-Midelfort</w:t>
      </w:r>
      <w:r w:rsidR="002957BC" w:rsidRPr="006B07B0">
        <w:rPr>
          <w:rFonts w:ascii="Perpetua" w:hAnsi="Perpetua"/>
          <w:sz w:val="22"/>
          <w:szCs w:val="22"/>
        </w:rPr>
        <w:t xml:space="preserve"> </w:t>
      </w:r>
      <w:r w:rsidRPr="006B07B0">
        <w:rPr>
          <w:rFonts w:ascii="Perpetua" w:hAnsi="Perpetua"/>
          <w:sz w:val="22"/>
          <w:szCs w:val="22"/>
        </w:rPr>
        <w:t xml:space="preserve">for </w:t>
      </w:r>
      <w:r w:rsidR="001A405F">
        <w:rPr>
          <w:rFonts w:ascii="Perpetua" w:hAnsi="Perpetua"/>
          <w:sz w:val="22"/>
          <w:szCs w:val="22"/>
        </w:rPr>
        <w:t>their</w:t>
      </w:r>
      <w:r>
        <w:rPr>
          <w:rFonts w:ascii="Perpetua" w:hAnsi="Perpetua"/>
          <w:sz w:val="22"/>
          <w:szCs w:val="22"/>
        </w:rPr>
        <w:t xml:space="preserve"> presentation</w:t>
      </w:r>
      <w:r w:rsidR="00A522BC">
        <w:rPr>
          <w:rFonts w:ascii="Perpetua" w:hAnsi="Perpetua"/>
          <w:sz w:val="22"/>
          <w:szCs w:val="22"/>
        </w:rPr>
        <w:t>s</w:t>
      </w:r>
      <w:r w:rsidRPr="006B07B0">
        <w:rPr>
          <w:rFonts w:ascii="Perpetua" w:hAnsi="Perpetua"/>
          <w:sz w:val="22"/>
          <w:szCs w:val="22"/>
        </w:rPr>
        <w:t xml:space="preserve">, </w:t>
      </w:r>
      <w:r w:rsidR="002B690B">
        <w:rPr>
          <w:rFonts w:ascii="Perpetua" w:hAnsi="Perpetua"/>
          <w:sz w:val="22"/>
          <w:szCs w:val="22"/>
        </w:rPr>
        <w:t>and noted there is still tremendous opportunity to work through some of these pipeline issues</w:t>
      </w:r>
      <w:r w:rsidR="00CE283E">
        <w:rPr>
          <w:rFonts w:ascii="Perpetua" w:hAnsi="Perpetua"/>
          <w:sz w:val="22"/>
          <w:szCs w:val="22"/>
        </w:rPr>
        <w:t>,</w:t>
      </w:r>
      <w:r w:rsidR="002B690B">
        <w:rPr>
          <w:rFonts w:ascii="Perpetua" w:hAnsi="Perpetua"/>
          <w:sz w:val="22"/>
          <w:szCs w:val="22"/>
        </w:rPr>
        <w:t xml:space="preserve"> </w:t>
      </w:r>
      <w:r w:rsidR="00CE283E">
        <w:rPr>
          <w:rFonts w:ascii="Perpetua" w:hAnsi="Perpetua"/>
          <w:sz w:val="22"/>
          <w:szCs w:val="22"/>
        </w:rPr>
        <w:t>keep the conversations going, and recognize the market doesn’t get any better than this</w:t>
      </w:r>
      <w:r w:rsidR="002B690B">
        <w:rPr>
          <w:rFonts w:ascii="Perpetua" w:hAnsi="Perpetua"/>
          <w:sz w:val="22"/>
          <w:szCs w:val="22"/>
        </w:rPr>
        <w:t>.  In his new role as Executive Director for the 2020 Partners</w:t>
      </w:r>
      <w:r w:rsidR="00CE283E">
        <w:rPr>
          <w:rFonts w:ascii="Perpetua" w:hAnsi="Perpetua"/>
          <w:sz w:val="22"/>
          <w:szCs w:val="22"/>
        </w:rPr>
        <w:t xml:space="preserve"> (</w:t>
      </w:r>
      <w:hyperlink r:id="rId38" w:history="1">
        <w:r w:rsidR="00CE283E" w:rsidRPr="00000E20">
          <w:rPr>
            <w:rStyle w:val="Hyperlink"/>
            <w:rFonts w:ascii="Perpetua" w:hAnsi="Perpetua"/>
            <w:sz w:val="22"/>
            <w:szCs w:val="22"/>
          </w:rPr>
          <w:t>https://the2020partners.com/</w:t>
        </w:r>
      </w:hyperlink>
      <w:r w:rsidR="00CE283E">
        <w:rPr>
          <w:rFonts w:ascii="Perpetua" w:hAnsi="Perpetua"/>
          <w:sz w:val="22"/>
          <w:szCs w:val="22"/>
        </w:rPr>
        <w:t>)</w:t>
      </w:r>
      <w:r w:rsidR="002B690B">
        <w:rPr>
          <w:rFonts w:ascii="Perpetua" w:hAnsi="Perpetua"/>
          <w:sz w:val="22"/>
          <w:szCs w:val="22"/>
        </w:rPr>
        <w:t xml:space="preserve">, they are beginning to explore the edges of where the North Loop is hot and where it’s not and with new transitways being built this conversation about different </w:t>
      </w:r>
      <w:r w:rsidR="00CE283E">
        <w:rPr>
          <w:rFonts w:ascii="Perpetua" w:hAnsi="Perpetua"/>
          <w:sz w:val="22"/>
          <w:szCs w:val="22"/>
        </w:rPr>
        <w:t xml:space="preserve">kinds </w:t>
      </w:r>
      <w:r w:rsidR="002B690B">
        <w:rPr>
          <w:rFonts w:ascii="Perpetua" w:hAnsi="Perpetua"/>
          <w:sz w:val="22"/>
          <w:szCs w:val="22"/>
        </w:rPr>
        <w:t>of pro</w:t>
      </w:r>
      <w:r w:rsidR="00CE283E">
        <w:rPr>
          <w:rFonts w:ascii="Perpetua" w:hAnsi="Perpetua"/>
          <w:sz w:val="22"/>
          <w:szCs w:val="22"/>
        </w:rPr>
        <w:t>ducts will be interesting.</w:t>
      </w:r>
      <w:r w:rsidR="002B690B">
        <w:rPr>
          <w:rFonts w:ascii="Perpetua" w:hAnsi="Perpetua"/>
          <w:sz w:val="22"/>
          <w:szCs w:val="22"/>
        </w:rPr>
        <w:br/>
      </w:r>
      <w:r w:rsidR="002B690B">
        <w:rPr>
          <w:rFonts w:ascii="Perpetua" w:hAnsi="Perpetua"/>
          <w:sz w:val="22"/>
          <w:szCs w:val="22"/>
        </w:rPr>
        <w:br/>
      </w:r>
      <w:r w:rsidR="00CE283E">
        <w:rPr>
          <w:rFonts w:ascii="Perpetua" w:hAnsi="Perpetua"/>
          <w:sz w:val="22"/>
          <w:szCs w:val="22"/>
        </w:rPr>
        <w:t>T</w:t>
      </w:r>
      <w:r w:rsidRPr="006B07B0">
        <w:rPr>
          <w:rFonts w:ascii="Perpetua" w:hAnsi="Perpetua"/>
          <w:sz w:val="22"/>
          <w:szCs w:val="22"/>
        </w:rPr>
        <w:t>he</w:t>
      </w:r>
      <w:r w:rsidR="00CE283E">
        <w:rPr>
          <w:rFonts w:ascii="Perpetua" w:hAnsi="Perpetua"/>
          <w:sz w:val="22"/>
          <w:szCs w:val="22"/>
        </w:rPr>
        <w:t>n he thanked the</w:t>
      </w:r>
      <w:r w:rsidRPr="006B07B0">
        <w:rPr>
          <w:rFonts w:ascii="Perpetua" w:hAnsi="Perpetua"/>
          <w:sz w:val="22"/>
          <w:szCs w:val="22"/>
        </w:rPr>
        <w:t xml:space="preserve"> audience for attending, and reminded them of the </w:t>
      </w:r>
      <w:r w:rsidR="00A522BC">
        <w:rPr>
          <w:rFonts w:ascii="Perpetua" w:hAnsi="Perpetua"/>
          <w:sz w:val="22"/>
          <w:szCs w:val="22"/>
        </w:rPr>
        <w:t>March</w:t>
      </w:r>
      <w:r w:rsidRPr="006B07B0">
        <w:rPr>
          <w:rFonts w:ascii="Perpetua" w:hAnsi="Perpetua"/>
          <w:sz w:val="22"/>
          <w:szCs w:val="22"/>
        </w:rPr>
        <w:t xml:space="preserve"> </w:t>
      </w:r>
      <w:r>
        <w:rPr>
          <w:rFonts w:ascii="Perpetua" w:hAnsi="Perpetua"/>
          <w:sz w:val="22"/>
          <w:szCs w:val="22"/>
        </w:rPr>
        <w:t>21st</w:t>
      </w:r>
      <w:r w:rsidRPr="006B07B0">
        <w:rPr>
          <w:rFonts w:ascii="Perpetua" w:hAnsi="Perpetua"/>
          <w:sz w:val="22"/>
          <w:szCs w:val="22"/>
        </w:rPr>
        <w:t xml:space="preserve"> ETD</w:t>
      </w:r>
      <w:r>
        <w:rPr>
          <w:rFonts w:ascii="Perpetua" w:hAnsi="Perpetua"/>
          <w:sz w:val="22"/>
          <w:szCs w:val="22"/>
        </w:rPr>
        <w:t>G</w:t>
      </w:r>
      <w:r w:rsidRPr="006B07B0">
        <w:rPr>
          <w:rFonts w:ascii="Perpetua" w:hAnsi="Perpetua"/>
          <w:sz w:val="22"/>
          <w:szCs w:val="22"/>
        </w:rPr>
        <w:t xml:space="preserve"> meeting at </w:t>
      </w:r>
      <w:r>
        <w:rPr>
          <w:rFonts w:ascii="Perpetua" w:hAnsi="Perpetua"/>
          <w:sz w:val="22"/>
          <w:szCs w:val="22"/>
        </w:rPr>
        <w:t xml:space="preserve">the </w:t>
      </w:r>
      <w:r w:rsidR="00A522BC">
        <w:rPr>
          <w:rFonts w:ascii="Perpetua" w:hAnsi="Perpetua"/>
          <w:sz w:val="22"/>
          <w:szCs w:val="22"/>
        </w:rPr>
        <w:t>Plumbers Union Local 15</w:t>
      </w:r>
      <w:r w:rsidRPr="006B07B0">
        <w:rPr>
          <w:rFonts w:ascii="Perpetua" w:hAnsi="Perpetua"/>
          <w:sz w:val="22"/>
          <w:szCs w:val="22"/>
        </w:rPr>
        <w:t>.</w:t>
      </w:r>
      <w:r w:rsidR="00F55122">
        <w:rPr>
          <w:rFonts w:ascii="Perpetua" w:hAnsi="Perpetua"/>
          <w:sz w:val="22"/>
          <w:szCs w:val="22"/>
        </w:rPr>
        <w:t xml:space="preserve">  </w:t>
      </w:r>
      <w:r w:rsidR="00662043">
        <w:rPr>
          <w:rFonts w:ascii="Perpetua" w:hAnsi="Perpetua"/>
          <w:sz w:val="22"/>
          <w:szCs w:val="22"/>
        </w:rPr>
        <w:t>Thereafter, a tour of the property was conducted.</w:t>
      </w:r>
      <w:r w:rsidR="009A5B89">
        <w:t xml:space="preserve"> </w:t>
      </w:r>
    </w:p>
    <w:sectPr w:rsidR="008B0502" w:rsidSect="006B4975">
      <w:footerReference w:type="default" r:id="rId39"/>
      <w:pgSz w:w="12240" w:h="15840"/>
      <w:pgMar w:top="1008" w:right="936" w:bottom="1008" w:left="93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BEBF0" w14:textId="77777777" w:rsidR="001148AB" w:rsidRDefault="001148AB" w:rsidP="00C23E79">
      <w:r>
        <w:separator/>
      </w:r>
    </w:p>
  </w:endnote>
  <w:endnote w:type="continuationSeparator" w:id="0">
    <w:p w14:paraId="15AD95A9" w14:textId="77777777" w:rsidR="001148AB" w:rsidRDefault="001148AB" w:rsidP="00C2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Perpetua">
    <w:panose1 w:val="02020502060401020303"/>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28095" w14:textId="77777777" w:rsidR="00C917C0" w:rsidRPr="00D24AB3" w:rsidRDefault="00C917C0" w:rsidP="006B4975">
    <w:pPr>
      <w:pStyle w:val="Footer"/>
      <w:tabs>
        <w:tab w:val="clear" w:pos="4320"/>
        <w:tab w:val="clear" w:pos="8640"/>
        <w:tab w:val="center" w:pos="5040"/>
        <w:tab w:val="right" w:pos="10260"/>
      </w:tabs>
      <w:rPr>
        <w:rFonts w:ascii="Perpetua" w:hAnsi="Perpetua"/>
        <w:b/>
        <w:i/>
        <w:sz w:val="20"/>
        <w:szCs w:val="20"/>
      </w:rPr>
    </w:pPr>
    <w:r w:rsidRPr="00D24AB3">
      <w:rPr>
        <w:rFonts w:ascii="Perpetua" w:hAnsi="Perpetua"/>
        <w:b/>
        <w:i/>
        <w:sz w:val="20"/>
        <w:szCs w:val="20"/>
      </w:rPr>
      <w:t>E</w:t>
    </w:r>
    <w:r>
      <w:rPr>
        <w:rFonts w:ascii="Perpetua" w:hAnsi="Perpetua"/>
        <w:b/>
        <w:i/>
        <w:sz w:val="20"/>
        <w:szCs w:val="20"/>
      </w:rPr>
      <w:t xml:space="preserve">ast Town Development </w:t>
    </w:r>
    <w:r w:rsidRPr="00D24AB3">
      <w:rPr>
        <w:rFonts w:ascii="Perpetua" w:hAnsi="Perpetua"/>
        <w:b/>
        <w:i/>
        <w:sz w:val="20"/>
        <w:szCs w:val="20"/>
      </w:rPr>
      <w:t>Group Meeting</w:t>
    </w:r>
    <w:r w:rsidRPr="00D24AB3">
      <w:rPr>
        <w:rFonts w:ascii="Perpetua" w:hAnsi="Perpetua"/>
        <w:b/>
        <w:i/>
        <w:sz w:val="20"/>
        <w:szCs w:val="20"/>
      </w:rPr>
      <w:tab/>
    </w:r>
    <w:r>
      <w:rPr>
        <w:rFonts w:ascii="Perpetua" w:hAnsi="Perpetua"/>
        <w:b/>
        <w:i/>
        <w:sz w:val="20"/>
        <w:szCs w:val="20"/>
      </w:rPr>
      <w:t>February 21, 2017</w:t>
    </w:r>
    <w:r w:rsidRPr="00D24AB3">
      <w:rPr>
        <w:rFonts w:ascii="Perpetua" w:hAnsi="Perpetua"/>
        <w:b/>
        <w:i/>
        <w:sz w:val="20"/>
        <w:szCs w:val="20"/>
      </w:rPr>
      <w:tab/>
      <w:t xml:space="preserve">Page </w:t>
    </w:r>
    <w:r w:rsidR="00685890" w:rsidRPr="00D24AB3">
      <w:rPr>
        <w:rStyle w:val="PageNumber"/>
        <w:rFonts w:ascii="Perpetua" w:hAnsi="Perpetua"/>
        <w:b/>
        <w:i/>
        <w:sz w:val="20"/>
        <w:szCs w:val="20"/>
      </w:rPr>
      <w:fldChar w:fldCharType="begin"/>
    </w:r>
    <w:r w:rsidRPr="00D24AB3">
      <w:rPr>
        <w:rStyle w:val="PageNumber"/>
        <w:rFonts w:ascii="Perpetua" w:hAnsi="Perpetua"/>
        <w:b/>
        <w:i/>
        <w:sz w:val="20"/>
        <w:szCs w:val="20"/>
      </w:rPr>
      <w:instrText xml:space="preserve"> PAGE </w:instrText>
    </w:r>
    <w:r w:rsidR="00685890" w:rsidRPr="00D24AB3">
      <w:rPr>
        <w:rStyle w:val="PageNumber"/>
        <w:rFonts w:ascii="Perpetua" w:hAnsi="Perpetua"/>
        <w:b/>
        <w:i/>
        <w:sz w:val="20"/>
        <w:szCs w:val="20"/>
      </w:rPr>
      <w:fldChar w:fldCharType="separate"/>
    </w:r>
    <w:r w:rsidR="001148AB">
      <w:rPr>
        <w:rStyle w:val="PageNumber"/>
        <w:rFonts w:ascii="Perpetua" w:hAnsi="Perpetua"/>
        <w:b/>
        <w:i/>
        <w:noProof/>
        <w:sz w:val="20"/>
        <w:szCs w:val="20"/>
      </w:rPr>
      <w:t>1</w:t>
    </w:r>
    <w:r w:rsidR="00685890" w:rsidRPr="00D24AB3">
      <w:rPr>
        <w:rStyle w:val="PageNumber"/>
        <w:rFonts w:ascii="Perpetua" w:hAnsi="Perpetua"/>
        <w:b/>
        <w:i/>
        <w:sz w:val="20"/>
        <w:szCs w:val="20"/>
      </w:rPr>
      <w:fldChar w:fldCharType="end"/>
    </w:r>
    <w:r w:rsidRPr="00D24AB3">
      <w:rPr>
        <w:rStyle w:val="PageNumber"/>
        <w:rFonts w:ascii="Perpetua" w:hAnsi="Perpetua"/>
        <w:b/>
        <w:i/>
        <w:sz w:val="20"/>
        <w:szCs w:val="20"/>
      </w:rPr>
      <w:t xml:space="preserve"> of </w:t>
    </w:r>
    <w:r w:rsidR="00685890" w:rsidRPr="00D24AB3">
      <w:rPr>
        <w:rStyle w:val="PageNumber"/>
        <w:rFonts w:ascii="Perpetua" w:hAnsi="Perpetua"/>
        <w:b/>
        <w:i/>
        <w:sz w:val="20"/>
        <w:szCs w:val="20"/>
      </w:rPr>
      <w:fldChar w:fldCharType="begin"/>
    </w:r>
    <w:r w:rsidRPr="00D24AB3">
      <w:rPr>
        <w:rStyle w:val="PageNumber"/>
        <w:rFonts w:ascii="Perpetua" w:hAnsi="Perpetua"/>
        <w:b/>
        <w:i/>
        <w:sz w:val="20"/>
        <w:szCs w:val="20"/>
      </w:rPr>
      <w:instrText xml:space="preserve"> NUMPAGES </w:instrText>
    </w:r>
    <w:r w:rsidR="00685890" w:rsidRPr="00D24AB3">
      <w:rPr>
        <w:rStyle w:val="PageNumber"/>
        <w:rFonts w:ascii="Perpetua" w:hAnsi="Perpetua"/>
        <w:b/>
        <w:i/>
        <w:sz w:val="20"/>
        <w:szCs w:val="20"/>
      </w:rPr>
      <w:fldChar w:fldCharType="separate"/>
    </w:r>
    <w:r w:rsidR="001148AB">
      <w:rPr>
        <w:rStyle w:val="PageNumber"/>
        <w:rFonts w:ascii="Perpetua" w:hAnsi="Perpetua"/>
        <w:b/>
        <w:i/>
        <w:noProof/>
        <w:sz w:val="20"/>
        <w:szCs w:val="20"/>
      </w:rPr>
      <w:t>1</w:t>
    </w:r>
    <w:r w:rsidR="00685890" w:rsidRPr="00D24AB3">
      <w:rPr>
        <w:rStyle w:val="PageNumber"/>
        <w:rFonts w:ascii="Perpetua" w:hAnsi="Perpetua"/>
        <w:b/>
        <w: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DF04E" w14:textId="77777777" w:rsidR="001148AB" w:rsidRDefault="001148AB" w:rsidP="00C23E79">
      <w:r>
        <w:separator/>
      </w:r>
    </w:p>
  </w:footnote>
  <w:footnote w:type="continuationSeparator" w:id="0">
    <w:p w14:paraId="725FDA59" w14:textId="77777777" w:rsidR="001148AB" w:rsidRDefault="001148AB" w:rsidP="00C23E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35498"/>
    <w:multiLevelType w:val="hybridMultilevel"/>
    <w:tmpl w:val="201C47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3E5C61"/>
    <w:multiLevelType w:val="hybridMultilevel"/>
    <w:tmpl w:val="917829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D4250D"/>
    <w:multiLevelType w:val="hybridMultilevel"/>
    <w:tmpl w:val="C44085D2"/>
    <w:lvl w:ilvl="0" w:tplc="FEF49F4C">
      <w:start w:val="1"/>
      <w:numFmt w:val="upperRoman"/>
      <w:lvlText w:val="%1."/>
      <w:lvlJc w:val="right"/>
      <w:pPr>
        <w:tabs>
          <w:tab w:val="num" w:pos="1800"/>
        </w:tabs>
        <w:ind w:left="1800" w:hanging="180"/>
      </w:pPr>
      <w:rPr>
        <w:rFonts w:hint="default"/>
        <w:b/>
      </w:rPr>
    </w:lvl>
    <w:lvl w:ilvl="1" w:tplc="0409000B">
      <w:start w:val="1"/>
      <w:numFmt w:val="bullet"/>
      <w:lvlText w:val=""/>
      <w:lvlJc w:val="left"/>
      <w:pPr>
        <w:tabs>
          <w:tab w:val="num" w:pos="1440"/>
        </w:tabs>
        <w:ind w:left="1440" w:hanging="360"/>
      </w:pPr>
      <w:rPr>
        <w:rFonts w:ascii="Wingdings" w:hAnsi="Wingdings" w:hint="default"/>
        <w:b/>
      </w:rPr>
    </w:lvl>
    <w:lvl w:ilvl="2" w:tplc="32BA82B4">
      <w:start w:val="1"/>
      <w:numFmt w:val="upperLetter"/>
      <w:lvlText w:val="%3."/>
      <w:lvlJc w:val="left"/>
      <w:pPr>
        <w:tabs>
          <w:tab w:val="num" w:pos="2340"/>
        </w:tabs>
        <w:ind w:left="2340" w:hanging="360"/>
      </w:pPr>
      <w:rPr>
        <w:rFonts w:ascii="Perpetua" w:hAnsi="Perpetua" w:hint="default"/>
        <w:b/>
        <w:i w:val="0"/>
        <w:sz w:val="22"/>
        <w:szCs w:val="22"/>
      </w:rPr>
    </w:lvl>
    <w:lvl w:ilvl="3" w:tplc="9988654E">
      <w:start w:val="2"/>
      <w:numFmt w:val="upperLetter"/>
      <w:lvlText w:val="%4."/>
      <w:lvlJc w:val="left"/>
      <w:pPr>
        <w:tabs>
          <w:tab w:val="num" w:pos="2880"/>
        </w:tabs>
        <w:ind w:left="2880" w:hanging="360"/>
      </w:pPr>
      <w:rPr>
        <w:rFonts w:ascii="Perpetua" w:hAnsi="Perpetua" w:hint="default"/>
        <w:b/>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173DC9"/>
    <w:multiLevelType w:val="hybridMultilevel"/>
    <w:tmpl w:val="F66E851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3E64D8"/>
    <w:multiLevelType w:val="hybridMultilevel"/>
    <w:tmpl w:val="116A585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BD664C"/>
    <w:multiLevelType w:val="hybridMultilevel"/>
    <w:tmpl w:val="89DAD9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DA685F"/>
    <w:multiLevelType w:val="hybridMultilevel"/>
    <w:tmpl w:val="C6F436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258231D"/>
    <w:multiLevelType w:val="hybridMultilevel"/>
    <w:tmpl w:val="7DE41C90"/>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nsid w:val="38AD1704"/>
    <w:multiLevelType w:val="hybridMultilevel"/>
    <w:tmpl w:val="2F261752"/>
    <w:lvl w:ilvl="0" w:tplc="37307400">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DA103E"/>
    <w:multiLevelType w:val="hybridMultilevel"/>
    <w:tmpl w:val="887CA5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BFE0CC5"/>
    <w:multiLevelType w:val="hybridMultilevel"/>
    <w:tmpl w:val="EA92AC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F472F0E"/>
    <w:multiLevelType w:val="hybridMultilevel"/>
    <w:tmpl w:val="B00083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738372C"/>
    <w:multiLevelType w:val="hybridMultilevel"/>
    <w:tmpl w:val="A3FEB4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DEF53FD"/>
    <w:multiLevelType w:val="hybridMultilevel"/>
    <w:tmpl w:val="C2EA3F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594D6B"/>
    <w:multiLevelType w:val="hybridMultilevel"/>
    <w:tmpl w:val="2464648C"/>
    <w:lvl w:ilvl="0" w:tplc="0409000B">
      <w:start w:val="1"/>
      <w:numFmt w:val="bullet"/>
      <w:lvlText w:val=""/>
      <w:lvlJc w:val="left"/>
      <w:pPr>
        <w:ind w:left="1080" w:hanging="360"/>
      </w:pPr>
      <w:rPr>
        <w:rFonts w:ascii="Wingdings" w:hAnsi="Wingding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8B12DED"/>
    <w:multiLevelType w:val="hybridMultilevel"/>
    <w:tmpl w:val="A094CC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C8970D0"/>
    <w:multiLevelType w:val="hybridMultilevel"/>
    <w:tmpl w:val="64CA1906"/>
    <w:lvl w:ilvl="0" w:tplc="0409000B">
      <w:start w:val="1"/>
      <w:numFmt w:val="bullet"/>
      <w:lvlText w:val=""/>
      <w:lvlJc w:val="left"/>
      <w:pPr>
        <w:ind w:left="1476" w:hanging="360"/>
      </w:pPr>
      <w:rPr>
        <w:rFonts w:ascii="Wingdings" w:hAnsi="Wingdings"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num w:numId="1">
    <w:abstractNumId w:val="2"/>
  </w:num>
  <w:num w:numId="2">
    <w:abstractNumId w:val="14"/>
  </w:num>
  <w:num w:numId="3">
    <w:abstractNumId w:val="1"/>
  </w:num>
  <w:num w:numId="4">
    <w:abstractNumId w:val="4"/>
  </w:num>
  <w:num w:numId="5">
    <w:abstractNumId w:val="3"/>
  </w:num>
  <w:num w:numId="6">
    <w:abstractNumId w:val="11"/>
  </w:num>
  <w:num w:numId="7">
    <w:abstractNumId w:val="9"/>
  </w:num>
  <w:num w:numId="8">
    <w:abstractNumId w:val="0"/>
  </w:num>
  <w:num w:numId="9">
    <w:abstractNumId w:val="15"/>
  </w:num>
  <w:num w:numId="10">
    <w:abstractNumId w:val="10"/>
  </w:num>
  <w:num w:numId="11">
    <w:abstractNumId w:val="12"/>
  </w:num>
  <w:num w:numId="12">
    <w:abstractNumId w:val="13"/>
  </w:num>
  <w:num w:numId="13">
    <w:abstractNumId w:val="7"/>
  </w:num>
  <w:num w:numId="14">
    <w:abstractNumId w:val="5"/>
  </w:num>
  <w:num w:numId="15">
    <w:abstractNumId w:val="6"/>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F0"/>
    <w:rsid w:val="00001682"/>
    <w:rsid w:val="00002B37"/>
    <w:rsid w:val="00021706"/>
    <w:rsid w:val="00062C30"/>
    <w:rsid w:val="00074A62"/>
    <w:rsid w:val="00080B88"/>
    <w:rsid w:val="000D4548"/>
    <w:rsid w:val="000E1A1D"/>
    <w:rsid w:val="000E40CE"/>
    <w:rsid w:val="000E463C"/>
    <w:rsid w:val="000F73F9"/>
    <w:rsid w:val="001022C5"/>
    <w:rsid w:val="001148AB"/>
    <w:rsid w:val="00120BFF"/>
    <w:rsid w:val="00141125"/>
    <w:rsid w:val="0016687C"/>
    <w:rsid w:val="00171310"/>
    <w:rsid w:val="001717F1"/>
    <w:rsid w:val="0018582E"/>
    <w:rsid w:val="0018725D"/>
    <w:rsid w:val="00192EB3"/>
    <w:rsid w:val="001A405F"/>
    <w:rsid w:val="001A6D14"/>
    <w:rsid w:val="001A7087"/>
    <w:rsid w:val="001B1D5F"/>
    <w:rsid w:val="001C3BC6"/>
    <w:rsid w:val="001E2501"/>
    <w:rsid w:val="001F70CB"/>
    <w:rsid w:val="00200E4D"/>
    <w:rsid w:val="002248DD"/>
    <w:rsid w:val="00227992"/>
    <w:rsid w:val="00230BF1"/>
    <w:rsid w:val="002548B3"/>
    <w:rsid w:val="00261A6D"/>
    <w:rsid w:val="0026464D"/>
    <w:rsid w:val="00271324"/>
    <w:rsid w:val="002848AF"/>
    <w:rsid w:val="002957BC"/>
    <w:rsid w:val="002A0A1A"/>
    <w:rsid w:val="002A54F8"/>
    <w:rsid w:val="002B690B"/>
    <w:rsid w:val="002C7BE1"/>
    <w:rsid w:val="002C7C7D"/>
    <w:rsid w:val="002D4265"/>
    <w:rsid w:val="00336D9B"/>
    <w:rsid w:val="003470A7"/>
    <w:rsid w:val="003500A3"/>
    <w:rsid w:val="00374783"/>
    <w:rsid w:val="00381C99"/>
    <w:rsid w:val="00382F22"/>
    <w:rsid w:val="003B2D8D"/>
    <w:rsid w:val="003B6D53"/>
    <w:rsid w:val="003F55C5"/>
    <w:rsid w:val="004073E9"/>
    <w:rsid w:val="004206AB"/>
    <w:rsid w:val="00445332"/>
    <w:rsid w:val="00447F4B"/>
    <w:rsid w:val="00453409"/>
    <w:rsid w:val="0047404E"/>
    <w:rsid w:val="00474850"/>
    <w:rsid w:val="00482A39"/>
    <w:rsid w:val="00482DC3"/>
    <w:rsid w:val="00485A8D"/>
    <w:rsid w:val="004869A4"/>
    <w:rsid w:val="00493F5D"/>
    <w:rsid w:val="004E1639"/>
    <w:rsid w:val="004F36A0"/>
    <w:rsid w:val="004F64AF"/>
    <w:rsid w:val="00514D1C"/>
    <w:rsid w:val="0052072C"/>
    <w:rsid w:val="00522F10"/>
    <w:rsid w:val="00526DD7"/>
    <w:rsid w:val="00533925"/>
    <w:rsid w:val="00552A7B"/>
    <w:rsid w:val="00565645"/>
    <w:rsid w:val="00566A1F"/>
    <w:rsid w:val="00570550"/>
    <w:rsid w:val="0057219D"/>
    <w:rsid w:val="005B40FC"/>
    <w:rsid w:val="005D5FFB"/>
    <w:rsid w:val="005D6575"/>
    <w:rsid w:val="005D6689"/>
    <w:rsid w:val="005F3557"/>
    <w:rsid w:val="006155A1"/>
    <w:rsid w:val="006536DF"/>
    <w:rsid w:val="006612AB"/>
    <w:rsid w:val="00662043"/>
    <w:rsid w:val="0066583A"/>
    <w:rsid w:val="00685890"/>
    <w:rsid w:val="006900D1"/>
    <w:rsid w:val="00692EA7"/>
    <w:rsid w:val="006A0B97"/>
    <w:rsid w:val="006A2931"/>
    <w:rsid w:val="006A49D3"/>
    <w:rsid w:val="006A4D0C"/>
    <w:rsid w:val="006B3201"/>
    <w:rsid w:val="006B4975"/>
    <w:rsid w:val="006D21A2"/>
    <w:rsid w:val="006F1A50"/>
    <w:rsid w:val="006F4AC8"/>
    <w:rsid w:val="006F567B"/>
    <w:rsid w:val="00701606"/>
    <w:rsid w:val="00705EB4"/>
    <w:rsid w:val="00710EDA"/>
    <w:rsid w:val="007354C8"/>
    <w:rsid w:val="0075077A"/>
    <w:rsid w:val="00753962"/>
    <w:rsid w:val="00753FF7"/>
    <w:rsid w:val="00793D17"/>
    <w:rsid w:val="007A7CF7"/>
    <w:rsid w:val="007B0829"/>
    <w:rsid w:val="007B095A"/>
    <w:rsid w:val="007B2663"/>
    <w:rsid w:val="0080227B"/>
    <w:rsid w:val="0080533D"/>
    <w:rsid w:val="0080551F"/>
    <w:rsid w:val="00821EE6"/>
    <w:rsid w:val="00826414"/>
    <w:rsid w:val="00832C13"/>
    <w:rsid w:val="0085272A"/>
    <w:rsid w:val="00857D14"/>
    <w:rsid w:val="008861AA"/>
    <w:rsid w:val="008A38C9"/>
    <w:rsid w:val="008A79D1"/>
    <w:rsid w:val="008B0502"/>
    <w:rsid w:val="008D1312"/>
    <w:rsid w:val="008D2968"/>
    <w:rsid w:val="008D4A2C"/>
    <w:rsid w:val="008E7EE3"/>
    <w:rsid w:val="008F02BF"/>
    <w:rsid w:val="008F0764"/>
    <w:rsid w:val="00900C31"/>
    <w:rsid w:val="0092302B"/>
    <w:rsid w:val="00923946"/>
    <w:rsid w:val="00945F10"/>
    <w:rsid w:val="00956D6D"/>
    <w:rsid w:val="00966381"/>
    <w:rsid w:val="00991EF0"/>
    <w:rsid w:val="009A5B89"/>
    <w:rsid w:val="009C1052"/>
    <w:rsid w:val="009C34D1"/>
    <w:rsid w:val="00A10832"/>
    <w:rsid w:val="00A140E5"/>
    <w:rsid w:val="00A15ADE"/>
    <w:rsid w:val="00A169B1"/>
    <w:rsid w:val="00A26AAC"/>
    <w:rsid w:val="00A27A05"/>
    <w:rsid w:val="00A522BC"/>
    <w:rsid w:val="00A61009"/>
    <w:rsid w:val="00A644F3"/>
    <w:rsid w:val="00A762F9"/>
    <w:rsid w:val="00AB1A8B"/>
    <w:rsid w:val="00AD094E"/>
    <w:rsid w:val="00AE38B9"/>
    <w:rsid w:val="00AF24A4"/>
    <w:rsid w:val="00AF5919"/>
    <w:rsid w:val="00B0251E"/>
    <w:rsid w:val="00B17B9F"/>
    <w:rsid w:val="00B24501"/>
    <w:rsid w:val="00B250AA"/>
    <w:rsid w:val="00B26244"/>
    <w:rsid w:val="00B43866"/>
    <w:rsid w:val="00B52E3C"/>
    <w:rsid w:val="00B67B5A"/>
    <w:rsid w:val="00B95E49"/>
    <w:rsid w:val="00B9640F"/>
    <w:rsid w:val="00BC445A"/>
    <w:rsid w:val="00BD702A"/>
    <w:rsid w:val="00C0468B"/>
    <w:rsid w:val="00C07D8F"/>
    <w:rsid w:val="00C23E79"/>
    <w:rsid w:val="00C23FF2"/>
    <w:rsid w:val="00C27246"/>
    <w:rsid w:val="00C30892"/>
    <w:rsid w:val="00C3175B"/>
    <w:rsid w:val="00C514B4"/>
    <w:rsid w:val="00C52866"/>
    <w:rsid w:val="00C535C6"/>
    <w:rsid w:val="00C53800"/>
    <w:rsid w:val="00C63BE4"/>
    <w:rsid w:val="00C679FE"/>
    <w:rsid w:val="00C763BA"/>
    <w:rsid w:val="00C808C7"/>
    <w:rsid w:val="00C8454A"/>
    <w:rsid w:val="00C87868"/>
    <w:rsid w:val="00C917C0"/>
    <w:rsid w:val="00C91C79"/>
    <w:rsid w:val="00CE2269"/>
    <w:rsid w:val="00CE283E"/>
    <w:rsid w:val="00CE2967"/>
    <w:rsid w:val="00CE4059"/>
    <w:rsid w:val="00CF2CB9"/>
    <w:rsid w:val="00CF73A8"/>
    <w:rsid w:val="00D056BA"/>
    <w:rsid w:val="00D06D02"/>
    <w:rsid w:val="00D077BF"/>
    <w:rsid w:val="00D22563"/>
    <w:rsid w:val="00D46C0C"/>
    <w:rsid w:val="00D46EC2"/>
    <w:rsid w:val="00D47187"/>
    <w:rsid w:val="00D50BF7"/>
    <w:rsid w:val="00D7282C"/>
    <w:rsid w:val="00D9291C"/>
    <w:rsid w:val="00D949F1"/>
    <w:rsid w:val="00DA33D5"/>
    <w:rsid w:val="00DA6D95"/>
    <w:rsid w:val="00DB4FA0"/>
    <w:rsid w:val="00DC01A0"/>
    <w:rsid w:val="00DC4D32"/>
    <w:rsid w:val="00DE6880"/>
    <w:rsid w:val="00E03B2E"/>
    <w:rsid w:val="00E35F33"/>
    <w:rsid w:val="00E36DEB"/>
    <w:rsid w:val="00E4712B"/>
    <w:rsid w:val="00E53CD5"/>
    <w:rsid w:val="00E60DFF"/>
    <w:rsid w:val="00E75024"/>
    <w:rsid w:val="00E82FE4"/>
    <w:rsid w:val="00E847ED"/>
    <w:rsid w:val="00EB4FB7"/>
    <w:rsid w:val="00ED147C"/>
    <w:rsid w:val="00ED36C1"/>
    <w:rsid w:val="00EF6AE7"/>
    <w:rsid w:val="00F00F05"/>
    <w:rsid w:val="00F1628E"/>
    <w:rsid w:val="00F17404"/>
    <w:rsid w:val="00F213DD"/>
    <w:rsid w:val="00F328BD"/>
    <w:rsid w:val="00F463F8"/>
    <w:rsid w:val="00F55122"/>
    <w:rsid w:val="00F57508"/>
    <w:rsid w:val="00F70053"/>
    <w:rsid w:val="00F82700"/>
    <w:rsid w:val="00F97FAA"/>
    <w:rsid w:val="00FB0C4F"/>
    <w:rsid w:val="00FC7805"/>
    <w:rsid w:val="00FD61A3"/>
    <w:rsid w:val="00FE0AA9"/>
    <w:rsid w:val="00FE3C08"/>
    <w:rsid w:val="00FF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44B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1EF0"/>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1EF0"/>
    <w:rPr>
      <w:color w:val="0000FF"/>
      <w:u w:val="single"/>
    </w:rPr>
  </w:style>
  <w:style w:type="paragraph" w:styleId="Footer">
    <w:name w:val="footer"/>
    <w:basedOn w:val="Normal"/>
    <w:link w:val="FooterChar"/>
    <w:rsid w:val="00991EF0"/>
    <w:pPr>
      <w:tabs>
        <w:tab w:val="center" w:pos="4320"/>
        <w:tab w:val="right" w:pos="8640"/>
      </w:tabs>
    </w:pPr>
  </w:style>
  <w:style w:type="character" w:customStyle="1" w:styleId="FooterChar">
    <w:name w:val="Footer Char"/>
    <w:basedOn w:val="DefaultParagraphFont"/>
    <w:link w:val="Footer"/>
    <w:rsid w:val="00991EF0"/>
    <w:rPr>
      <w:rFonts w:ascii="Times New Roman" w:eastAsia="Times New Roman" w:hAnsi="Times New Roman" w:cs="Times New Roman"/>
      <w:kern w:val="1"/>
      <w:sz w:val="24"/>
      <w:szCs w:val="24"/>
      <w:lang w:eastAsia="ar-SA"/>
    </w:rPr>
  </w:style>
  <w:style w:type="character" w:styleId="PageNumber">
    <w:name w:val="page number"/>
    <w:basedOn w:val="DefaultParagraphFont"/>
    <w:rsid w:val="00991EF0"/>
  </w:style>
  <w:style w:type="paragraph" w:styleId="Header">
    <w:name w:val="header"/>
    <w:basedOn w:val="Normal"/>
    <w:link w:val="HeaderChar"/>
    <w:uiPriority w:val="99"/>
    <w:semiHidden/>
    <w:unhideWhenUsed/>
    <w:rsid w:val="00B9640F"/>
    <w:pPr>
      <w:tabs>
        <w:tab w:val="center" w:pos="4680"/>
        <w:tab w:val="right" w:pos="9360"/>
      </w:tabs>
    </w:pPr>
  </w:style>
  <w:style w:type="character" w:customStyle="1" w:styleId="HeaderChar">
    <w:name w:val="Header Char"/>
    <w:basedOn w:val="DefaultParagraphFont"/>
    <w:link w:val="Header"/>
    <w:uiPriority w:val="99"/>
    <w:semiHidden/>
    <w:rsid w:val="00B9640F"/>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381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eastendmpls.com/" TargetMode="External"/><Relationship Id="rId21" Type="http://schemas.openxmlformats.org/officeDocument/2006/relationships/hyperlink" Target="http://www.ci.minneapolis.mn.us/www/groups/public/@cped/documents/webcontent/wcmsp-185554.pdf" TargetMode="External"/><Relationship Id="rId22" Type="http://schemas.openxmlformats.org/officeDocument/2006/relationships/hyperlink" Target="http://ironcladmn.com/" TargetMode="External"/><Relationship Id="rId23" Type="http://schemas.openxmlformats.org/officeDocument/2006/relationships/hyperlink" Target="http://www.mplsbuild.com/projects/east-town-apartments/" TargetMode="External"/><Relationship Id="rId24" Type="http://schemas.openxmlformats.org/officeDocument/2006/relationships/hyperlink" Target="http://www.ci.minneapolis.mn.us/www/groups/public/@clerk/documents/webcontent/wcmsp-192899.pdf" TargetMode="External"/><Relationship Id="rId25" Type="http://schemas.openxmlformats.org/officeDocument/2006/relationships/hyperlink" Target="http://minneapolismn.gov/www/groups/public/@cped/documents/webcontent/wcmsp-191905.pdf" TargetMode="External"/><Relationship Id="rId26" Type="http://schemas.openxmlformats.org/officeDocument/2006/relationships/hyperlink" Target="http://www.mplsbuild.com/projects/house-of-charity/" TargetMode="External"/><Relationship Id="rId27" Type="http://schemas.openxmlformats.org/officeDocument/2006/relationships/hyperlink" Target="https://www.linkedin.com/in/cynthia-cindy-froid-a5b3b67" TargetMode="External"/><Relationship Id="rId28" Type="http://schemas.openxmlformats.org/officeDocument/2006/relationships/hyperlink" Target="https://en.wikipedia.org/wiki/United_States_housing_bubble" TargetMode="External"/><Relationship Id="rId29" Type="http://schemas.openxmlformats.org/officeDocument/2006/relationships/hyperlink" Target="https://www.northstarmls.co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s://stopalatus.blogspot.com/" TargetMode="External"/><Relationship Id="rId31" Type="http://schemas.openxmlformats.org/officeDocument/2006/relationships/hyperlink" Target="http://www.cynthiafroidgroup.com" TargetMode="External"/><Relationship Id="rId32" Type="http://schemas.openxmlformats.org/officeDocument/2006/relationships/hyperlink" Target="mailto:cfroid@kw.com" TargetMode="External"/><Relationship Id="rId9" Type="http://schemas.openxmlformats.org/officeDocument/2006/relationships/hyperlink" Target="http://www.plumberslocal15.com" TargetMode="External"/><Relationship Id="rId6" Type="http://schemas.openxmlformats.org/officeDocument/2006/relationships/endnotes" Target="endnotes.xml"/><Relationship Id="rId7" Type="http://schemas.openxmlformats.org/officeDocument/2006/relationships/hyperlink" Target="https://www.dropbox.com/s/wa2uhlw4tbjdtj2/East%20Town%20Development-2-21-17%20Market%20Rate%20Housing%20Analysis-FULL%20PRESENTATION.pdf?dl=0" TargetMode="External"/><Relationship Id="rId8" Type="http://schemas.openxmlformats.org/officeDocument/2006/relationships/hyperlink" Target="http://millcitytimes.com/mill-city-minneapolis-events/march-1-2017-wednesday-2017-state-of-the-real-estate-at-mill.html" TargetMode="External"/><Relationship Id="rId33" Type="http://schemas.openxmlformats.org/officeDocument/2006/relationships/hyperlink" Target="http://excelsiorllc.com/our-people/elin-michel-midelfort/" TargetMode="External"/><Relationship Id="rId34" Type="http://schemas.openxmlformats.org/officeDocument/2006/relationships/hyperlink" Target="http://www.commonsmpls.com/" TargetMode="External"/><Relationship Id="rId35" Type="http://schemas.openxmlformats.org/officeDocument/2006/relationships/hyperlink" Target="http://exploredtliving.com/" TargetMode="External"/><Relationship Id="rId36" Type="http://schemas.openxmlformats.org/officeDocument/2006/relationships/hyperlink" Target="http://excelsiorllc.com/our-people/jennifer-gordon/" TargetMode="External"/><Relationship Id="rId10" Type="http://schemas.openxmlformats.org/officeDocument/2006/relationships/hyperlink" Target="https://www.radissonred.com/minneapolis/" TargetMode="External"/><Relationship Id="rId11" Type="http://schemas.openxmlformats.org/officeDocument/2006/relationships/hyperlink" Target="http://www.millcityquarter.com/" TargetMode="External"/><Relationship Id="rId12" Type="http://schemas.openxmlformats.org/officeDocument/2006/relationships/hyperlink" Target="http://www.abiitan.org/" TargetMode="External"/><Relationship Id="rId13" Type="http://schemas.openxmlformats.org/officeDocument/2006/relationships/hyperlink" Target="https://mplsdowntown.com/2025plan/" TargetMode="External"/><Relationship Id="rId14" Type="http://schemas.openxmlformats.org/officeDocument/2006/relationships/hyperlink" Target="http://www.easttowndevelopment.com/" TargetMode="External"/><Relationship Id="rId15" Type="http://schemas.openxmlformats.org/officeDocument/2006/relationships/hyperlink" Target="http://www.editionapts.com/" TargetMode="External"/><Relationship Id="rId16" Type="http://schemas.openxmlformats.org/officeDocument/2006/relationships/hyperlink" Target="http://www.krausanderson.com/portfolio/kraus-anderson-block/" TargetMode="External"/><Relationship Id="rId17" Type="http://schemas.openxmlformats.org/officeDocument/2006/relationships/hyperlink" Target="http://portlandtowerminneapolis.com/" TargetMode="External"/><Relationship Id="rId18" Type="http://schemas.openxmlformats.org/officeDocument/2006/relationships/hyperlink" Target="http://mplsencore.com/" TargetMode="External"/><Relationship Id="rId19" Type="http://schemas.openxmlformats.org/officeDocument/2006/relationships/hyperlink" Target="http://thelegacyminneapolis.com/" TargetMode="External"/><Relationship Id="rId37" Type="http://schemas.openxmlformats.org/officeDocument/2006/relationships/hyperlink" Target="http://www.investopedia.com/terms/c/capitalizationrate.asp" TargetMode="External"/><Relationship Id="rId38" Type="http://schemas.openxmlformats.org/officeDocument/2006/relationships/hyperlink" Target="https://the2020partners.com/" TargetMode="External"/><Relationship Id="rId39" Type="http://schemas.openxmlformats.org/officeDocument/2006/relationships/footer" Target="footer1.xml"/><Relationship Id="rId40" Type="http://schemas.openxmlformats.org/officeDocument/2006/relationships/fontTable" Target="fontTable.xm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3523</Words>
  <Characters>20084</Characters>
  <Application>Microsoft Macintosh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 Collison</cp:lastModifiedBy>
  <cp:revision>3</cp:revision>
  <dcterms:created xsi:type="dcterms:W3CDTF">2017-03-02T13:08:00Z</dcterms:created>
  <dcterms:modified xsi:type="dcterms:W3CDTF">2017-03-02T13:29:00Z</dcterms:modified>
</cp:coreProperties>
</file>