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C4DE" w14:textId="77777777" w:rsidR="00991EF0" w:rsidRPr="006B07B0" w:rsidRDefault="00991EF0" w:rsidP="00991EF0">
      <w:pPr>
        <w:tabs>
          <w:tab w:val="center" w:pos="5040"/>
          <w:tab w:val="right" w:pos="10440"/>
        </w:tabs>
        <w:rPr>
          <w:rFonts w:ascii="Perpetua" w:hAnsi="Perpetua" w:cs="Arial"/>
          <w:b/>
          <w:bCs/>
          <w:kern w:val="22"/>
          <w:sz w:val="22"/>
          <w:szCs w:val="22"/>
        </w:rPr>
      </w:pPr>
      <w:r w:rsidRPr="006B07B0">
        <w:rPr>
          <w:rFonts w:ascii="Perpetua" w:hAnsi="Perpetua" w:cs="Arial"/>
          <w:b/>
          <w:bCs/>
          <w:kern w:val="22"/>
          <w:sz w:val="22"/>
          <w:szCs w:val="22"/>
        </w:rPr>
        <w:tab/>
        <w:t>Notes from Minneapolis Downtown Council’s 2025 Plan</w:t>
      </w:r>
    </w:p>
    <w:p w14:paraId="7CB1612C"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East Town Development Group Meeting</w:t>
      </w:r>
    </w:p>
    <w:p w14:paraId="3BE9BDBC"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 xml:space="preserve">Tuesday, </w:t>
      </w:r>
      <w:r w:rsidR="00E34F59">
        <w:rPr>
          <w:rFonts w:ascii="Perpetua" w:hAnsi="Perpetua" w:cs="Arial"/>
          <w:b/>
          <w:bCs/>
          <w:kern w:val="22"/>
          <w:sz w:val="22"/>
          <w:szCs w:val="22"/>
        </w:rPr>
        <w:t>May 16</w:t>
      </w:r>
      <w:r>
        <w:rPr>
          <w:rFonts w:ascii="Perpetua" w:hAnsi="Perpetua" w:cs="Arial"/>
          <w:b/>
          <w:bCs/>
          <w:kern w:val="22"/>
          <w:sz w:val="22"/>
          <w:szCs w:val="22"/>
        </w:rPr>
        <w:t>, 2017</w:t>
      </w:r>
      <w:r w:rsidR="00914BCC">
        <w:rPr>
          <w:rFonts w:ascii="Perpetua" w:hAnsi="Perpetua" w:cs="Arial"/>
          <w:b/>
          <w:bCs/>
          <w:kern w:val="22"/>
          <w:sz w:val="22"/>
          <w:szCs w:val="22"/>
        </w:rPr>
        <w:t>, 9:00-10:0</w:t>
      </w:r>
      <w:r w:rsidRPr="006B07B0">
        <w:rPr>
          <w:rFonts w:ascii="Perpetua" w:hAnsi="Perpetua" w:cs="Arial"/>
          <w:b/>
          <w:bCs/>
          <w:kern w:val="22"/>
          <w:sz w:val="22"/>
          <w:szCs w:val="22"/>
        </w:rPr>
        <w:t>0 a.m.</w:t>
      </w:r>
    </w:p>
    <w:p w14:paraId="1120ACBE" w14:textId="77777777" w:rsidR="00991EF0" w:rsidRDefault="00E34F59"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Abiitan Mill City</w:t>
      </w:r>
      <w:r w:rsidR="00F75F86" w:rsidRPr="00F75F86">
        <w:rPr>
          <w:rFonts w:ascii="Perpetua" w:hAnsi="Perpetua" w:cs="Arial"/>
          <w:b/>
          <w:bCs/>
          <w:kern w:val="22"/>
          <w:sz w:val="22"/>
          <w:szCs w:val="22"/>
        </w:rPr>
        <w:t xml:space="preserve">, </w:t>
      </w:r>
      <w:r>
        <w:rPr>
          <w:rFonts w:ascii="Perpetua" w:hAnsi="Perpetua" w:cs="Arial"/>
          <w:b/>
          <w:bCs/>
          <w:kern w:val="22"/>
          <w:sz w:val="22"/>
          <w:szCs w:val="22"/>
        </w:rPr>
        <w:t>428 South 2n</w:t>
      </w:r>
      <w:r w:rsidR="00C65982" w:rsidRPr="00C65982">
        <w:rPr>
          <w:rFonts w:ascii="Perpetua" w:hAnsi="Perpetua" w:cs="Arial"/>
          <w:b/>
          <w:bCs/>
          <w:kern w:val="22"/>
          <w:sz w:val="22"/>
          <w:szCs w:val="22"/>
        </w:rPr>
        <w:t>d St</w:t>
      </w:r>
      <w:r w:rsidR="00C65982">
        <w:rPr>
          <w:rFonts w:ascii="Perpetua" w:hAnsi="Perpetua" w:cs="Arial"/>
          <w:b/>
          <w:bCs/>
          <w:kern w:val="22"/>
          <w:sz w:val="22"/>
          <w:szCs w:val="22"/>
        </w:rPr>
        <w:t xml:space="preserve">reet, </w:t>
      </w:r>
      <w:r>
        <w:rPr>
          <w:rFonts w:ascii="Perpetua" w:hAnsi="Perpetua" w:cs="Arial"/>
          <w:b/>
          <w:bCs/>
          <w:kern w:val="22"/>
          <w:sz w:val="22"/>
          <w:szCs w:val="22"/>
        </w:rPr>
        <w:t xml:space="preserve">Smith &amp; Porter </w:t>
      </w:r>
      <w:r w:rsidR="00C47B79">
        <w:rPr>
          <w:rFonts w:ascii="Perpetua" w:hAnsi="Perpetua" w:cs="Arial"/>
          <w:b/>
          <w:bCs/>
          <w:kern w:val="22"/>
          <w:sz w:val="22"/>
          <w:szCs w:val="22"/>
        </w:rPr>
        <w:t>Restaurant + Bar</w:t>
      </w:r>
    </w:p>
    <w:p w14:paraId="6A7C2FB4" w14:textId="77777777" w:rsidR="00172F8D" w:rsidRDefault="00172F8D" w:rsidP="00F75F86">
      <w:pPr>
        <w:pBdr>
          <w:bottom w:val="single" w:sz="4" w:space="1" w:color="000000"/>
        </w:pBdr>
        <w:tabs>
          <w:tab w:val="center" w:pos="5040"/>
          <w:tab w:val="right" w:pos="10440"/>
        </w:tabs>
        <w:jc w:val="center"/>
        <w:rPr>
          <w:rFonts w:ascii="Perpetua" w:hAnsi="Perpetua" w:cs="Arial"/>
          <w:b/>
          <w:bCs/>
          <w:kern w:val="22"/>
          <w:sz w:val="22"/>
          <w:szCs w:val="22"/>
        </w:rPr>
      </w:pPr>
    </w:p>
    <w:p w14:paraId="393F0207" w14:textId="6C948CCC" w:rsidR="00172F8D" w:rsidRDefault="00172F8D"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 xml:space="preserve">DOWNLOAD FEATURE PRESENTATION HERE: </w:t>
      </w:r>
      <w:hyperlink r:id="rId8" w:history="1">
        <w:r w:rsidRPr="00F94C06">
          <w:rPr>
            <w:rStyle w:val="Hyperlink"/>
            <w:rFonts w:ascii="Perpetua" w:hAnsi="Perpetua" w:cs="Arial"/>
            <w:b/>
            <w:bCs/>
            <w:kern w:val="22"/>
            <w:sz w:val="22"/>
            <w:szCs w:val="22"/>
          </w:rPr>
          <w:t>https://www.dropbox.com/s/qnex7jul3b9fep2/Mill%20City%20Quarter%20Story%20Final%205_11_17.pdf?dl=0</w:t>
        </w:r>
      </w:hyperlink>
    </w:p>
    <w:p w14:paraId="33481FD7" w14:textId="77777777" w:rsidR="00172F8D" w:rsidRPr="006B07B0" w:rsidRDefault="00172F8D" w:rsidP="00F75F86">
      <w:pPr>
        <w:pBdr>
          <w:bottom w:val="single" w:sz="4" w:space="1" w:color="000000"/>
        </w:pBdr>
        <w:tabs>
          <w:tab w:val="center" w:pos="5040"/>
          <w:tab w:val="right" w:pos="10440"/>
        </w:tabs>
        <w:jc w:val="center"/>
        <w:rPr>
          <w:rFonts w:ascii="Perpetua" w:hAnsi="Perpetua" w:cs="Arial"/>
          <w:b/>
          <w:bCs/>
          <w:kern w:val="22"/>
          <w:sz w:val="22"/>
          <w:szCs w:val="22"/>
        </w:rPr>
      </w:pPr>
      <w:bookmarkStart w:id="0" w:name="_GoBack"/>
      <w:bookmarkEnd w:id="0"/>
    </w:p>
    <w:p w14:paraId="2D8FA787" w14:textId="77777777" w:rsidR="00991EF0" w:rsidRPr="0018546C" w:rsidRDefault="00991EF0" w:rsidP="0018546C">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Welcome</w:t>
      </w:r>
      <w:r w:rsidR="00B011DD">
        <w:rPr>
          <w:rFonts w:ascii="Perpetua" w:hAnsi="Perpetua"/>
          <w:b/>
          <w:kern w:val="22"/>
          <w:sz w:val="22"/>
          <w:szCs w:val="22"/>
        </w:rPr>
        <w:t xml:space="preserve">, </w:t>
      </w:r>
      <w:r>
        <w:rPr>
          <w:rFonts w:ascii="Perpetua" w:hAnsi="Perpetua"/>
          <w:b/>
          <w:kern w:val="22"/>
          <w:sz w:val="22"/>
          <w:szCs w:val="22"/>
        </w:rPr>
        <w:t>Overview of Agenda</w:t>
      </w:r>
      <w:r w:rsidR="00B011DD">
        <w:rPr>
          <w:rFonts w:ascii="Perpetua" w:hAnsi="Perpetua"/>
          <w:b/>
          <w:kern w:val="22"/>
          <w:sz w:val="22"/>
          <w:szCs w:val="22"/>
        </w:rPr>
        <w:t>, and Announcements</w:t>
      </w:r>
      <w:r w:rsidRPr="006B07B0">
        <w:rPr>
          <w:rFonts w:ascii="Perpetua" w:hAnsi="Perpetua"/>
          <w:b/>
          <w:kern w:val="22"/>
          <w:sz w:val="22"/>
          <w:szCs w:val="22"/>
        </w:rPr>
        <w:br/>
      </w:r>
      <w:r w:rsidRPr="006B07B0">
        <w:rPr>
          <w:rFonts w:ascii="Perpetua" w:hAnsi="Perpetua"/>
          <w:b/>
          <w:kern w:val="22"/>
          <w:sz w:val="22"/>
          <w:szCs w:val="22"/>
        </w:rPr>
        <w:br/>
      </w:r>
      <w:r w:rsidRPr="006B07B0">
        <w:rPr>
          <w:rFonts w:ascii="Perpetua" w:hAnsi="Perpetua"/>
          <w:kern w:val="22"/>
          <w:sz w:val="22"/>
          <w:szCs w:val="22"/>
        </w:rPr>
        <w:t xml:space="preserve">Dan Collison, Director of </w:t>
      </w:r>
      <w:r w:rsidR="00626620">
        <w:rPr>
          <w:rFonts w:ascii="Perpetua" w:hAnsi="Perpetua"/>
          <w:kern w:val="22"/>
          <w:sz w:val="22"/>
          <w:szCs w:val="22"/>
        </w:rPr>
        <w:t>Downtown</w:t>
      </w:r>
      <w:r w:rsidRPr="006B07B0">
        <w:rPr>
          <w:rFonts w:ascii="Perpetua" w:hAnsi="Perpetua"/>
          <w:kern w:val="22"/>
          <w:sz w:val="22"/>
          <w:szCs w:val="22"/>
        </w:rPr>
        <w:t xml:space="preserve"> Partnership</w:t>
      </w:r>
      <w:r w:rsidR="00626620">
        <w:rPr>
          <w:rFonts w:ascii="Perpetua" w:hAnsi="Perpetua"/>
          <w:kern w:val="22"/>
          <w:sz w:val="22"/>
          <w:szCs w:val="22"/>
        </w:rPr>
        <w:t>s for the Minneapolis Downtown Council/Downtown Improvement District</w:t>
      </w:r>
      <w:r w:rsidRPr="006B07B0">
        <w:rPr>
          <w:rFonts w:ascii="Perpetua" w:hAnsi="Perpetua"/>
          <w:kern w:val="22"/>
          <w:sz w:val="22"/>
          <w:szCs w:val="22"/>
        </w:rPr>
        <w:t xml:space="preserve">, welcomed the audience to </w:t>
      </w:r>
      <w:r w:rsidR="0018546C">
        <w:rPr>
          <w:rFonts w:ascii="Perpetua" w:hAnsi="Perpetua"/>
          <w:kern w:val="22"/>
          <w:sz w:val="22"/>
          <w:szCs w:val="22"/>
        </w:rPr>
        <w:t xml:space="preserve">yet another </w:t>
      </w:r>
      <w:r w:rsidR="004C75E7">
        <w:rPr>
          <w:rFonts w:ascii="Perpetua" w:hAnsi="Perpetua"/>
          <w:kern w:val="22"/>
          <w:sz w:val="22"/>
          <w:szCs w:val="22"/>
        </w:rPr>
        <w:t>“</w:t>
      </w:r>
      <w:r w:rsidR="006B1D39">
        <w:rPr>
          <w:rFonts w:ascii="Perpetua" w:hAnsi="Perpetua"/>
          <w:kern w:val="22"/>
          <w:sz w:val="22"/>
          <w:szCs w:val="22"/>
        </w:rPr>
        <w:t>rainy</w:t>
      </w:r>
      <w:r w:rsidR="004C75E7">
        <w:rPr>
          <w:rFonts w:ascii="Perpetua" w:hAnsi="Perpetua"/>
          <w:kern w:val="22"/>
          <w:sz w:val="22"/>
          <w:szCs w:val="22"/>
        </w:rPr>
        <w:t>”</w:t>
      </w:r>
      <w:r w:rsidR="006B1D39">
        <w:rPr>
          <w:rFonts w:ascii="Perpetua" w:hAnsi="Perpetua"/>
          <w:kern w:val="22"/>
          <w:sz w:val="22"/>
          <w:szCs w:val="22"/>
        </w:rPr>
        <w:t xml:space="preserve"> </w:t>
      </w:r>
      <w:r w:rsidR="00F90CE2">
        <w:rPr>
          <w:rFonts w:ascii="Perpetua" w:hAnsi="Perpetua"/>
          <w:kern w:val="22"/>
          <w:sz w:val="22"/>
          <w:szCs w:val="22"/>
        </w:rPr>
        <w:t>E</w:t>
      </w:r>
      <w:r w:rsidR="00626620">
        <w:rPr>
          <w:rFonts w:ascii="Perpetua" w:hAnsi="Perpetua"/>
          <w:kern w:val="22"/>
          <w:sz w:val="22"/>
          <w:szCs w:val="22"/>
        </w:rPr>
        <w:t xml:space="preserve">ast </w:t>
      </w:r>
      <w:r w:rsidR="00F90CE2">
        <w:rPr>
          <w:rFonts w:ascii="Perpetua" w:hAnsi="Perpetua"/>
          <w:kern w:val="22"/>
          <w:sz w:val="22"/>
          <w:szCs w:val="22"/>
        </w:rPr>
        <w:t>T</w:t>
      </w:r>
      <w:r w:rsidR="00626620">
        <w:rPr>
          <w:rFonts w:ascii="Perpetua" w:hAnsi="Perpetua"/>
          <w:kern w:val="22"/>
          <w:sz w:val="22"/>
          <w:szCs w:val="22"/>
        </w:rPr>
        <w:t xml:space="preserve">own </w:t>
      </w:r>
      <w:r w:rsidR="00F90CE2">
        <w:rPr>
          <w:rFonts w:ascii="Perpetua" w:hAnsi="Perpetua"/>
          <w:kern w:val="22"/>
          <w:sz w:val="22"/>
          <w:szCs w:val="22"/>
        </w:rPr>
        <w:t>D</w:t>
      </w:r>
      <w:r w:rsidR="00626620">
        <w:rPr>
          <w:rFonts w:ascii="Perpetua" w:hAnsi="Perpetua"/>
          <w:kern w:val="22"/>
          <w:sz w:val="22"/>
          <w:szCs w:val="22"/>
        </w:rPr>
        <w:t xml:space="preserve">evelopment </w:t>
      </w:r>
      <w:r w:rsidR="00F90CE2">
        <w:rPr>
          <w:rFonts w:ascii="Perpetua" w:hAnsi="Perpetua"/>
          <w:kern w:val="22"/>
          <w:sz w:val="22"/>
          <w:szCs w:val="22"/>
        </w:rPr>
        <w:t>G</w:t>
      </w:r>
      <w:r w:rsidR="00626620">
        <w:rPr>
          <w:rFonts w:ascii="Perpetua" w:hAnsi="Perpetua"/>
          <w:kern w:val="22"/>
          <w:sz w:val="22"/>
          <w:szCs w:val="22"/>
        </w:rPr>
        <w:t>roup</w:t>
      </w:r>
      <w:r w:rsidR="00F90CE2">
        <w:rPr>
          <w:rFonts w:ascii="Perpetua" w:hAnsi="Perpetua"/>
          <w:kern w:val="22"/>
          <w:sz w:val="22"/>
          <w:szCs w:val="22"/>
        </w:rPr>
        <w:t xml:space="preserve"> meeting</w:t>
      </w:r>
      <w:r w:rsidR="00ED30C2">
        <w:rPr>
          <w:rFonts w:ascii="Perpetua" w:hAnsi="Perpetua" w:cs="Arial"/>
          <w:sz w:val="22"/>
          <w:szCs w:val="22"/>
        </w:rPr>
        <w:t>.</w:t>
      </w:r>
      <w:r w:rsidR="00626620">
        <w:rPr>
          <w:rFonts w:ascii="Perpetua" w:hAnsi="Perpetua" w:cs="Arial"/>
          <w:bCs/>
          <w:kern w:val="22"/>
          <w:sz w:val="22"/>
          <w:szCs w:val="22"/>
        </w:rPr>
        <w:br/>
      </w:r>
      <w:r w:rsidR="00626620">
        <w:rPr>
          <w:rFonts w:ascii="Perpetua" w:hAnsi="Perpetua" w:cs="Arial"/>
          <w:bCs/>
          <w:kern w:val="22"/>
          <w:sz w:val="22"/>
          <w:szCs w:val="22"/>
        </w:rPr>
        <w:br/>
      </w:r>
      <w:r w:rsidR="0018546C">
        <w:rPr>
          <w:rFonts w:ascii="Perpetua" w:hAnsi="Perpetua"/>
          <w:kern w:val="22"/>
          <w:sz w:val="22"/>
          <w:szCs w:val="22"/>
        </w:rPr>
        <w:t>Then he</w:t>
      </w:r>
      <w:r w:rsidR="00797FA5">
        <w:rPr>
          <w:rFonts w:ascii="Perpetua" w:hAnsi="Perpetua"/>
          <w:kern w:val="22"/>
          <w:sz w:val="22"/>
          <w:szCs w:val="22"/>
        </w:rPr>
        <w:t xml:space="preserve"> </w:t>
      </w:r>
      <w:r w:rsidR="007D6131">
        <w:rPr>
          <w:rFonts w:ascii="Perpetua" w:hAnsi="Perpetua"/>
          <w:kern w:val="22"/>
          <w:sz w:val="22"/>
          <w:szCs w:val="22"/>
        </w:rPr>
        <w:t xml:space="preserve">reviewed the agenda </w:t>
      </w:r>
      <w:r w:rsidR="0018546C">
        <w:rPr>
          <w:rFonts w:ascii="Perpetua" w:hAnsi="Perpetua"/>
          <w:kern w:val="22"/>
          <w:sz w:val="22"/>
          <w:szCs w:val="22"/>
        </w:rPr>
        <w:t>and announced the following ETDG meetings:</w:t>
      </w:r>
      <w:r w:rsidRPr="0018546C">
        <w:rPr>
          <w:rFonts w:ascii="Perpetua" w:hAnsi="Perpetua"/>
          <w:b/>
          <w:kern w:val="22"/>
          <w:sz w:val="22"/>
          <w:szCs w:val="22"/>
        </w:rPr>
        <w:br/>
      </w:r>
    </w:p>
    <w:p w14:paraId="7B1AA9DA" w14:textId="77777777" w:rsidR="00E33822" w:rsidRDefault="003F55C5"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 xml:space="preserve">Tuesday, June </w:t>
      </w:r>
      <w:r w:rsidR="001D2C34">
        <w:rPr>
          <w:rFonts w:ascii="Perpetua" w:hAnsi="Perpetua"/>
          <w:i/>
          <w:kern w:val="22"/>
          <w:sz w:val="22"/>
          <w:szCs w:val="22"/>
        </w:rPr>
        <w:t>20th, 9:00-10:00 a.m</w:t>
      </w:r>
      <w:r w:rsidRPr="003F55C5">
        <w:rPr>
          <w:rFonts w:ascii="Perpetua" w:hAnsi="Perpetua"/>
          <w:kern w:val="22"/>
          <w:sz w:val="22"/>
          <w:szCs w:val="22"/>
        </w:rPr>
        <w:t>.</w:t>
      </w:r>
      <w:r>
        <w:rPr>
          <w:rFonts w:ascii="Perpetua" w:hAnsi="Perpetua"/>
          <w:kern w:val="22"/>
          <w:sz w:val="22"/>
          <w:szCs w:val="22"/>
        </w:rPr>
        <w:t xml:space="preserve">  </w:t>
      </w:r>
      <w:r w:rsidR="00B40A82">
        <w:rPr>
          <w:rFonts w:ascii="Perpetua" w:hAnsi="Perpetua"/>
          <w:kern w:val="22"/>
          <w:sz w:val="22"/>
          <w:szCs w:val="22"/>
        </w:rPr>
        <w:t>A</w:t>
      </w:r>
      <w:r w:rsidR="00D013F2">
        <w:rPr>
          <w:rFonts w:ascii="Perpetua" w:hAnsi="Perpetua"/>
          <w:kern w:val="22"/>
          <w:sz w:val="22"/>
          <w:szCs w:val="22"/>
        </w:rPr>
        <w:t xml:space="preserve"> technical and fundraising</w:t>
      </w:r>
      <w:r w:rsidR="00B40A82">
        <w:rPr>
          <w:rFonts w:ascii="Perpetua" w:hAnsi="Perpetua"/>
          <w:kern w:val="22"/>
          <w:sz w:val="22"/>
          <w:szCs w:val="22"/>
        </w:rPr>
        <w:t xml:space="preserve"> update of the Water Works project</w:t>
      </w:r>
      <w:r w:rsidR="00CD3550">
        <w:rPr>
          <w:rFonts w:ascii="Perpetua" w:hAnsi="Perpetua"/>
          <w:kern w:val="22"/>
          <w:sz w:val="22"/>
          <w:szCs w:val="22"/>
        </w:rPr>
        <w:t xml:space="preserve"> </w:t>
      </w:r>
      <w:r w:rsidR="005D5DCA">
        <w:rPr>
          <w:rFonts w:ascii="Perpetua" w:hAnsi="Perpetua"/>
          <w:kern w:val="22"/>
          <w:sz w:val="22"/>
          <w:szCs w:val="22"/>
        </w:rPr>
        <w:t xml:space="preserve">by </w:t>
      </w:r>
      <w:r w:rsidR="00CD3550">
        <w:rPr>
          <w:rFonts w:ascii="Perpetua" w:hAnsi="Perpetua"/>
          <w:kern w:val="22"/>
          <w:sz w:val="22"/>
          <w:szCs w:val="22"/>
        </w:rPr>
        <w:t>Minneapolis Parks Foundation</w:t>
      </w:r>
      <w:r w:rsidR="005D5DCA">
        <w:rPr>
          <w:rFonts w:ascii="Perpetua" w:hAnsi="Perpetua"/>
          <w:kern w:val="22"/>
          <w:sz w:val="22"/>
          <w:szCs w:val="22"/>
        </w:rPr>
        <w:t xml:space="preserve"> Executive Director Tom Evers</w:t>
      </w:r>
      <w:r w:rsidR="001D2C34">
        <w:rPr>
          <w:rFonts w:ascii="Perpetua" w:hAnsi="Perpetua"/>
          <w:kern w:val="22"/>
          <w:sz w:val="22"/>
          <w:szCs w:val="22"/>
        </w:rPr>
        <w:t xml:space="preserve"> (</w:t>
      </w:r>
      <w:hyperlink r:id="rId9" w:history="1">
        <w:r w:rsidR="00D013F2" w:rsidRPr="005D5AE6">
          <w:rPr>
            <w:rStyle w:val="Hyperlink"/>
            <w:rFonts w:ascii="Perpetua" w:hAnsi="Perpetua"/>
            <w:kern w:val="22"/>
            <w:sz w:val="22"/>
            <w:szCs w:val="22"/>
          </w:rPr>
          <w:t>https://www.minneapolisparks.org/news/2017/05/02/</w:t>
        </w:r>
        <w:r w:rsidR="00D013F2" w:rsidRPr="005D5AE6">
          <w:rPr>
            <w:rStyle w:val="Hyperlink"/>
            <w:rFonts w:ascii="Perpetua" w:hAnsi="Perpetua"/>
            <w:kern w:val="22"/>
            <w:sz w:val="22"/>
            <w:szCs w:val="22"/>
          </w:rPr>
          <w:br/>
          <w:t>2458/minneapolis_park_and_recreation_board_minneapolis_parks_foundation_seek_community_input_on_evolved_water_works_design_concept</w:t>
        </w:r>
      </w:hyperlink>
      <w:r w:rsidR="0082233C">
        <w:rPr>
          <w:rFonts w:ascii="Perpetua" w:hAnsi="Perpetua"/>
          <w:kern w:val="22"/>
          <w:sz w:val="22"/>
          <w:szCs w:val="22"/>
        </w:rPr>
        <w:t>)</w:t>
      </w:r>
      <w:r w:rsidR="004D1DE7">
        <w:rPr>
          <w:rFonts w:ascii="Perpetua" w:hAnsi="Perpetua"/>
          <w:kern w:val="22"/>
          <w:sz w:val="22"/>
          <w:szCs w:val="22"/>
        </w:rPr>
        <w:t xml:space="preserve"> at Padilla, 1101 West River Parkway</w:t>
      </w:r>
      <w:r w:rsidR="0096773F">
        <w:rPr>
          <w:rFonts w:ascii="Perpetua" w:hAnsi="Perpetua"/>
          <w:kern w:val="22"/>
          <w:sz w:val="22"/>
          <w:szCs w:val="22"/>
        </w:rPr>
        <w:t xml:space="preserve">.  This </w:t>
      </w:r>
      <w:r w:rsidR="00627D9A">
        <w:rPr>
          <w:rFonts w:ascii="Perpetua" w:hAnsi="Perpetua"/>
          <w:kern w:val="22"/>
          <w:sz w:val="22"/>
          <w:szCs w:val="22"/>
        </w:rPr>
        <w:t>just over $30</w:t>
      </w:r>
      <w:r w:rsidR="0018546C">
        <w:rPr>
          <w:rFonts w:ascii="Perpetua" w:hAnsi="Perpetua"/>
          <w:kern w:val="22"/>
          <w:sz w:val="22"/>
          <w:szCs w:val="22"/>
        </w:rPr>
        <w:t xml:space="preserve"> million riverfront project </w:t>
      </w:r>
      <w:r w:rsidR="00627D9A">
        <w:rPr>
          <w:rFonts w:ascii="Perpetua" w:hAnsi="Perpetua"/>
          <w:kern w:val="22"/>
          <w:sz w:val="22"/>
          <w:szCs w:val="22"/>
        </w:rPr>
        <w:t xml:space="preserve">connects </w:t>
      </w:r>
      <w:r w:rsidR="0018546C">
        <w:rPr>
          <w:rFonts w:ascii="Perpetua" w:hAnsi="Perpetua"/>
          <w:kern w:val="22"/>
          <w:sz w:val="22"/>
          <w:szCs w:val="22"/>
        </w:rPr>
        <w:t xml:space="preserve">to the </w:t>
      </w:r>
      <w:r w:rsidR="00164C34">
        <w:rPr>
          <w:rFonts w:ascii="Perpetua" w:hAnsi="Perpetua"/>
          <w:kern w:val="22"/>
          <w:sz w:val="22"/>
          <w:szCs w:val="22"/>
        </w:rPr>
        <w:t xml:space="preserve">woonerf </w:t>
      </w:r>
      <w:r w:rsidR="00225F98">
        <w:rPr>
          <w:rFonts w:ascii="Perpetua" w:hAnsi="Perpetua"/>
          <w:kern w:val="22"/>
          <w:sz w:val="22"/>
          <w:szCs w:val="22"/>
        </w:rPr>
        <w:t xml:space="preserve">that is </w:t>
      </w:r>
      <w:r w:rsidR="00164C34">
        <w:rPr>
          <w:rFonts w:ascii="Perpetua" w:hAnsi="Perpetua"/>
          <w:kern w:val="22"/>
          <w:sz w:val="22"/>
          <w:szCs w:val="22"/>
        </w:rPr>
        <w:t>embedded in today’s</w:t>
      </w:r>
      <w:r w:rsidR="0018546C">
        <w:rPr>
          <w:rFonts w:ascii="Perpetua" w:hAnsi="Perpetua"/>
          <w:kern w:val="22"/>
          <w:sz w:val="22"/>
          <w:szCs w:val="22"/>
        </w:rPr>
        <w:t xml:space="preserve"> project</w:t>
      </w:r>
      <w:r w:rsidR="00FD0A66">
        <w:rPr>
          <w:rFonts w:ascii="Perpetua" w:hAnsi="Perpetua"/>
          <w:kern w:val="22"/>
          <w:sz w:val="22"/>
          <w:szCs w:val="22"/>
        </w:rPr>
        <w:t>s</w:t>
      </w:r>
      <w:r w:rsidR="00164C34">
        <w:rPr>
          <w:rFonts w:ascii="Perpetua" w:hAnsi="Perpetua"/>
          <w:kern w:val="22"/>
          <w:sz w:val="22"/>
          <w:szCs w:val="22"/>
        </w:rPr>
        <w:t xml:space="preserve">.  </w:t>
      </w:r>
      <w:r w:rsidR="00FD0A66">
        <w:rPr>
          <w:rFonts w:ascii="Perpetua" w:hAnsi="Perpetua"/>
          <w:kern w:val="22"/>
          <w:sz w:val="22"/>
          <w:szCs w:val="22"/>
        </w:rPr>
        <w:br/>
      </w:r>
      <w:r w:rsidR="00FD0A66">
        <w:rPr>
          <w:rFonts w:ascii="Perpetua" w:hAnsi="Perpetua"/>
          <w:kern w:val="22"/>
          <w:sz w:val="22"/>
          <w:szCs w:val="22"/>
        </w:rPr>
        <w:br/>
      </w:r>
      <w:r w:rsidR="00730264">
        <w:rPr>
          <w:rFonts w:ascii="Perpetua" w:hAnsi="Perpetua"/>
          <w:kern w:val="22"/>
          <w:sz w:val="22"/>
          <w:szCs w:val="22"/>
        </w:rPr>
        <w:t>Evers will be joined by</w:t>
      </w:r>
      <w:r w:rsidR="00164C34">
        <w:rPr>
          <w:rFonts w:ascii="Perpetua" w:hAnsi="Perpetua"/>
          <w:kern w:val="22"/>
          <w:sz w:val="22"/>
          <w:szCs w:val="22"/>
        </w:rPr>
        <w:t xml:space="preserve"> </w:t>
      </w:r>
      <w:r w:rsidR="005D5DCA">
        <w:rPr>
          <w:rFonts w:ascii="Perpetua" w:hAnsi="Perpetua"/>
          <w:kern w:val="22"/>
          <w:sz w:val="22"/>
          <w:szCs w:val="22"/>
        </w:rPr>
        <w:t xml:space="preserve">Minneapolis Riverfront Partnership </w:t>
      </w:r>
      <w:r w:rsidR="003237F5">
        <w:rPr>
          <w:rFonts w:ascii="Perpetua" w:hAnsi="Perpetua"/>
          <w:kern w:val="22"/>
          <w:sz w:val="22"/>
          <w:szCs w:val="22"/>
        </w:rPr>
        <w:t>(</w:t>
      </w:r>
      <w:hyperlink r:id="rId10" w:history="1">
        <w:r w:rsidR="003237F5" w:rsidRPr="00F8404A">
          <w:rPr>
            <w:rStyle w:val="Hyperlink"/>
            <w:rFonts w:ascii="Perpetua" w:hAnsi="Perpetua"/>
            <w:kern w:val="22"/>
            <w:sz w:val="22"/>
            <w:szCs w:val="22"/>
          </w:rPr>
          <w:t>http://www.minneapolisriverfront.org/</w:t>
        </w:r>
      </w:hyperlink>
      <w:r w:rsidR="003237F5">
        <w:rPr>
          <w:rFonts w:ascii="Perpetua" w:hAnsi="Perpetua"/>
          <w:kern w:val="22"/>
          <w:sz w:val="22"/>
          <w:szCs w:val="22"/>
        </w:rPr>
        <w:t>)</w:t>
      </w:r>
      <w:r w:rsidR="003237F5" w:rsidRPr="003237F5">
        <w:rPr>
          <w:rFonts w:ascii="Perpetua" w:hAnsi="Perpetua"/>
          <w:kern w:val="22"/>
          <w:sz w:val="22"/>
          <w:szCs w:val="22"/>
        </w:rPr>
        <w:t xml:space="preserve"> </w:t>
      </w:r>
      <w:r w:rsidR="005D5DCA">
        <w:rPr>
          <w:rFonts w:ascii="Perpetua" w:hAnsi="Perpetua"/>
          <w:kern w:val="22"/>
          <w:sz w:val="22"/>
          <w:szCs w:val="22"/>
        </w:rPr>
        <w:t>Executive Director Kathleen Boe</w:t>
      </w:r>
      <w:r w:rsidR="0076650A">
        <w:rPr>
          <w:rFonts w:ascii="Perpetua" w:hAnsi="Perpetua"/>
          <w:kern w:val="22"/>
          <w:sz w:val="22"/>
          <w:szCs w:val="22"/>
        </w:rPr>
        <w:t xml:space="preserve"> </w:t>
      </w:r>
      <w:r w:rsidR="00730264">
        <w:rPr>
          <w:rFonts w:ascii="Perpetua" w:hAnsi="Perpetua"/>
          <w:kern w:val="22"/>
          <w:sz w:val="22"/>
          <w:szCs w:val="22"/>
        </w:rPr>
        <w:t xml:space="preserve">who </w:t>
      </w:r>
      <w:r w:rsidR="0076650A">
        <w:rPr>
          <w:rFonts w:ascii="Perpetua" w:hAnsi="Perpetua"/>
          <w:kern w:val="22"/>
          <w:sz w:val="22"/>
          <w:szCs w:val="22"/>
        </w:rPr>
        <w:t>will provide a</w:t>
      </w:r>
      <w:r w:rsidR="00B40A82">
        <w:rPr>
          <w:rFonts w:ascii="Perpetua" w:hAnsi="Perpetua"/>
          <w:kern w:val="22"/>
          <w:sz w:val="22"/>
          <w:szCs w:val="22"/>
        </w:rPr>
        <w:t xml:space="preserve"> </w:t>
      </w:r>
      <w:r w:rsidR="0096773F">
        <w:rPr>
          <w:rFonts w:ascii="Perpetua" w:hAnsi="Perpetua"/>
          <w:kern w:val="22"/>
          <w:sz w:val="22"/>
          <w:szCs w:val="22"/>
        </w:rPr>
        <w:t>meta</w:t>
      </w:r>
      <w:r w:rsidR="00B40A82">
        <w:rPr>
          <w:rFonts w:ascii="Perpetua" w:hAnsi="Perpetua"/>
          <w:kern w:val="22"/>
          <w:sz w:val="22"/>
          <w:szCs w:val="22"/>
        </w:rPr>
        <w:t xml:space="preserve">narrative </w:t>
      </w:r>
      <w:r w:rsidR="0096773F">
        <w:rPr>
          <w:rFonts w:ascii="Perpetua" w:hAnsi="Perpetua"/>
          <w:kern w:val="22"/>
          <w:sz w:val="22"/>
          <w:szCs w:val="22"/>
        </w:rPr>
        <w:t>of the</w:t>
      </w:r>
      <w:r w:rsidR="00B40A82">
        <w:rPr>
          <w:rFonts w:ascii="Perpetua" w:hAnsi="Perpetua"/>
          <w:kern w:val="22"/>
          <w:sz w:val="22"/>
          <w:szCs w:val="22"/>
        </w:rPr>
        <w:t xml:space="preserve"> </w:t>
      </w:r>
      <w:r w:rsidR="0076650A">
        <w:rPr>
          <w:rFonts w:ascii="Perpetua" w:hAnsi="Perpetua"/>
          <w:kern w:val="22"/>
          <w:sz w:val="22"/>
          <w:szCs w:val="22"/>
        </w:rPr>
        <w:t>riverfront</w:t>
      </w:r>
      <w:r w:rsidR="00B40A82">
        <w:rPr>
          <w:rFonts w:ascii="Perpetua" w:hAnsi="Perpetua"/>
          <w:kern w:val="22"/>
          <w:sz w:val="22"/>
          <w:szCs w:val="22"/>
        </w:rPr>
        <w:t xml:space="preserve"> </w:t>
      </w:r>
      <w:r w:rsidR="00627D9A">
        <w:rPr>
          <w:rFonts w:ascii="Perpetua" w:hAnsi="Perpetua"/>
          <w:kern w:val="22"/>
          <w:sz w:val="22"/>
          <w:szCs w:val="22"/>
        </w:rPr>
        <w:t xml:space="preserve">from the </w:t>
      </w:r>
      <w:r w:rsidR="00225F98">
        <w:rPr>
          <w:rFonts w:ascii="Perpetua" w:hAnsi="Perpetua"/>
          <w:kern w:val="22"/>
          <w:sz w:val="22"/>
          <w:szCs w:val="22"/>
        </w:rPr>
        <w:t xml:space="preserve">Lower Gorge </w:t>
      </w:r>
      <w:r w:rsidR="00627D9A">
        <w:rPr>
          <w:rFonts w:ascii="Perpetua" w:hAnsi="Perpetua"/>
          <w:kern w:val="22"/>
          <w:sz w:val="22"/>
          <w:szCs w:val="22"/>
        </w:rPr>
        <w:t>to</w:t>
      </w:r>
      <w:r w:rsidR="00B40A82">
        <w:rPr>
          <w:rFonts w:ascii="Perpetua" w:hAnsi="Perpetua"/>
          <w:kern w:val="22"/>
          <w:sz w:val="22"/>
          <w:szCs w:val="22"/>
        </w:rPr>
        <w:t xml:space="preserve"> the </w:t>
      </w:r>
      <w:r w:rsidR="00FD0A66">
        <w:rPr>
          <w:rFonts w:ascii="Perpetua" w:hAnsi="Perpetua"/>
          <w:kern w:val="22"/>
          <w:sz w:val="22"/>
          <w:szCs w:val="22"/>
        </w:rPr>
        <w:t>Above the Falls</w:t>
      </w:r>
      <w:r w:rsidR="00627D9A">
        <w:rPr>
          <w:rFonts w:ascii="Perpetua" w:hAnsi="Perpetua"/>
          <w:kern w:val="22"/>
          <w:sz w:val="22"/>
          <w:szCs w:val="22"/>
        </w:rPr>
        <w:t xml:space="preserve"> which includes the </w:t>
      </w:r>
      <w:r w:rsidR="00B40A82">
        <w:rPr>
          <w:rFonts w:ascii="Perpetua" w:hAnsi="Perpetua"/>
          <w:kern w:val="22"/>
          <w:sz w:val="22"/>
          <w:szCs w:val="22"/>
        </w:rPr>
        <w:t>Upper Harbor Terminal</w:t>
      </w:r>
      <w:r w:rsidR="00627D9A">
        <w:rPr>
          <w:rFonts w:ascii="Perpetua" w:hAnsi="Perpetua"/>
          <w:kern w:val="22"/>
          <w:sz w:val="22"/>
          <w:szCs w:val="22"/>
        </w:rPr>
        <w:t xml:space="preserve"> project</w:t>
      </w:r>
      <w:r w:rsidR="00164C34">
        <w:rPr>
          <w:rFonts w:ascii="Perpetua" w:hAnsi="Perpetua"/>
          <w:kern w:val="22"/>
          <w:sz w:val="22"/>
          <w:szCs w:val="22"/>
        </w:rPr>
        <w:t xml:space="preserve">.  This meeting will </w:t>
      </w:r>
      <w:r w:rsidR="0018546C">
        <w:rPr>
          <w:rFonts w:ascii="Perpetua" w:hAnsi="Perpetua"/>
          <w:kern w:val="22"/>
          <w:sz w:val="22"/>
          <w:szCs w:val="22"/>
        </w:rPr>
        <w:t>be held at Padilla</w:t>
      </w:r>
      <w:r w:rsidR="00164C34">
        <w:rPr>
          <w:rFonts w:ascii="Perpetua" w:hAnsi="Perpetua"/>
          <w:kern w:val="22"/>
          <w:sz w:val="22"/>
          <w:szCs w:val="22"/>
        </w:rPr>
        <w:t xml:space="preserve"> </w:t>
      </w:r>
      <w:r w:rsidR="005E07E4">
        <w:rPr>
          <w:rFonts w:ascii="Perpetua" w:hAnsi="Perpetua"/>
          <w:kern w:val="22"/>
          <w:sz w:val="22"/>
          <w:szCs w:val="22"/>
        </w:rPr>
        <w:t>Minneapolis (</w:t>
      </w:r>
      <w:hyperlink r:id="rId11" w:anchor="officeMN" w:history="1">
        <w:r w:rsidR="005E07E4" w:rsidRPr="00F8404A">
          <w:rPr>
            <w:rStyle w:val="Hyperlink"/>
            <w:rFonts w:ascii="Perpetua" w:hAnsi="Perpetua"/>
            <w:kern w:val="22"/>
            <w:sz w:val="22"/>
            <w:szCs w:val="22"/>
          </w:rPr>
          <w:t>http://www.padillaco.com/contact-us#officeMN</w:t>
        </w:r>
      </w:hyperlink>
      <w:r w:rsidR="00164C34">
        <w:rPr>
          <w:rFonts w:ascii="Perpetua" w:hAnsi="Perpetua"/>
          <w:kern w:val="22"/>
          <w:sz w:val="22"/>
          <w:szCs w:val="22"/>
        </w:rPr>
        <w:t>)</w:t>
      </w:r>
      <w:r w:rsidR="0018546C">
        <w:rPr>
          <w:rFonts w:ascii="Perpetua" w:hAnsi="Perpetua"/>
          <w:kern w:val="22"/>
          <w:sz w:val="22"/>
          <w:szCs w:val="22"/>
        </w:rPr>
        <w:t>, 1101 West River Parkway</w:t>
      </w:r>
      <w:r w:rsidR="00CD3550">
        <w:rPr>
          <w:rFonts w:ascii="Perpetua" w:hAnsi="Perpetua"/>
          <w:kern w:val="22"/>
          <w:sz w:val="22"/>
          <w:szCs w:val="22"/>
        </w:rPr>
        <w:t>.</w:t>
      </w:r>
      <w:r w:rsidR="00CF6DAA">
        <w:rPr>
          <w:rFonts w:ascii="Perpetua" w:hAnsi="Perpetua"/>
          <w:kern w:val="22"/>
          <w:sz w:val="22"/>
          <w:szCs w:val="22"/>
        </w:rPr>
        <w:br/>
      </w:r>
      <w:r w:rsidR="00CF6DAA">
        <w:rPr>
          <w:rFonts w:ascii="Perpetua" w:hAnsi="Perpetua"/>
          <w:kern w:val="22"/>
          <w:sz w:val="22"/>
          <w:szCs w:val="22"/>
        </w:rPr>
        <w:br/>
        <w:t xml:space="preserve">Collison advised he continues to engage with the </w:t>
      </w:r>
      <w:r w:rsidR="00CF6DAA" w:rsidRPr="00CF6DAA">
        <w:rPr>
          <w:rFonts w:ascii="Perpetua" w:hAnsi="Perpetua"/>
          <w:kern w:val="22"/>
          <w:sz w:val="22"/>
          <w:szCs w:val="22"/>
        </w:rPr>
        <w:t>Upper St. Anthony Falls Lock and Dam</w:t>
      </w:r>
      <w:r w:rsidR="00CF6DAA">
        <w:rPr>
          <w:rFonts w:ascii="Perpetua" w:hAnsi="Perpetua"/>
          <w:kern w:val="22"/>
          <w:sz w:val="22"/>
          <w:szCs w:val="22"/>
        </w:rPr>
        <w:t xml:space="preserve"> effort to </w:t>
      </w:r>
      <w:r w:rsidR="007E6B00">
        <w:rPr>
          <w:rFonts w:ascii="Perpetua" w:hAnsi="Perpetua"/>
          <w:kern w:val="22"/>
          <w:sz w:val="22"/>
          <w:szCs w:val="22"/>
        </w:rPr>
        <w:t>turn it into a</w:t>
      </w:r>
      <w:r w:rsidR="00CF6DAA">
        <w:rPr>
          <w:rFonts w:ascii="Perpetua" w:hAnsi="Perpetua"/>
          <w:kern w:val="22"/>
          <w:sz w:val="22"/>
          <w:szCs w:val="22"/>
        </w:rPr>
        <w:t xml:space="preserve"> </w:t>
      </w:r>
      <w:r w:rsidR="007E6B00">
        <w:rPr>
          <w:rFonts w:ascii="Perpetua" w:hAnsi="Perpetua"/>
          <w:kern w:val="22"/>
          <w:sz w:val="22"/>
          <w:szCs w:val="22"/>
        </w:rPr>
        <w:t xml:space="preserve">visitor and </w:t>
      </w:r>
      <w:r w:rsidR="00CF6DAA">
        <w:rPr>
          <w:rFonts w:ascii="Perpetua" w:hAnsi="Perpetua"/>
          <w:kern w:val="22"/>
          <w:sz w:val="22"/>
          <w:szCs w:val="22"/>
        </w:rPr>
        <w:t xml:space="preserve">interpretive center </w:t>
      </w:r>
      <w:r w:rsidR="007E6B00">
        <w:rPr>
          <w:rFonts w:ascii="Perpetua" w:hAnsi="Perpetua"/>
          <w:kern w:val="22"/>
          <w:sz w:val="22"/>
          <w:szCs w:val="22"/>
        </w:rPr>
        <w:t>that would</w:t>
      </w:r>
      <w:r w:rsidR="00CF6DAA">
        <w:rPr>
          <w:rFonts w:ascii="Perpetua" w:hAnsi="Perpetua"/>
          <w:kern w:val="22"/>
          <w:sz w:val="22"/>
          <w:szCs w:val="22"/>
        </w:rPr>
        <w:t xml:space="preserve"> complement Water Works because these projects are of public </w:t>
      </w:r>
      <w:r w:rsidR="00A14E5F">
        <w:rPr>
          <w:rFonts w:ascii="Perpetua" w:hAnsi="Perpetua"/>
          <w:kern w:val="22"/>
          <w:sz w:val="22"/>
          <w:szCs w:val="22"/>
        </w:rPr>
        <w:t>interest</w:t>
      </w:r>
      <w:r w:rsidR="00CF6DAA">
        <w:rPr>
          <w:rFonts w:ascii="Perpetua" w:hAnsi="Perpetua"/>
          <w:kern w:val="22"/>
          <w:sz w:val="22"/>
          <w:szCs w:val="22"/>
        </w:rPr>
        <w:t xml:space="preserve"> and a regional draw</w:t>
      </w:r>
      <w:r w:rsidR="00FA2695">
        <w:rPr>
          <w:rFonts w:ascii="Perpetua" w:hAnsi="Perpetua"/>
          <w:kern w:val="22"/>
          <w:sz w:val="22"/>
          <w:szCs w:val="22"/>
        </w:rPr>
        <w:t xml:space="preserve"> of immense proportion</w:t>
      </w:r>
      <w:r w:rsidR="0082233C">
        <w:rPr>
          <w:rFonts w:ascii="Perpetua" w:hAnsi="Perpetua"/>
          <w:kern w:val="22"/>
          <w:sz w:val="22"/>
          <w:szCs w:val="22"/>
        </w:rPr>
        <w:t xml:space="preserve">; </w:t>
      </w:r>
      <w:r w:rsidR="00CF6DAA">
        <w:rPr>
          <w:rFonts w:ascii="Perpetua" w:hAnsi="Perpetua"/>
          <w:kern w:val="22"/>
          <w:sz w:val="22"/>
          <w:szCs w:val="22"/>
        </w:rPr>
        <w:t>he’ll stay connected and highlight them as they progress.</w:t>
      </w:r>
      <w:r w:rsidR="00E33822">
        <w:rPr>
          <w:rFonts w:ascii="Perpetua" w:hAnsi="Perpetua"/>
          <w:kern w:val="22"/>
          <w:sz w:val="22"/>
          <w:szCs w:val="22"/>
        </w:rPr>
        <w:br/>
      </w:r>
    </w:p>
    <w:p w14:paraId="48F2F8CC" w14:textId="77777777" w:rsidR="006C37E7" w:rsidRDefault="00974A70" w:rsidP="00991EF0">
      <w:pPr>
        <w:numPr>
          <w:ilvl w:val="0"/>
          <w:numId w:val="3"/>
        </w:numPr>
        <w:tabs>
          <w:tab w:val="left" w:pos="720"/>
        </w:tabs>
        <w:ind w:left="720"/>
        <w:rPr>
          <w:rFonts w:ascii="Perpetua" w:hAnsi="Perpetua"/>
          <w:kern w:val="22"/>
          <w:sz w:val="22"/>
          <w:szCs w:val="22"/>
        </w:rPr>
      </w:pPr>
      <w:r w:rsidRPr="00974A70">
        <w:rPr>
          <w:rFonts w:ascii="Perpetua" w:hAnsi="Perpetua"/>
          <w:i/>
          <w:kern w:val="22"/>
          <w:sz w:val="22"/>
          <w:szCs w:val="22"/>
        </w:rPr>
        <w:t xml:space="preserve">Thursday, </w:t>
      </w:r>
      <w:r w:rsidR="00CD3550" w:rsidRPr="00974A70">
        <w:rPr>
          <w:rFonts w:ascii="Perpetua" w:hAnsi="Perpetua"/>
          <w:i/>
          <w:kern w:val="22"/>
          <w:sz w:val="22"/>
          <w:szCs w:val="22"/>
        </w:rPr>
        <w:t>July 27th</w:t>
      </w:r>
      <w:r w:rsidRPr="00974A70">
        <w:rPr>
          <w:rFonts w:ascii="Perpetua" w:hAnsi="Perpetua"/>
          <w:i/>
          <w:kern w:val="22"/>
          <w:sz w:val="22"/>
          <w:szCs w:val="22"/>
        </w:rPr>
        <w:t>, 7:30</w:t>
      </w:r>
      <w:r w:rsidR="00515C81">
        <w:rPr>
          <w:rFonts w:ascii="Perpetua" w:hAnsi="Perpetua"/>
          <w:i/>
          <w:kern w:val="22"/>
          <w:sz w:val="22"/>
          <w:szCs w:val="22"/>
        </w:rPr>
        <w:t>-9:00</w:t>
      </w:r>
      <w:r w:rsidRPr="00974A70">
        <w:rPr>
          <w:rFonts w:ascii="Perpetua" w:hAnsi="Perpetua"/>
          <w:i/>
          <w:kern w:val="22"/>
          <w:sz w:val="22"/>
          <w:szCs w:val="22"/>
        </w:rPr>
        <w:t xml:space="preserve"> a.m.</w:t>
      </w:r>
      <w:r>
        <w:rPr>
          <w:rFonts w:ascii="Perpetua" w:hAnsi="Perpetua"/>
          <w:kern w:val="22"/>
          <w:sz w:val="22"/>
          <w:szCs w:val="22"/>
        </w:rPr>
        <w:t xml:space="preserve"> </w:t>
      </w:r>
      <w:r w:rsidR="00CD3550">
        <w:rPr>
          <w:rFonts w:ascii="Perpetua" w:hAnsi="Perpetua"/>
          <w:kern w:val="22"/>
          <w:sz w:val="22"/>
          <w:szCs w:val="22"/>
        </w:rPr>
        <w:t xml:space="preserve">(special date and time):  </w:t>
      </w:r>
      <w:r>
        <w:rPr>
          <w:rFonts w:ascii="Perpetua" w:hAnsi="Perpetua"/>
          <w:kern w:val="22"/>
          <w:sz w:val="22"/>
          <w:szCs w:val="22"/>
        </w:rPr>
        <w:t xml:space="preserve">Morning with Steve Cramer:  Demystifying </w:t>
      </w:r>
      <w:r w:rsidR="003F55C5" w:rsidRPr="003F55C5">
        <w:rPr>
          <w:rFonts w:ascii="Perpetua" w:hAnsi="Perpetua"/>
          <w:kern w:val="22"/>
          <w:sz w:val="22"/>
          <w:szCs w:val="22"/>
        </w:rPr>
        <w:t>Affordable Ho</w:t>
      </w:r>
      <w:r w:rsidR="003F55C5">
        <w:rPr>
          <w:rFonts w:ascii="Perpetua" w:hAnsi="Perpetua"/>
          <w:kern w:val="22"/>
          <w:sz w:val="22"/>
          <w:szCs w:val="22"/>
        </w:rPr>
        <w:t>using Leadership Panel</w:t>
      </w:r>
      <w:r w:rsidR="00760E86">
        <w:rPr>
          <w:rFonts w:ascii="Perpetua" w:hAnsi="Perpetua"/>
          <w:kern w:val="22"/>
          <w:sz w:val="22"/>
          <w:szCs w:val="22"/>
        </w:rPr>
        <w:t>.</w:t>
      </w:r>
      <w:r w:rsidR="00603146">
        <w:rPr>
          <w:rFonts w:ascii="Perpetua" w:hAnsi="Perpetua"/>
          <w:kern w:val="22"/>
          <w:sz w:val="22"/>
          <w:szCs w:val="22"/>
        </w:rPr>
        <w:t xml:space="preserve">  More details to follow.</w:t>
      </w:r>
      <w:r w:rsidR="006C37E7">
        <w:rPr>
          <w:rFonts w:ascii="Perpetua" w:hAnsi="Perpetua"/>
          <w:kern w:val="22"/>
          <w:sz w:val="22"/>
          <w:szCs w:val="22"/>
        </w:rPr>
        <w:br/>
      </w:r>
    </w:p>
    <w:p w14:paraId="2C3F7377" w14:textId="77777777" w:rsidR="006C37E7" w:rsidRDefault="0082233C"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 xml:space="preserve">No meeting </w:t>
      </w:r>
      <w:r w:rsidR="00603146">
        <w:rPr>
          <w:rFonts w:ascii="Perpetua" w:hAnsi="Perpetua"/>
          <w:i/>
          <w:kern w:val="22"/>
          <w:sz w:val="22"/>
          <w:szCs w:val="22"/>
        </w:rPr>
        <w:t>in August</w:t>
      </w:r>
      <w:r w:rsidR="000A34E2">
        <w:rPr>
          <w:rFonts w:ascii="Perpetua" w:hAnsi="Perpetua"/>
          <w:i/>
          <w:kern w:val="22"/>
          <w:sz w:val="22"/>
          <w:szCs w:val="22"/>
        </w:rPr>
        <w:t xml:space="preserve"> </w:t>
      </w:r>
      <w:r w:rsidR="000A34E2">
        <w:rPr>
          <w:rFonts w:ascii="Perpetua" w:hAnsi="Perpetua"/>
          <w:kern w:val="22"/>
          <w:sz w:val="22"/>
          <w:szCs w:val="22"/>
        </w:rPr>
        <w:t>in</w:t>
      </w:r>
      <w:r w:rsidR="00603146" w:rsidRPr="00603146">
        <w:rPr>
          <w:rFonts w:ascii="Perpetua" w:hAnsi="Perpetua"/>
          <w:kern w:val="22"/>
          <w:sz w:val="22"/>
          <w:szCs w:val="22"/>
        </w:rPr>
        <w:t xml:space="preserve"> deference to th</w:t>
      </w:r>
      <w:r w:rsidR="00603146">
        <w:rPr>
          <w:rFonts w:ascii="Perpetua" w:hAnsi="Perpetua"/>
          <w:kern w:val="22"/>
          <w:sz w:val="22"/>
          <w:szCs w:val="22"/>
        </w:rPr>
        <w:t>e many businesses that</w:t>
      </w:r>
      <w:r w:rsidR="00603146" w:rsidRPr="00603146">
        <w:rPr>
          <w:rFonts w:ascii="Perpetua" w:hAnsi="Perpetua"/>
          <w:kern w:val="22"/>
          <w:sz w:val="22"/>
          <w:szCs w:val="22"/>
        </w:rPr>
        <w:t xml:space="preserve"> typically take this month off.</w:t>
      </w:r>
      <w:r w:rsidR="006C37E7">
        <w:rPr>
          <w:rFonts w:ascii="Perpetua" w:hAnsi="Perpetua"/>
          <w:kern w:val="22"/>
          <w:sz w:val="22"/>
          <w:szCs w:val="22"/>
        </w:rPr>
        <w:br/>
      </w:r>
    </w:p>
    <w:p w14:paraId="193D6F67" w14:textId="77777777" w:rsidR="00991EF0" w:rsidRPr="00CB5ADA" w:rsidRDefault="006C37E7" w:rsidP="00CB5ADA">
      <w:pPr>
        <w:numPr>
          <w:ilvl w:val="0"/>
          <w:numId w:val="3"/>
        </w:numPr>
        <w:tabs>
          <w:tab w:val="left" w:pos="720"/>
        </w:tabs>
        <w:ind w:left="720"/>
        <w:rPr>
          <w:rFonts w:ascii="Perpetua" w:hAnsi="Perpetua"/>
          <w:kern w:val="22"/>
          <w:sz w:val="22"/>
          <w:szCs w:val="22"/>
        </w:rPr>
      </w:pPr>
      <w:r w:rsidRPr="00515C81">
        <w:rPr>
          <w:rFonts w:ascii="Perpetua" w:hAnsi="Perpetua"/>
          <w:i/>
          <w:kern w:val="22"/>
          <w:sz w:val="22"/>
          <w:szCs w:val="22"/>
        </w:rPr>
        <w:t>Tuesday, September 28</w:t>
      </w:r>
      <w:r w:rsidR="00515C81" w:rsidRPr="00515C81">
        <w:rPr>
          <w:rFonts w:ascii="Perpetua" w:hAnsi="Perpetua"/>
          <w:i/>
          <w:kern w:val="22"/>
          <w:sz w:val="22"/>
          <w:szCs w:val="22"/>
        </w:rPr>
        <w:t>t</w:t>
      </w:r>
      <w:r w:rsidRPr="00515C81">
        <w:rPr>
          <w:rFonts w:ascii="Perpetua" w:hAnsi="Perpetua"/>
          <w:i/>
          <w:kern w:val="22"/>
          <w:sz w:val="22"/>
          <w:szCs w:val="22"/>
        </w:rPr>
        <w:t>h</w:t>
      </w:r>
      <w:r w:rsidR="00515C81" w:rsidRPr="00515C81">
        <w:rPr>
          <w:rFonts w:ascii="Perpetua" w:hAnsi="Perpetua"/>
          <w:i/>
          <w:kern w:val="22"/>
          <w:sz w:val="22"/>
          <w:szCs w:val="22"/>
        </w:rPr>
        <w:t>, 4:30-6:00 p.m.</w:t>
      </w:r>
      <w:r w:rsidR="00515C81">
        <w:rPr>
          <w:rFonts w:ascii="Perpetua" w:hAnsi="Perpetua"/>
          <w:kern w:val="22"/>
          <w:sz w:val="22"/>
          <w:szCs w:val="22"/>
        </w:rPr>
        <w:t xml:space="preserve"> (special date and time):</w:t>
      </w:r>
      <w:r>
        <w:rPr>
          <w:rFonts w:ascii="Perpetua" w:hAnsi="Perpetua"/>
          <w:kern w:val="22"/>
          <w:sz w:val="22"/>
          <w:szCs w:val="22"/>
        </w:rPr>
        <w:t xml:space="preserve">  </w:t>
      </w:r>
      <w:r w:rsidR="00B524FC">
        <w:rPr>
          <w:rFonts w:ascii="Perpetua" w:hAnsi="Perpetua"/>
          <w:kern w:val="22"/>
          <w:sz w:val="22"/>
          <w:szCs w:val="22"/>
        </w:rPr>
        <w:t>Happy Hour Networking Event</w:t>
      </w:r>
      <w:r w:rsidR="003237F5">
        <w:rPr>
          <w:rFonts w:ascii="Perpetua" w:hAnsi="Perpetua"/>
          <w:kern w:val="22"/>
          <w:sz w:val="22"/>
          <w:szCs w:val="22"/>
        </w:rPr>
        <w:t xml:space="preserve"> regarding the</w:t>
      </w:r>
      <w:r w:rsidR="00B524FC">
        <w:rPr>
          <w:rFonts w:ascii="Perpetua" w:hAnsi="Perpetua"/>
          <w:kern w:val="22"/>
          <w:sz w:val="22"/>
          <w:szCs w:val="22"/>
        </w:rPr>
        <w:t xml:space="preserve"> Park &amp; Portland Vision for Development with </w:t>
      </w:r>
      <w:r w:rsidR="00CB5ADA">
        <w:rPr>
          <w:rFonts w:ascii="Perpetua" w:hAnsi="Perpetua"/>
          <w:kern w:val="22"/>
          <w:sz w:val="22"/>
          <w:szCs w:val="22"/>
        </w:rPr>
        <w:t xml:space="preserve">the </w:t>
      </w:r>
      <w:r w:rsidR="00B524FC">
        <w:rPr>
          <w:rFonts w:ascii="Perpetua" w:hAnsi="Perpetua"/>
          <w:kern w:val="22"/>
          <w:sz w:val="22"/>
          <w:szCs w:val="22"/>
        </w:rPr>
        <w:t>BKV Group.</w:t>
      </w:r>
      <w:r w:rsidR="003237F5">
        <w:rPr>
          <w:rFonts w:ascii="Perpetua" w:hAnsi="Perpetua"/>
          <w:kern w:val="22"/>
          <w:sz w:val="22"/>
          <w:szCs w:val="22"/>
        </w:rPr>
        <w:t xml:space="preserve">  It will be held at The Depot Minneapolis, 225 3rd Avenue South (</w:t>
      </w:r>
      <w:hyperlink r:id="rId12" w:history="1">
        <w:r w:rsidR="003237F5" w:rsidRPr="00F8404A">
          <w:rPr>
            <w:rStyle w:val="Hyperlink"/>
            <w:rFonts w:ascii="Perpetua" w:hAnsi="Perpetua"/>
            <w:kern w:val="22"/>
            <w:sz w:val="22"/>
            <w:szCs w:val="22"/>
          </w:rPr>
          <w:t>http://www.thedepotminneapolis.com/</w:t>
        </w:r>
      </w:hyperlink>
      <w:r w:rsidR="003237F5">
        <w:rPr>
          <w:rFonts w:ascii="Perpetua" w:hAnsi="Perpetua"/>
          <w:kern w:val="22"/>
          <w:sz w:val="22"/>
          <w:szCs w:val="22"/>
        </w:rPr>
        <w:t>)</w:t>
      </w:r>
      <w:r w:rsidR="006B1D39" w:rsidRPr="00CB5ADA">
        <w:rPr>
          <w:rFonts w:ascii="Perpetua" w:hAnsi="Perpetua"/>
          <w:kern w:val="22"/>
          <w:sz w:val="22"/>
          <w:szCs w:val="22"/>
        </w:rPr>
        <w:t xml:space="preserve">. </w:t>
      </w:r>
      <w:r w:rsidR="00BD702A" w:rsidRPr="00CB5ADA">
        <w:rPr>
          <w:rFonts w:ascii="Perpetua" w:hAnsi="Perpetua"/>
          <w:kern w:val="22"/>
          <w:sz w:val="22"/>
          <w:szCs w:val="22"/>
        </w:rPr>
        <w:t xml:space="preserve"> </w:t>
      </w:r>
      <w:r w:rsidR="009112A9">
        <w:rPr>
          <w:rFonts w:ascii="Perpetua" w:hAnsi="Perpetua"/>
          <w:kern w:val="22"/>
          <w:sz w:val="22"/>
          <w:szCs w:val="22"/>
        </w:rPr>
        <w:t>It is an interesting time to be highlighting parcels, adjacencies and pieces of in East Town in our work.</w:t>
      </w:r>
      <w:r w:rsidR="00991EF0" w:rsidRPr="00CB5ADA">
        <w:rPr>
          <w:rFonts w:ascii="Perpetua" w:hAnsi="Perpetua"/>
          <w:b/>
          <w:kern w:val="22"/>
          <w:sz w:val="22"/>
          <w:szCs w:val="22"/>
        </w:rPr>
        <w:br/>
      </w:r>
    </w:p>
    <w:p w14:paraId="64E78DB8" w14:textId="77777777" w:rsidR="003F55C5" w:rsidRPr="003F55C5" w:rsidRDefault="003F55C5" w:rsidP="00991EF0">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Introductions</w:t>
      </w:r>
      <w:r>
        <w:rPr>
          <w:rFonts w:ascii="Perpetua" w:hAnsi="Perpetua"/>
          <w:b/>
          <w:kern w:val="22"/>
          <w:sz w:val="22"/>
          <w:szCs w:val="22"/>
        </w:rPr>
        <w:br/>
      </w:r>
      <w:r>
        <w:rPr>
          <w:rFonts w:ascii="Perpetua" w:hAnsi="Perpetua"/>
          <w:b/>
          <w:kern w:val="22"/>
          <w:sz w:val="22"/>
          <w:szCs w:val="22"/>
        </w:rPr>
        <w:br/>
      </w:r>
      <w:r w:rsidR="00F75F86">
        <w:rPr>
          <w:rFonts w:ascii="Perpetua" w:hAnsi="Perpetua"/>
          <w:kern w:val="22"/>
          <w:sz w:val="22"/>
          <w:szCs w:val="22"/>
        </w:rPr>
        <w:t>Carina Aleckson</w:t>
      </w:r>
      <w:r w:rsidR="00F75F86" w:rsidRPr="006B07B0">
        <w:rPr>
          <w:rFonts w:ascii="Perpetua" w:hAnsi="Perpetua"/>
          <w:kern w:val="22"/>
          <w:sz w:val="22"/>
          <w:szCs w:val="22"/>
        </w:rPr>
        <w:t>, Catholic Charities Opportunity Center</w:t>
      </w:r>
      <w:r w:rsidR="00F75F86" w:rsidRPr="006B07B0">
        <w:rPr>
          <w:rFonts w:ascii="Perpetua" w:hAnsi="Perpetua"/>
          <w:kern w:val="22"/>
          <w:sz w:val="22"/>
          <w:szCs w:val="22"/>
        </w:rPr>
        <w:br/>
      </w:r>
      <w:r w:rsidR="00F75F86" w:rsidRPr="006B07B0">
        <w:rPr>
          <w:rFonts w:ascii="Perpetua" w:hAnsi="Perpetua" w:cs="Arial"/>
          <w:sz w:val="22"/>
          <w:szCs w:val="22"/>
        </w:rPr>
        <w:t>John Campobasso, Kraus-Anderson Construction</w:t>
      </w:r>
      <w:r w:rsidR="00E34F59">
        <w:rPr>
          <w:rFonts w:ascii="Perpetua" w:hAnsi="Perpetua" w:cs="Arial"/>
          <w:sz w:val="22"/>
          <w:szCs w:val="22"/>
        </w:rPr>
        <w:br/>
      </w:r>
      <w:r w:rsidRPr="006B07B0">
        <w:rPr>
          <w:rFonts w:ascii="Perpetua" w:hAnsi="Perpetua" w:cs="Arial"/>
          <w:sz w:val="22"/>
          <w:szCs w:val="22"/>
        </w:rPr>
        <w:t>David Fields, consultant to Minneapolis CPED</w:t>
      </w:r>
      <w:r w:rsidR="00D263ED">
        <w:rPr>
          <w:rFonts w:ascii="Perpetua" w:hAnsi="Perpetua" w:cs="Arial"/>
          <w:sz w:val="22"/>
          <w:szCs w:val="22"/>
        </w:rPr>
        <w:t xml:space="preserve"> and </w:t>
      </w:r>
      <w:r w:rsidR="001F62C2">
        <w:rPr>
          <w:rFonts w:ascii="Perpetua" w:hAnsi="Perpetua" w:cs="Arial"/>
          <w:sz w:val="22"/>
          <w:szCs w:val="22"/>
        </w:rPr>
        <w:t>ETDG</w:t>
      </w:r>
      <w:r w:rsidR="006B1315">
        <w:rPr>
          <w:rFonts w:ascii="Perpetua" w:hAnsi="Perpetua" w:cs="Arial"/>
          <w:sz w:val="22"/>
          <w:szCs w:val="22"/>
        </w:rPr>
        <w:br/>
      </w:r>
      <w:r w:rsidR="001B0671">
        <w:rPr>
          <w:rFonts w:ascii="Perpetua" w:hAnsi="Perpetua" w:cs="Arial"/>
          <w:sz w:val="22"/>
          <w:szCs w:val="22"/>
        </w:rPr>
        <w:t xml:space="preserve">Tom Hayes, </w:t>
      </w:r>
      <w:r w:rsidR="001B0671" w:rsidRPr="001B0671">
        <w:rPr>
          <w:rFonts w:ascii="Perpetua" w:hAnsi="Perpetua" w:cs="Arial"/>
          <w:sz w:val="22"/>
          <w:szCs w:val="22"/>
        </w:rPr>
        <w:t>Hennepin County Medical Center</w:t>
      </w:r>
      <w:r w:rsidR="00FA5A9C">
        <w:rPr>
          <w:rFonts w:ascii="Perpetua" w:hAnsi="Perpetua" w:cs="Arial"/>
          <w:sz w:val="22"/>
          <w:szCs w:val="22"/>
        </w:rPr>
        <w:br/>
      </w:r>
      <w:r w:rsidR="001B0671">
        <w:rPr>
          <w:rFonts w:ascii="Perpetua" w:hAnsi="Perpetua" w:cs="Arial"/>
          <w:sz w:val="22"/>
          <w:szCs w:val="22"/>
        </w:rPr>
        <w:t xml:space="preserve">Varun Kharbanda, </w:t>
      </w:r>
      <w:r w:rsidR="00B4215B" w:rsidRPr="00B4215B">
        <w:rPr>
          <w:rFonts w:ascii="Perpetua" w:hAnsi="Perpetua" w:cs="Arial"/>
          <w:sz w:val="22"/>
          <w:szCs w:val="22"/>
        </w:rPr>
        <w:t>Timeshare Systems, Inc.</w:t>
      </w:r>
      <w:r w:rsidR="00AC1554">
        <w:rPr>
          <w:rFonts w:ascii="Perpetua" w:hAnsi="Perpetua" w:cs="Arial"/>
          <w:sz w:val="22"/>
          <w:szCs w:val="22"/>
        </w:rPr>
        <w:br/>
        <w:t xml:space="preserve">Michael Krantz, Metro Transit Office of </w:t>
      </w:r>
      <w:r w:rsidR="00AC1554" w:rsidRPr="00DA33D5">
        <w:rPr>
          <w:rFonts w:ascii="Perpetua" w:hAnsi="Perpetua" w:cs="Arial"/>
          <w:sz w:val="22"/>
          <w:szCs w:val="22"/>
        </w:rPr>
        <w:t>Transit Oriented Development</w:t>
      </w:r>
      <w:r w:rsidR="001C41DD">
        <w:rPr>
          <w:rFonts w:ascii="Perpetua" w:hAnsi="Perpetua" w:cs="Arial"/>
          <w:sz w:val="22"/>
          <w:szCs w:val="22"/>
        </w:rPr>
        <w:br/>
        <w:t>Erwan Moison, Abii</w:t>
      </w:r>
      <w:r w:rsidR="007906D6">
        <w:rPr>
          <w:rFonts w:ascii="Perpetua" w:hAnsi="Perpetua" w:cs="Arial"/>
          <w:sz w:val="22"/>
          <w:szCs w:val="22"/>
        </w:rPr>
        <w:t>tan Mill City Community</w:t>
      </w:r>
      <w:r w:rsidR="00523235">
        <w:rPr>
          <w:rFonts w:ascii="Perpetua" w:hAnsi="Perpetua" w:cs="Arial"/>
          <w:sz w:val="22"/>
          <w:szCs w:val="22"/>
        </w:rPr>
        <w:br/>
        <w:t>Steve</w:t>
      </w:r>
      <w:r w:rsidR="008E5E84">
        <w:rPr>
          <w:rFonts w:ascii="Perpetua" w:hAnsi="Perpetua" w:cs="Arial"/>
          <w:sz w:val="22"/>
          <w:szCs w:val="22"/>
        </w:rPr>
        <w:t xml:space="preserve"> Minn, </w:t>
      </w:r>
      <w:r w:rsidR="001F0D4D" w:rsidRPr="001F0D4D">
        <w:rPr>
          <w:rFonts w:ascii="Perpetua" w:hAnsi="Perpetua" w:cs="Arial"/>
          <w:sz w:val="22"/>
          <w:szCs w:val="22"/>
        </w:rPr>
        <w:t>Lupe Development</w:t>
      </w:r>
      <w:r w:rsidR="008E5E84">
        <w:rPr>
          <w:rFonts w:ascii="Perpetua" w:hAnsi="Perpetua" w:cs="Arial"/>
          <w:sz w:val="22"/>
          <w:szCs w:val="22"/>
        </w:rPr>
        <w:br/>
      </w:r>
      <w:r w:rsidR="008E5E84" w:rsidRPr="006B07B0">
        <w:rPr>
          <w:rFonts w:ascii="Perpetua" w:hAnsi="Perpetua" w:cs="Arial"/>
          <w:sz w:val="22"/>
          <w:szCs w:val="22"/>
        </w:rPr>
        <w:t>Robin Mooney, Boarman Kroos Vogel (BKV)  Group</w:t>
      </w:r>
      <w:r w:rsidR="003134E5">
        <w:rPr>
          <w:rFonts w:ascii="Perpetua" w:hAnsi="Perpetua" w:cs="Arial"/>
          <w:sz w:val="22"/>
          <w:szCs w:val="22"/>
        </w:rPr>
        <w:br/>
      </w:r>
      <w:r w:rsidR="00582E49">
        <w:rPr>
          <w:rFonts w:ascii="Perpetua" w:hAnsi="Perpetua"/>
          <w:kern w:val="22"/>
          <w:sz w:val="22"/>
          <w:szCs w:val="22"/>
        </w:rPr>
        <w:t xml:space="preserve">Cathy </w:t>
      </w:r>
      <w:r w:rsidR="00797FA5" w:rsidRPr="00526B5B">
        <w:rPr>
          <w:rFonts w:ascii="Perpetua" w:hAnsi="Perpetua"/>
          <w:kern w:val="22"/>
          <w:sz w:val="22"/>
          <w:szCs w:val="22"/>
        </w:rPr>
        <w:t>Schmidt</w:t>
      </w:r>
      <w:r w:rsidR="00797FA5">
        <w:rPr>
          <w:rFonts w:ascii="Perpetua" w:hAnsi="Perpetua"/>
          <w:kern w:val="22"/>
          <w:sz w:val="22"/>
          <w:szCs w:val="22"/>
        </w:rPr>
        <w:t xml:space="preserve">, </w:t>
      </w:r>
      <w:r w:rsidR="00797FA5" w:rsidRPr="007D6131">
        <w:rPr>
          <w:rFonts w:ascii="Perpetua" w:hAnsi="Perpetua"/>
          <w:kern w:val="22"/>
          <w:sz w:val="22"/>
          <w:szCs w:val="22"/>
        </w:rPr>
        <w:t>Surfacequest</w:t>
      </w:r>
      <w:r w:rsidR="00134EFE">
        <w:rPr>
          <w:rFonts w:ascii="Perpetua" w:hAnsi="Perpetua" w:cs="Arial"/>
          <w:sz w:val="22"/>
          <w:szCs w:val="22"/>
        </w:rPr>
        <w:br/>
      </w:r>
      <w:r w:rsidR="00C65982">
        <w:rPr>
          <w:rFonts w:ascii="Perpetua" w:hAnsi="Perpetua" w:cs="Arial"/>
          <w:sz w:val="22"/>
          <w:szCs w:val="22"/>
        </w:rPr>
        <w:lastRenderedPageBreak/>
        <w:t xml:space="preserve">Ken Searl, </w:t>
      </w:r>
      <w:r w:rsidR="004724BB">
        <w:rPr>
          <w:rFonts w:ascii="Perpetua" w:hAnsi="Perpetua" w:cs="Arial"/>
          <w:sz w:val="22"/>
          <w:szCs w:val="22"/>
        </w:rPr>
        <w:t xml:space="preserve">Mill City Commons, </w:t>
      </w:r>
      <w:r w:rsidR="00C65982">
        <w:rPr>
          <w:rFonts w:ascii="Perpetua" w:hAnsi="Perpetua" w:cs="Arial"/>
          <w:sz w:val="22"/>
          <w:szCs w:val="22"/>
        </w:rPr>
        <w:t>Friends of the Mill District</w:t>
      </w:r>
      <w:r w:rsidR="00C65982">
        <w:rPr>
          <w:rFonts w:ascii="Perpetua" w:hAnsi="Perpetua" w:cs="Arial"/>
          <w:sz w:val="22"/>
          <w:szCs w:val="22"/>
        </w:rPr>
        <w:br/>
      </w:r>
      <w:r w:rsidRPr="006B07B0">
        <w:rPr>
          <w:rFonts w:ascii="Perpetua" w:hAnsi="Perpetua" w:cs="Arial"/>
          <w:sz w:val="22"/>
          <w:szCs w:val="22"/>
        </w:rPr>
        <w:t>Carletta Sweet, Downtown Minneapolis Neighborhood Association</w:t>
      </w:r>
      <w:r w:rsidR="008E5E84">
        <w:rPr>
          <w:rFonts w:ascii="Perpetua" w:hAnsi="Perpetua" w:cs="Arial"/>
          <w:sz w:val="22"/>
          <w:szCs w:val="22"/>
        </w:rPr>
        <w:br/>
        <w:t>Sara Thatcher, Goff Public</w:t>
      </w:r>
      <w:r w:rsidR="008E5E84">
        <w:rPr>
          <w:rFonts w:ascii="Perpetua" w:hAnsi="Perpetua" w:cs="Arial"/>
          <w:sz w:val="22"/>
          <w:szCs w:val="22"/>
        </w:rPr>
        <w:br/>
        <w:t>Marybeth Weisburg, Minneapolis Downtown Council</w:t>
      </w:r>
      <w:r>
        <w:rPr>
          <w:rFonts w:ascii="Perpetua" w:hAnsi="Perpetua"/>
          <w:b/>
          <w:kern w:val="22"/>
          <w:sz w:val="22"/>
          <w:szCs w:val="22"/>
        </w:rPr>
        <w:br/>
      </w:r>
    </w:p>
    <w:p w14:paraId="2234BABD" w14:textId="77777777" w:rsidR="007743DD" w:rsidRPr="007743DD" w:rsidRDefault="004724BB" w:rsidP="00FA5A9C">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Mill City Quarter</w:t>
      </w:r>
      <w:r w:rsidR="0064651B">
        <w:rPr>
          <w:rFonts w:ascii="Perpetua" w:hAnsi="Perpetua"/>
          <w:b/>
          <w:kern w:val="22"/>
          <w:sz w:val="22"/>
          <w:szCs w:val="22"/>
        </w:rPr>
        <w:t xml:space="preserve"> Apartments</w:t>
      </w:r>
      <w:r w:rsidR="0073704C">
        <w:rPr>
          <w:rFonts w:ascii="Perpetua" w:hAnsi="Perpetua"/>
          <w:b/>
          <w:kern w:val="22"/>
          <w:sz w:val="22"/>
          <w:szCs w:val="22"/>
        </w:rPr>
        <w:t xml:space="preserve">, </w:t>
      </w:r>
      <w:r w:rsidR="0073704C" w:rsidRPr="0073704C">
        <w:rPr>
          <w:rFonts w:ascii="Perpetua" w:hAnsi="Perpetua"/>
          <w:b/>
          <w:kern w:val="22"/>
          <w:sz w:val="22"/>
          <w:szCs w:val="22"/>
        </w:rPr>
        <w:t>322 South 2nd Street</w:t>
      </w:r>
      <w:r w:rsidR="000A5DC2">
        <w:rPr>
          <w:rFonts w:ascii="Perpetua" w:hAnsi="Perpetua"/>
          <w:b/>
          <w:kern w:val="22"/>
          <w:sz w:val="22"/>
          <w:szCs w:val="22"/>
        </w:rPr>
        <w:br/>
      </w:r>
      <w:r w:rsidR="000A5DC2">
        <w:rPr>
          <w:rFonts w:ascii="Perpetua" w:hAnsi="Perpetua"/>
          <w:b/>
          <w:kern w:val="22"/>
          <w:sz w:val="22"/>
          <w:szCs w:val="22"/>
        </w:rPr>
        <w:br/>
      </w:r>
      <w:r w:rsidR="00C53305">
        <w:rPr>
          <w:rFonts w:ascii="Perpetua" w:hAnsi="Perpetua" w:cs="Arial"/>
          <w:sz w:val="22"/>
          <w:szCs w:val="22"/>
        </w:rPr>
        <w:t xml:space="preserve">Collison advised it takes the background and experience of </w:t>
      </w:r>
      <w:r w:rsidR="00523235">
        <w:rPr>
          <w:rFonts w:ascii="Perpetua" w:hAnsi="Perpetua" w:cs="Arial"/>
          <w:sz w:val="22"/>
          <w:szCs w:val="22"/>
        </w:rPr>
        <w:t>Steve</w:t>
      </w:r>
      <w:r>
        <w:rPr>
          <w:rFonts w:ascii="Perpetua" w:hAnsi="Perpetua" w:cs="Arial"/>
          <w:sz w:val="22"/>
          <w:szCs w:val="22"/>
        </w:rPr>
        <w:t xml:space="preserve"> Minn, </w:t>
      </w:r>
      <w:r w:rsidRPr="001F0D4D">
        <w:rPr>
          <w:rFonts w:ascii="Perpetua" w:hAnsi="Perpetua" w:cs="Arial"/>
          <w:sz w:val="22"/>
          <w:szCs w:val="22"/>
        </w:rPr>
        <w:t>Vice Principa</w:t>
      </w:r>
      <w:r w:rsidR="00523235">
        <w:rPr>
          <w:rFonts w:ascii="Perpetua" w:hAnsi="Perpetua" w:cs="Arial"/>
          <w:sz w:val="22"/>
          <w:szCs w:val="22"/>
        </w:rPr>
        <w:t xml:space="preserve">l and Chief Financial Officer </w:t>
      </w:r>
      <w:r w:rsidR="005528D9">
        <w:rPr>
          <w:rFonts w:ascii="Perpetua" w:hAnsi="Perpetua" w:cs="Arial"/>
          <w:sz w:val="22"/>
          <w:szCs w:val="22"/>
        </w:rPr>
        <w:t>of</w:t>
      </w:r>
      <w:r w:rsidRPr="001F0D4D">
        <w:rPr>
          <w:rFonts w:ascii="Perpetua" w:hAnsi="Perpetua" w:cs="Arial"/>
          <w:sz w:val="22"/>
          <w:szCs w:val="22"/>
        </w:rPr>
        <w:t xml:space="preserve"> Lupe Development</w:t>
      </w:r>
      <w:r>
        <w:rPr>
          <w:rFonts w:ascii="Perpetua" w:hAnsi="Perpetua" w:cs="Arial"/>
          <w:sz w:val="22"/>
          <w:szCs w:val="22"/>
        </w:rPr>
        <w:t xml:space="preserve"> (</w:t>
      </w:r>
      <w:hyperlink r:id="rId13" w:history="1">
        <w:r w:rsidRPr="00F8404A">
          <w:rPr>
            <w:rStyle w:val="Hyperlink"/>
            <w:rFonts w:ascii="Perpetua" w:hAnsi="Perpetua" w:cs="Arial"/>
            <w:sz w:val="22"/>
            <w:szCs w:val="22"/>
          </w:rPr>
          <w:t>http://lupedevelopment.com/steve-minn/</w:t>
        </w:r>
      </w:hyperlink>
      <w:r>
        <w:rPr>
          <w:rFonts w:ascii="Perpetua" w:hAnsi="Perpetua" w:cs="Arial"/>
          <w:sz w:val="22"/>
          <w:szCs w:val="22"/>
        </w:rPr>
        <w:t>)</w:t>
      </w:r>
      <w:r w:rsidR="00C53305">
        <w:rPr>
          <w:rFonts w:ascii="Perpetua" w:hAnsi="Perpetua" w:cs="Arial"/>
          <w:sz w:val="22"/>
          <w:szCs w:val="22"/>
        </w:rPr>
        <w:t xml:space="preserve"> to pull the complexity and magnitude of this type of development off and that it is a privilege to have him present before this group.</w:t>
      </w:r>
      <w:r w:rsidR="007F22E1">
        <w:rPr>
          <w:rFonts w:ascii="Perpetua" w:hAnsi="Perpetua" w:cs="Arial"/>
          <w:sz w:val="22"/>
          <w:szCs w:val="22"/>
        </w:rPr>
        <w:br/>
      </w:r>
      <w:r w:rsidR="007F22E1">
        <w:rPr>
          <w:rFonts w:ascii="Perpetua" w:hAnsi="Perpetua" w:cs="Arial"/>
          <w:sz w:val="22"/>
          <w:szCs w:val="22"/>
        </w:rPr>
        <w:br/>
        <w:t>Using a slide presentation, Minn</w:t>
      </w:r>
      <w:r w:rsidR="005C2D7F">
        <w:rPr>
          <w:rFonts w:ascii="Perpetua" w:hAnsi="Perpetua" w:cs="Arial"/>
          <w:sz w:val="22"/>
          <w:szCs w:val="22"/>
        </w:rPr>
        <w:t xml:space="preserve"> gave an overview of what it took to pull this </w:t>
      </w:r>
      <w:r w:rsidR="000441A4">
        <w:rPr>
          <w:rFonts w:ascii="Perpetua" w:hAnsi="Perpetua" w:cs="Arial"/>
          <w:sz w:val="22"/>
          <w:szCs w:val="22"/>
        </w:rPr>
        <w:t xml:space="preserve">6-story, 150-unit </w:t>
      </w:r>
      <w:r w:rsidR="005C2D7F">
        <w:rPr>
          <w:rFonts w:ascii="Perpetua" w:hAnsi="Perpetua" w:cs="Arial"/>
          <w:sz w:val="22"/>
          <w:szCs w:val="22"/>
        </w:rPr>
        <w:t xml:space="preserve">project together; it’s a dual development under one master developer. </w:t>
      </w:r>
      <w:r w:rsidR="0073704C">
        <w:rPr>
          <w:rFonts w:ascii="Perpetua" w:hAnsi="Perpetua" w:cs="Arial"/>
          <w:sz w:val="22"/>
          <w:szCs w:val="22"/>
        </w:rPr>
        <w:t>His firm, Lupe Development,</w:t>
      </w:r>
      <w:r w:rsidR="005C2D7F">
        <w:rPr>
          <w:rFonts w:ascii="Perpetua" w:hAnsi="Perpetua" w:cs="Arial"/>
          <w:sz w:val="22"/>
          <w:szCs w:val="22"/>
        </w:rPr>
        <w:t xml:space="preserve"> and his partner</w:t>
      </w:r>
      <w:r w:rsidR="0073704C">
        <w:rPr>
          <w:rFonts w:ascii="Perpetua" w:hAnsi="Perpetua" w:cs="Arial"/>
          <w:sz w:val="22"/>
          <w:szCs w:val="22"/>
        </w:rPr>
        <w:t>,</w:t>
      </w:r>
      <w:r w:rsidR="005C2D7F">
        <w:rPr>
          <w:rFonts w:ascii="Perpetua" w:hAnsi="Perpetua" w:cs="Arial"/>
          <w:sz w:val="22"/>
          <w:szCs w:val="22"/>
        </w:rPr>
        <w:t xml:space="preserve"> John Wall</w:t>
      </w:r>
      <w:r w:rsidR="0073704C">
        <w:rPr>
          <w:rFonts w:ascii="Perpetua" w:hAnsi="Perpetua" w:cs="Arial"/>
          <w:sz w:val="22"/>
          <w:szCs w:val="22"/>
        </w:rPr>
        <w:t xml:space="preserve"> of </w:t>
      </w:r>
      <w:r w:rsidR="0073704C" w:rsidRPr="0073704C">
        <w:rPr>
          <w:rFonts w:ascii="Perpetua" w:hAnsi="Perpetua" w:cs="Arial"/>
          <w:sz w:val="22"/>
          <w:szCs w:val="22"/>
        </w:rPr>
        <w:t>The Wall Companies</w:t>
      </w:r>
      <w:r w:rsidR="0073704C">
        <w:rPr>
          <w:rFonts w:ascii="Perpetua" w:hAnsi="Perpetua" w:cs="Arial"/>
          <w:sz w:val="22"/>
          <w:szCs w:val="22"/>
        </w:rPr>
        <w:t xml:space="preserve"> (</w:t>
      </w:r>
      <w:hyperlink r:id="rId14" w:history="1">
        <w:r w:rsidR="0073704C" w:rsidRPr="00660C63">
          <w:rPr>
            <w:rStyle w:val="Hyperlink"/>
            <w:rFonts w:ascii="Perpetua" w:hAnsi="Perpetua" w:cs="Arial"/>
            <w:sz w:val="22"/>
            <w:szCs w:val="22"/>
          </w:rPr>
          <w:t>https://www.wallcompanies.com/</w:t>
        </w:r>
      </w:hyperlink>
      <w:r w:rsidR="0073704C">
        <w:rPr>
          <w:rFonts w:ascii="Perpetua" w:hAnsi="Perpetua" w:cs="Arial"/>
          <w:sz w:val="22"/>
          <w:szCs w:val="22"/>
        </w:rPr>
        <w:t xml:space="preserve">), </w:t>
      </w:r>
      <w:r w:rsidR="005C2D7F">
        <w:rPr>
          <w:rFonts w:ascii="Perpetua" w:hAnsi="Perpetua" w:cs="Arial"/>
          <w:sz w:val="22"/>
          <w:szCs w:val="22"/>
        </w:rPr>
        <w:t>had the master developer assignment with the City.</w:t>
      </w:r>
      <w:r w:rsidR="0073704C">
        <w:rPr>
          <w:rFonts w:ascii="Perpetua" w:hAnsi="Perpetua" w:cs="Arial"/>
          <w:sz w:val="22"/>
          <w:szCs w:val="22"/>
        </w:rPr>
        <w:br/>
      </w:r>
      <w:r w:rsidR="0073704C">
        <w:rPr>
          <w:rFonts w:ascii="Perpetua" w:hAnsi="Perpetua" w:cs="Arial"/>
          <w:sz w:val="22"/>
          <w:szCs w:val="22"/>
        </w:rPr>
        <w:br/>
      </w:r>
      <w:r w:rsidR="00626D68">
        <w:rPr>
          <w:rFonts w:ascii="Perpetua" w:hAnsi="Perpetua" w:cs="Arial"/>
          <w:sz w:val="22"/>
          <w:szCs w:val="22"/>
        </w:rPr>
        <w:t>In 2008, f</w:t>
      </w:r>
      <w:r w:rsidR="00AB71BA">
        <w:rPr>
          <w:rFonts w:ascii="Perpetua" w:hAnsi="Perpetua" w:cs="Arial"/>
          <w:sz w:val="22"/>
          <w:szCs w:val="22"/>
        </w:rPr>
        <w:t>or the third time</w:t>
      </w:r>
      <w:r w:rsidR="0073704C">
        <w:rPr>
          <w:rFonts w:ascii="Perpetua" w:hAnsi="Perpetua" w:cs="Arial"/>
          <w:sz w:val="22"/>
          <w:szCs w:val="22"/>
        </w:rPr>
        <w:t xml:space="preserve"> the City </w:t>
      </w:r>
      <w:r w:rsidR="00626D68">
        <w:rPr>
          <w:rFonts w:ascii="Perpetua" w:hAnsi="Perpetua" w:cs="Arial"/>
          <w:sz w:val="22"/>
          <w:szCs w:val="22"/>
        </w:rPr>
        <w:t>issu</w:t>
      </w:r>
      <w:r w:rsidR="00390BFD">
        <w:rPr>
          <w:rFonts w:ascii="Perpetua" w:hAnsi="Perpetua" w:cs="Arial"/>
          <w:sz w:val="22"/>
          <w:szCs w:val="22"/>
        </w:rPr>
        <w:t xml:space="preserve">ed a Request for Proposal for the </w:t>
      </w:r>
      <w:r w:rsidR="0062266A">
        <w:rPr>
          <w:rFonts w:ascii="Perpetua" w:hAnsi="Perpetua" w:cs="Arial"/>
          <w:sz w:val="22"/>
          <w:szCs w:val="22"/>
        </w:rPr>
        <w:t>redevelopment of Parcel A, the site on the northeast side of South 2</w:t>
      </w:r>
      <w:r w:rsidR="0062266A" w:rsidRPr="0062266A">
        <w:rPr>
          <w:rFonts w:ascii="Perpetua" w:hAnsi="Perpetua" w:cs="Arial"/>
          <w:sz w:val="22"/>
          <w:szCs w:val="22"/>
        </w:rPr>
        <w:t xml:space="preserve">nd Street between </w:t>
      </w:r>
      <w:r w:rsidR="00390BFD">
        <w:rPr>
          <w:rFonts w:ascii="Perpetua" w:hAnsi="Perpetua" w:cs="Arial"/>
          <w:sz w:val="22"/>
          <w:szCs w:val="22"/>
        </w:rPr>
        <w:t>3</w:t>
      </w:r>
      <w:r w:rsidR="0062266A">
        <w:rPr>
          <w:rFonts w:ascii="Perpetua" w:hAnsi="Perpetua" w:cs="Arial"/>
          <w:sz w:val="22"/>
          <w:szCs w:val="22"/>
        </w:rPr>
        <w:t>r</w:t>
      </w:r>
      <w:r w:rsidR="00390BFD">
        <w:rPr>
          <w:rFonts w:ascii="Perpetua" w:hAnsi="Perpetua" w:cs="Arial"/>
          <w:sz w:val="22"/>
          <w:szCs w:val="22"/>
        </w:rPr>
        <w:t>d and 5</w:t>
      </w:r>
      <w:r w:rsidR="0062266A">
        <w:rPr>
          <w:rFonts w:ascii="Perpetua" w:hAnsi="Perpetua" w:cs="Arial"/>
          <w:sz w:val="22"/>
          <w:szCs w:val="22"/>
        </w:rPr>
        <w:t>t</w:t>
      </w:r>
      <w:r w:rsidR="00390BFD">
        <w:rPr>
          <w:rFonts w:ascii="Perpetua" w:hAnsi="Perpetua" w:cs="Arial"/>
          <w:sz w:val="22"/>
          <w:szCs w:val="22"/>
        </w:rPr>
        <w:t>h Avenues</w:t>
      </w:r>
      <w:r w:rsidR="0062266A">
        <w:rPr>
          <w:rFonts w:ascii="Perpetua" w:hAnsi="Perpetua" w:cs="Arial"/>
          <w:sz w:val="22"/>
          <w:szCs w:val="22"/>
        </w:rPr>
        <w:t xml:space="preserve"> (</w:t>
      </w:r>
      <w:hyperlink r:id="rId15" w:history="1">
        <w:r w:rsidR="00C95037" w:rsidRPr="00660C63">
          <w:rPr>
            <w:rStyle w:val="Hyperlink"/>
            <w:rFonts w:ascii="Perpetua" w:hAnsi="Perpetua" w:cs="Arial"/>
            <w:sz w:val="22"/>
            <w:szCs w:val="22"/>
          </w:rPr>
          <w:t>http://www.minneapolismn.gov/www/</w:t>
        </w:r>
        <w:r w:rsidR="00C95037" w:rsidRPr="00660C63">
          <w:rPr>
            <w:rStyle w:val="Hyperlink"/>
            <w:rFonts w:ascii="Perpetua" w:hAnsi="Perpetua" w:cs="Arial"/>
            <w:sz w:val="22"/>
            <w:szCs w:val="22"/>
          </w:rPr>
          <w:br/>
          <w:t>groups/public/@cped/documents/webcontent/convert_286301.pdf</w:t>
        </w:r>
      </w:hyperlink>
      <w:r w:rsidR="00626D68">
        <w:rPr>
          <w:rFonts w:ascii="Perpetua" w:hAnsi="Perpetua" w:cs="Arial"/>
          <w:sz w:val="22"/>
          <w:szCs w:val="22"/>
        </w:rPr>
        <w:t>)</w:t>
      </w:r>
      <w:r w:rsidR="00C95037">
        <w:rPr>
          <w:rFonts w:ascii="Perpetua" w:hAnsi="Perpetua" w:cs="Arial"/>
          <w:sz w:val="22"/>
          <w:szCs w:val="22"/>
        </w:rPr>
        <w:t>, which had the following check list:</w:t>
      </w:r>
      <w:r w:rsidR="00626D68">
        <w:rPr>
          <w:rFonts w:ascii="Perpetua" w:hAnsi="Perpetua" w:cs="Arial"/>
          <w:sz w:val="22"/>
          <w:szCs w:val="22"/>
        </w:rPr>
        <w:t xml:space="preserve"> </w:t>
      </w:r>
      <w:r w:rsidR="0062266A">
        <w:rPr>
          <w:rFonts w:ascii="Perpetua" w:hAnsi="Perpetua" w:cs="Arial"/>
          <w:sz w:val="22"/>
          <w:szCs w:val="22"/>
        </w:rPr>
        <w:t xml:space="preserve">   </w:t>
      </w:r>
      <w:r w:rsidR="007743DD">
        <w:rPr>
          <w:rFonts w:ascii="Perpetua" w:hAnsi="Perpetua" w:cs="Arial"/>
          <w:sz w:val="22"/>
          <w:szCs w:val="22"/>
        </w:rPr>
        <w:br/>
      </w:r>
    </w:p>
    <w:p w14:paraId="5BECB7E7" w14:textId="77777777" w:rsidR="00C95037" w:rsidRPr="00C95037" w:rsidRDefault="00C95037"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Pay cash for the site</w:t>
      </w:r>
      <w:r w:rsidR="00A33DC6">
        <w:rPr>
          <w:rFonts w:ascii="Perpetua" w:hAnsi="Perpetua" w:cs="Arial"/>
          <w:sz w:val="22"/>
          <w:szCs w:val="22"/>
        </w:rPr>
        <w:t>;</w:t>
      </w:r>
    </w:p>
    <w:p w14:paraId="2358118E" w14:textId="77777777" w:rsidR="00C95037" w:rsidRPr="00C95037" w:rsidRDefault="00C95037"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Negotiate 200 car parking rights until 2022</w:t>
      </w:r>
      <w:r w:rsidR="001E23B8">
        <w:rPr>
          <w:rFonts w:ascii="Perpetua" w:hAnsi="Perpetua" w:cs="Arial"/>
          <w:sz w:val="22"/>
          <w:szCs w:val="22"/>
        </w:rPr>
        <w:t xml:space="preserve"> for tenants of the Crown Roller Mill building</w:t>
      </w:r>
      <w:r w:rsidR="008D0391">
        <w:rPr>
          <w:rFonts w:ascii="Perpetua" w:hAnsi="Perpetua" w:cs="Arial"/>
          <w:sz w:val="22"/>
          <w:szCs w:val="22"/>
        </w:rPr>
        <w:t xml:space="preserve"> (</w:t>
      </w:r>
      <w:hyperlink r:id="rId16" w:history="1">
        <w:r w:rsidR="008D0391" w:rsidRPr="00660C63">
          <w:rPr>
            <w:rStyle w:val="Hyperlink"/>
            <w:rFonts w:ascii="Perpetua" w:hAnsi="Perpetua" w:cs="Arial"/>
            <w:sz w:val="22"/>
            <w:szCs w:val="22"/>
          </w:rPr>
          <w:t>http://crownrollermill.com/</w:t>
        </w:r>
      </w:hyperlink>
      <w:r w:rsidR="008D0391">
        <w:rPr>
          <w:rFonts w:ascii="Perpetua" w:hAnsi="Perpetua" w:cs="Arial"/>
          <w:sz w:val="22"/>
          <w:szCs w:val="22"/>
        </w:rPr>
        <w:t>)</w:t>
      </w:r>
      <w:r w:rsidR="00A33DC6">
        <w:rPr>
          <w:rFonts w:ascii="Perpetua" w:hAnsi="Perpetua" w:cs="Arial"/>
          <w:sz w:val="22"/>
          <w:szCs w:val="22"/>
        </w:rPr>
        <w:t>;</w:t>
      </w:r>
      <w:r w:rsidR="008D0391">
        <w:rPr>
          <w:rFonts w:ascii="Perpetua" w:hAnsi="Perpetua" w:cs="Arial"/>
          <w:sz w:val="22"/>
          <w:szCs w:val="22"/>
        </w:rPr>
        <w:t xml:space="preserve"> </w:t>
      </w:r>
    </w:p>
    <w:p w14:paraId="04A63900" w14:textId="77777777" w:rsidR="00C95037" w:rsidRPr="00C95037" w:rsidRDefault="00C95037"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 xml:space="preserve">Work with Mill Place </w:t>
      </w:r>
      <w:r w:rsidR="00150CF8">
        <w:rPr>
          <w:rFonts w:ascii="Perpetua" w:hAnsi="Perpetua" w:cs="Arial"/>
          <w:sz w:val="22"/>
          <w:szCs w:val="22"/>
        </w:rPr>
        <w:t>(</w:t>
      </w:r>
      <w:hyperlink r:id="rId17" w:history="1">
        <w:r w:rsidR="00F26316" w:rsidRPr="00660C63">
          <w:rPr>
            <w:rStyle w:val="Hyperlink"/>
            <w:rFonts w:ascii="Perpetua" w:hAnsi="Perpetua" w:cs="Arial"/>
            <w:sz w:val="22"/>
            <w:szCs w:val="22"/>
          </w:rPr>
          <w:t>http://www.journalmpls.com/news/development/2016/03/icm-buys-mill-place-buildings-plans-1-5m-renovation/</w:t>
        </w:r>
      </w:hyperlink>
      <w:r w:rsidR="00F26316">
        <w:rPr>
          <w:rFonts w:ascii="Perpetua" w:hAnsi="Perpetua" w:cs="Arial"/>
          <w:sz w:val="22"/>
          <w:szCs w:val="22"/>
        </w:rPr>
        <w:t>)</w:t>
      </w:r>
      <w:r w:rsidR="00150CF8">
        <w:rPr>
          <w:rFonts w:ascii="Perpetua" w:hAnsi="Perpetua" w:cs="Arial"/>
          <w:sz w:val="22"/>
          <w:szCs w:val="22"/>
        </w:rPr>
        <w:t xml:space="preserve"> </w:t>
      </w:r>
      <w:r>
        <w:rPr>
          <w:rFonts w:ascii="Perpetua" w:hAnsi="Perpetua" w:cs="Arial"/>
          <w:sz w:val="22"/>
          <w:szCs w:val="22"/>
        </w:rPr>
        <w:t>to connect the site</w:t>
      </w:r>
      <w:r w:rsidR="00A33DC6">
        <w:rPr>
          <w:rFonts w:ascii="Perpetua" w:hAnsi="Perpetua" w:cs="Arial"/>
          <w:sz w:val="22"/>
          <w:szCs w:val="22"/>
        </w:rPr>
        <w:t xml:space="preserve"> because it owns a strip of land traversing the site from its location to South 2nd Street; </w:t>
      </w:r>
    </w:p>
    <w:p w14:paraId="77E56241" w14:textId="77777777" w:rsidR="00C95037" w:rsidRPr="00C95037" w:rsidRDefault="00C95037"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Clean up environmental issues</w:t>
      </w:r>
      <w:r w:rsidR="00A33DC6">
        <w:rPr>
          <w:rFonts w:ascii="Perpetua" w:hAnsi="Perpetua" w:cs="Arial"/>
          <w:sz w:val="22"/>
          <w:szCs w:val="22"/>
        </w:rPr>
        <w:t xml:space="preserve"> as a result of being a former creosote production yard for the Eastern Minneapolis Railroad;</w:t>
      </w:r>
    </w:p>
    <w:p w14:paraId="35F74CBA" w14:textId="77777777" w:rsidR="00C95037" w:rsidRPr="00C95037" w:rsidRDefault="00C95037"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Connect to the river</w:t>
      </w:r>
      <w:r w:rsidR="00A33DC6">
        <w:rPr>
          <w:rFonts w:ascii="Perpetua" w:hAnsi="Perpetua" w:cs="Arial"/>
          <w:sz w:val="22"/>
          <w:szCs w:val="22"/>
        </w:rPr>
        <w:t xml:space="preserve">; </w:t>
      </w:r>
    </w:p>
    <w:p w14:paraId="6B4751CF" w14:textId="77777777" w:rsidR="007F66BA" w:rsidRPr="007F66BA" w:rsidRDefault="00E62AD1"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St. Anthony Falls Historic Preservation District</w:t>
      </w:r>
      <w:r w:rsidR="00C95037">
        <w:rPr>
          <w:rFonts w:ascii="Perpetua" w:hAnsi="Perpetua" w:cs="Arial"/>
          <w:sz w:val="22"/>
          <w:szCs w:val="22"/>
        </w:rPr>
        <w:t xml:space="preserve"> and </w:t>
      </w:r>
      <w:r w:rsidRPr="00E62AD1">
        <w:rPr>
          <w:rFonts w:ascii="Perpetua" w:hAnsi="Perpetua" w:cs="Arial"/>
          <w:sz w:val="22"/>
          <w:szCs w:val="22"/>
        </w:rPr>
        <w:t>State Historic Preservation Office (SHPO)</w:t>
      </w:r>
      <w:r w:rsidR="00C95037">
        <w:rPr>
          <w:rFonts w:ascii="Perpetua" w:hAnsi="Perpetua" w:cs="Arial"/>
          <w:sz w:val="22"/>
          <w:szCs w:val="22"/>
        </w:rPr>
        <w:t xml:space="preserve"> requirements</w:t>
      </w:r>
      <w:r w:rsidR="007F66BA">
        <w:rPr>
          <w:rFonts w:ascii="Perpetua" w:hAnsi="Perpetua" w:cs="Arial"/>
          <w:sz w:val="22"/>
          <w:szCs w:val="22"/>
        </w:rPr>
        <w:t>;</w:t>
      </w:r>
    </w:p>
    <w:p w14:paraId="2A1A7507" w14:textId="77777777" w:rsidR="007F66BA" w:rsidRPr="007F66BA" w:rsidRDefault="007F66BA"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Six story height limit;</w:t>
      </w:r>
    </w:p>
    <w:p w14:paraId="540846B6" w14:textId="77777777" w:rsidR="007F66BA" w:rsidRPr="007F66BA" w:rsidRDefault="007F66BA"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No drive-through retail;</w:t>
      </w:r>
    </w:p>
    <w:p w14:paraId="5C8DA4A8" w14:textId="77777777" w:rsidR="007F66BA" w:rsidRPr="007F66BA" w:rsidRDefault="007F66BA"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Senior and affordable options preferable</w:t>
      </w:r>
    </w:p>
    <w:p w14:paraId="40F2BA7E" w14:textId="77777777" w:rsidR="007F66BA" w:rsidRPr="007F66BA" w:rsidRDefault="007F66BA"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 xml:space="preserve">No </w:t>
      </w:r>
      <w:r w:rsidRPr="007F66BA">
        <w:rPr>
          <w:rFonts w:ascii="Perpetua" w:hAnsi="Perpetua" w:cs="Arial"/>
          <w:sz w:val="22"/>
          <w:szCs w:val="22"/>
        </w:rPr>
        <w:t>Tax increment financing (TIF)</w:t>
      </w:r>
      <w:r>
        <w:rPr>
          <w:rFonts w:ascii="Perpetua" w:hAnsi="Perpetua" w:cs="Arial"/>
          <w:sz w:val="22"/>
          <w:szCs w:val="22"/>
        </w:rPr>
        <w:t>; and</w:t>
      </w:r>
    </w:p>
    <w:p w14:paraId="3AE9381C" w14:textId="77777777" w:rsidR="00BA0905" w:rsidRPr="00BA0905" w:rsidRDefault="007F66BA"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Connect to existing street grid</w:t>
      </w:r>
      <w:r w:rsidR="00E62AD1">
        <w:rPr>
          <w:rFonts w:ascii="Perpetua" w:hAnsi="Perpetua" w:cs="Arial"/>
          <w:sz w:val="22"/>
          <w:szCs w:val="22"/>
        </w:rPr>
        <w:t>.</w:t>
      </w:r>
      <w:r w:rsidR="00EC7929" w:rsidRPr="007743DD">
        <w:rPr>
          <w:rFonts w:ascii="Perpetua" w:hAnsi="Perpetua" w:cs="Arial"/>
          <w:sz w:val="22"/>
          <w:szCs w:val="22"/>
        </w:rPr>
        <w:br/>
      </w:r>
    </w:p>
    <w:p w14:paraId="201A56D3" w14:textId="77777777" w:rsidR="0028127F" w:rsidRDefault="00C95037" w:rsidP="00BA0905">
      <w:pPr>
        <w:tabs>
          <w:tab w:val="left" w:pos="720"/>
        </w:tabs>
        <w:ind w:left="360"/>
        <w:rPr>
          <w:rFonts w:ascii="Perpetua" w:hAnsi="Perpetua" w:cs="Arial"/>
          <w:sz w:val="22"/>
          <w:szCs w:val="22"/>
        </w:rPr>
      </w:pPr>
      <w:r>
        <w:rPr>
          <w:rFonts w:ascii="Perpetua" w:hAnsi="Perpetua" w:cs="Arial"/>
          <w:sz w:val="22"/>
          <w:szCs w:val="22"/>
        </w:rPr>
        <w:t>At the initial meeting with Community Planning and Economic Development, out of 40 people interested, only 2 subsequently responded to the RFP.</w:t>
      </w:r>
      <w:r w:rsidR="000441A4">
        <w:rPr>
          <w:rFonts w:ascii="Perpetua" w:hAnsi="Perpetua" w:cs="Arial"/>
          <w:sz w:val="22"/>
          <w:szCs w:val="22"/>
        </w:rPr>
        <w:t xml:space="preserve">  At that time, t</w:t>
      </w:r>
      <w:r w:rsidR="0028127F">
        <w:rPr>
          <w:rFonts w:ascii="Perpetua" w:hAnsi="Perpetua" w:cs="Arial"/>
          <w:sz w:val="22"/>
          <w:szCs w:val="22"/>
        </w:rPr>
        <w:t xml:space="preserve">he market issues they had to </w:t>
      </w:r>
      <w:r w:rsidR="003C1629">
        <w:rPr>
          <w:rFonts w:ascii="Perpetua" w:hAnsi="Perpetua" w:cs="Arial"/>
          <w:sz w:val="22"/>
          <w:szCs w:val="22"/>
        </w:rPr>
        <w:t>overcome</w:t>
      </w:r>
      <w:r w:rsidR="0028127F">
        <w:rPr>
          <w:rFonts w:ascii="Perpetua" w:hAnsi="Perpetua" w:cs="Arial"/>
          <w:sz w:val="22"/>
          <w:szCs w:val="22"/>
        </w:rPr>
        <w:t xml:space="preserve"> were:</w:t>
      </w:r>
    </w:p>
    <w:p w14:paraId="2D81AF86" w14:textId="77777777" w:rsidR="0028127F" w:rsidRDefault="0028127F" w:rsidP="00BA0905">
      <w:pPr>
        <w:tabs>
          <w:tab w:val="left" w:pos="720"/>
        </w:tabs>
        <w:ind w:left="360"/>
        <w:rPr>
          <w:rFonts w:ascii="Perpetua" w:hAnsi="Perpetua" w:cs="Arial"/>
          <w:sz w:val="22"/>
          <w:szCs w:val="22"/>
        </w:rPr>
      </w:pPr>
    </w:p>
    <w:p w14:paraId="63377D79" w14:textId="77777777" w:rsidR="0028127F" w:rsidRDefault="0028127F" w:rsidP="0028127F">
      <w:pPr>
        <w:pStyle w:val="ListParagraph"/>
        <w:numPr>
          <w:ilvl w:val="0"/>
          <w:numId w:val="22"/>
        </w:numPr>
        <w:tabs>
          <w:tab w:val="left" w:pos="720"/>
        </w:tabs>
        <w:ind w:left="720"/>
        <w:rPr>
          <w:rFonts w:ascii="Perpetua" w:hAnsi="Perpetua" w:cs="Arial"/>
          <w:sz w:val="22"/>
          <w:szCs w:val="22"/>
        </w:rPr>
      </w:pPr>
      <w:r w:rsidRPr="0028127F">
        <w:rPr>
          <w:rFonts w:ascii="Perpetua" w:hAnsi="Perpetua" w:cs="Arial"/>
          <w:sz w:val="22"/>
          <w:szCs w:val="22"/>
        </w:rPr>
        <w:t xml:space="preserve">Workforce employment downtown </w:t>
      </w:r>
      <w:r>
        <w:rPr>
          <w:rFonts w:ascii="Perpetua" w:hAnsi="Perpetua" w:cs="Arial"/>
          <w:sz w:val="22"/>
          <w:szCs w:val="22"/>
        </w:rPr>
        <w:t xml:space="preserve">was </w:t>
      </w:r>
      <w:r w:rsidRPr="0028127F">
        <w:rPr>
          <w:rFonts w:ascii="Perpetua" w:hAnsi="Perpetua" w:cs="Arial"/>
          <w:sz w:val="22"/>
          <w:szCs w:val="22"/>
        </w:rPr>
        <w:t>squeezed out of limited housing choices</w:t>
      </w:r>
      <w:r>
        <w:rPr>
          <w:rFonts w:ascii="Perpetua" w:hAnsi="Perpetua" w:cs="Arial"/>
          <w:sz w:val="22"/>
          <w:szCs w:val="22"/>
        </w:rPr>
        <w:t>, e</w:t>
      </w:r>
      <w:r w:rsidRPr="0028127F">
        <w:rPr>
          <w:rFonts w:ascii="Perpetua" w:hAnsi="Perpetua" w:cs="Arial"/>
          <w:sz w:val="22"/>
          <w:szCs w:val="22"/>
        </w:rPr>
        <w:t>specially hospitality</w:t>
      </w:r>
      <w:r>
        <w:rPr>
          <w:rFonts w:ascii="Perpetua" w:hAnsi="Perpetua" w:cs="Arial"/>
          <w:sz w:val="22"/>
          <w:szCs w:val="22"/>
        </w:rPr>
        <w:t>;</w:t>
      </w:r>
    </w:p>
    <w:p w14:paraId="62D563F8" w14:textId="77777777" w:rsidR="0028127F" w:rsidRDefault="0028127F" w:rsidP="0028127F">
      <w:pPr>
        <w:pStyle w:val="ListParagraph"/>
        <w:numPr>
          <w:ilvl w:val="0"/>
          <w:numId w:val="22"/>
        </w:numPr>
        <w:tabs>
          <w:tab w:val="left" w:pos="720"/>
        </w:tabs>
        <w:ind w:left="720"/>
        <w:rPr>
          <w:rFonts w:ascii="Perpetua" w:hAnsi="Perpetua" w:cs="Arial"/>
          <w:sz w:val="22"/>
          <w:szCs w:val="22"/>
        </w:rPr>
      </w:pPr>
      <w:r>
        <w:rPr>
          <w:rFonts w:ascii="Perpetua" w:hAnsi="Perpetua" w:cs="Arial"/>
          <w:sz w:val="22"/>
          <w:szCs w:val="22"/>
        </w:rPr>
        <w:t>N</w:t>
      </w:r>
      <w:r w:rsidRPr="0028127F">
        <w:rPr>
          <w:rFonts w:ascii="Perpetua" w:hAnsi="Perpetua" w:cs="Arial"/>
          <w:sz w:val="22"/>
          <w:szCs w:val="22"/>
        </w:rPr>
        <w:t xml:space="preserve">o downtown housing choice for back office </w:t>
      </w:r>
      <w:r>
        <w:rPr>
          <w:rFonts w:ascii="Perpetua" w:hAnsi="Perpetua" w:cs="Arial"/>
          <w:sz w:val="22"/>
          <w:szCs w:val="22"/>
        </w:rPr>
        <w:t>workers for e</w:t>
      </w:r>
      <w:r w:rsidRPr="0028127F">
        <w:rPr>
          <w:rFonts w:ascii="Perpetua" w:hAnsi="Perpetua" w:cs="Arial"/>
          <w:sz w:val="22"/>
          <w:szCs w:val="22"/>
        </w:rPr>
        <w:t>mployers recruiting metropolitan wide</w:t>
      </w:r>
      <w:r>
        <w:rPr>
          <w:rFonts w:ascii="Perpetua" w:hAnsi="Perpetua" w:cs="Arial"/>
          <w:sz w:val="22"/>
          <w:szCs w:val="22"/>
        </w:rPr>
        <w:t>;</w:t>
      </w:r>
    </w:p>
    <w:p w14:paraId="2F691935" w14:textId="77777777" w:rsidR="0028127F" w:rsidRDefault="0028127F" w:rsidP="0028127F">
      <w:pPr>
        <w:pStyle w:val="ListParagraph"/>
        <w:numPr>
          <w:ilvl w:val="0"/>
          <w:numId w:val="22"/>
        </w:numPr>
        <w:tabs>
          <w:tab w:val="left" w:pos="720"/>
        </w:tabs>
        <w:ind w:left="720"/>
        <w:rPr>
          <w:rFonts w:ascii="Perpetua" w:hAnsi="Perpetua" w:cs="Arial"/>
          <w:sz w:val="22"/>
          <w:szCs w:val="22"/>
        </w:rPr>
      </w:pPr>
      <w:r>
        <w:rPr>
          <w:rFonts w:ascii="Perpetua" w:hAnsi="Perpetua" w:cs="Arial"/>
          <w:sz w:val="22"/>
          <w:szCs w:val="22"/>
        </w:rPr>
        <w:t>Difficult</w:t>
      </w:r>
      <w:r w:rsidR="00A8538E">
        <w:rPr>
          <w:rFonts w:ascii="Perpetua" w:hAnsi="Perpetua" w:cs="Arial"/>
          <w:sz w:val="22"/>
          <w:szCs w:val="22"/>
        </w:rPr>
        <w:t xml:space="preserve">y in </w:t>
      </w:r>
      <w:r>
        <w:rPr>
          <w:rFonts w:ascii="Perpetua" w:hAnsi="Perpetua" w:cs="Arial"/>
          <w:sz w:val="22"/>
          <w:szCs w:val="22"/>
        </w:rPr>
        <w:t>assembl</w:t>
      </w:r>
      <w:r w:rsidR="00A8538E">
        <w:rPr>
          <w:rFonts w:ascii="Perpetua" w:hAnsi="Perpetua" w:cs="Arial"/>
          <w:sz w:val="22"/>
          <w:szCs w:val="22"/>
        </w:rPr>
        <w:t>ing</w:t>
      </w:r>
      <w:r w:rsidRPr="0028127F">
        <w:rPr>
          <w:rFonts w:ascii="Perpetua" w:hAnsi="Perpetua" w:cs="Arial"/>
          <w:sz w:val="22"/>
          <w:szCs w:val="22"/>
        </w:rPr>
        <w:t xml:space="preserve"> large</w:t>
      </w:r>
      <w:r>
        <w:rPr>
          <w:rFonts w:ascii="Perpetua" w:hAnsi="Perpetua" w:cs="Arial"/>
          <w:sz w:val="22"/>
          <w:szCs w:val="22"/>
        </w:rPr>
        <w:t xml:space="preserve"> contiguous parcels </w:t>
      </w:r>
      <w:r w:rsidRPr="0028127F">
        <w:rPr>
          <w:rFonts w:ascii="Perpetua" w:hAnsi="Perpetua" w:cs="Arial"/>
          <w:sz w:val="22"/>
          <w:szCs w:val="22"/>
        </w:rPr>
        <w:t>in downtown</w:t>
      </w:r>
      <w:r>
        <w:rPr>
          <w:rFonts w:ascii="Perpetua" w:hAnsi="Perpetua" w:cs="Arial"/>
          <w:sz w:val="22"/>
          <w:szCs w:val="22"/>
        </w:rPr>
        <w:t>;</w:t>
      </w:r>
    </w:p>
    <w:p w14:paraId="6DF8C03F" w14:textId="77777777" w:rsidR="002209F4" w:rsidRDefault="0028127F" w:rsidP="0028127F">
      <w:pPr>
        <w:pStyle w:val="ListParagraph"/>
        <w:numPr>
          <w:ilvl w:val="0"/>
          <w:numId w:val="22"/>
        </w:numPr>
        <w:tabs>
          <w:tab w:val="left" w:pos="720"/>
        </w:tabs>
        <w:ind w:left="720"/>
        <w:rPr>
          <w:rFonts w:ascii="Perpetua" w:hAnsi="Perpetua" w:cs="Arial"/>
          <w:sz w:val="22"/>
          <w:szCs w:val="22"/>
        </w:rPr>
      </w:pPr>
      <w:r w:rsidRPr="0028127F">
        <w:rPr>
          <w:rFonts w:ascii="Perpetua" w:hAnsi="Perpetua" w:cs="Arial"/>
          <w:sz w:val="22"/>
          <w:szCs w:val="22"/>
        </w:rPr>
        <w:t>Grow</w:t>
      </w:r>
      <w:r>
        <w:rPr>
          <w:rFonts w:ascii="Perpetua" w:hAnsi="Perpetua" w:cs="Arial"/>
          <w:sz w:val="22"/>
          <w:szCs w:val="22"/>
        </w:rPr>
        <w:t>ing Baby Boomer population needing</w:t>
      </w:r>
      <w:r w:rsidRPr="0028127F">
        <w:rPr>
          <w:rFonts w:ascii="Perpetua" w:hAnsi="Perpetua" w:cs="Arial"/>
          <w:sz w:val="22"/>
          <w:szCs w:val="22"/>
        </w:rPr>
        <w:t xml:space="preserve"> senior housing</w:t>
      </w:r>
      <w:r w:rsidR="002209F4">
        <w:rPr>
          <w:rFonts w:ascii="Perpetua" w:hAnsi="Perpetua" w:cs="Arial"/>
          <w:sz w:val="22"/>
          <w:szCs w:val="22"/>
        </w:rPr>
        <w:t xml:space="preserve"> but</w:t>
      </w:r>
      <w:r>
        <w:rPr>
          <w:rFonts w:ascii="Perpetua" w:hAnsi="Perpetua" w:cs="Arial"/>
          <w:sz w:val="22"/>
          <w:szCs w:val="22"/>
        </w:rPr>
        <w:t xml:space="preserve"> n</w:t>
      </w:r>
      <w:r w:rsidRPr="0028127F">
        <w:rPr>
          <w:rFonts w:ascii="Perpetua" w:hAnsi="Perpetua" w:cs="Arial"/>
          <w:sz w:val="22"/>
          <w:szCs w:val="22"/>
        </w:rPr>
        <w:t xml:space="preserve">one </w:t>
      </w:r>
      <w:r>
        <w:rPr>
          <w:rFonts w:ascii="Perpetua" w:hAnsi="Perpetua" w:cs="Arial"/>
          <w:sz w:val="22"/>
          <w:szCs w:val="22"/>
        </w:rPr>
        <w:t xml:space="preserve">had been </w:t>
      </w:r>
      <w:r w:rsidRPr="0028127F">
        <w:rPr>
          <w:rFonts w:ascii="Perpetua" w:hAnsi="Perpetua" w:cs="Arial"/>
          <w:sz w:val="22"/>
          <w:szCs w:val="22"/>
        </w:rPr>
        <w:t>built in downtown for 30 years</w:t>
      </w:r>
      <w:r w:rsidR="002209F4">
        <w:rPr>
          <w:rFonts w:ascii="Perpetua" w:hAnsi="Perpetua" w:cs="Arial"/>
          <w:sz w:val="22"/>
          <w:szCs w:val="22"/>
        </w:rPr>
        <w:t>; and</w:t>
      </w:r>
    </w:p>
    <w:p w14:paraId="7AF4215A" w14:textId="77777777" w:rsidR="00C95037" w:rsidRPr="0028127F" w:rsidRDefault="002209F4" w:rsidP="0028127F">
      <w:pPr>
        <w:pStyle w:val="ListParagraph"/>
        <w:numPr>
          <w:ilvl w:val="0"/>
          <w:numId w:val="22"/>
        </w:numPr>
        <w:tabs>
          <w:tab w:val="left" w:pos="720"/>
        </w:tabs>
        <w:ind w:left="720"/>
        <w:rPr>
          <w:rFonts w:ascii="Perpetua" w:hAnsi="Perpetua" w:cs="Arial"/>
          <w:sz w:val="22"/>
          <w:szCs w:val="22"/>
        </w:rPr>
      </w:pPr>
      <w:r>
        <w:rPr>
          <w:rFonts w:ascii="Perpetua" w:hAnsi="Perpetua" w:cs="Arial"/>
          <w:sz w:val="22"/>
          <w:szCs w:val="22"/>
        </w:rPr>
        <w:t>High-end owners surrounding the site</w:t>
      </w:r>
      <w:r w:rsidR="0028127F">
        <w:rPr>
          <w:rFonts w:ascii="Perpetua" w:hAnsi="Perpetua" w:cs="Arial"/>
          <w:sz w:val="22"/>
          <w:szCs w:val="22"/>
        </w:rPr>
        <w:t>.</w:t>
      </w:r>
      <w:r>
        <w:rPr>
          <w:rFonts w:ascii="Perpetua" w:hAnsi="Perpetua" w:cs="Arial"/>
          <w:sz w:val="22"/>
          <w:szCs w:val="22"/>
        </w:rPr>
        <w:t xml:space="preserve">  The Carlyle Condominiums, arguably the most valuable piece of residential real estate in downtown, were concerned an “affordable” development would diminish their value, and RiverWest Condominiums which presumed the un</w:t>
      </w:r>
      <w:r w:rsidR="001C41DD">
        <w:rPr>
          <w:rFonts w:ascii="Perpetua" w:hAnsi="Perpetua" w:cs="Arial"/>
          <w:sz w:val="22"/>
          <w:szCs w:val="22"/>
        </w:rPr>
        <w:t>-</w:t>
      </w:r>
      <w:r>
        <w:rPr>
          <w:rFonts w:ascii="Perpetua" w:hAnsi="Perpetua" w:cs="Arial"/>
          <w:sz w:val="22"/>
          <w:szCs w:val="22"/>
        </w:rPr>
        <w:t>obliterated views of downtown was theirs by right.</w:t>
      </w:r>
      <w:r w:rsidR="00A8538E">
        <w:rPr>
          <w:rFonts w:ascii="Perpetua" w:hAnsi="Perpetua" w:cs="Arial"/>
          <w:sz w:val="22"/>
          <w:szCs w:val="22"/>
        </w:rPr>
        <w:t xml:space="preserve">  They ultimately worked through those relationships.</w:t>
      </w:r>
    </w:p>
    <w:p w14:paraId="02B06C44" w14:textId="77777777" w:rsidR="00C95037" w:rsidRDefault="00C95037" w:rsidP="00BA0905">
      <w:pPr>
        <w:tabs>
          <w:tab w:val="left" w:pos="720"/>
        </w:tabs>
        <w:ind w:left="360"/>
        <w:rPr>
          <w:rFonts w:ascii="Perpetua" w:hAnsi="Perpetua" w:cs="Arial"/>
          <w:sz w:val="22"/>
          <w:szCs w:val="22"/>
        </w:rPr>
      </w:pPr>
    </w:p>
    <w:p w14:paraId="453615D7" w14:textId="77777777" w:rsidR="00150CF8" w:rsidRDefault="000441A4" w:rsidP="00BA0905">
      <w:pPr>
        <w:tabs>
          <w:tab w:val="left" w:pos="720"/>
        </w:tabs>
        <w:ind w:left="360"/>
        <w:rPr>
          <w:rFonts w:ascii="Perpetua" w:hAnsi="Perpetua" w:cs="Arial"/>
          <w:sz w:val="22"/>
          <w:szCs w:val="22"/>
        </w:rPr>
      </w:pPr>
      <w:r>
        <w:rPr>
          <w:rFonts w:ascii="Perpetua" w:hAnsi="Perpetua" w:cs="Arial"/>
          <w:sz w:val="22"/>
          <w:szCs w:val="22"/>
        </w:rPr>
        <w:t>And t</w:t>
      </w:r>
      <w:r w:rsidR="00150CF8">
        <w:rPr>
          <w:rFonts w:ascii="Perpetua" w:hAnsi="Perpetua" w:cs="Arial"/>
          <w:sz w:val="22"/>
          <w:szCs w:val="22"/>
        </w:rPr>
        <w:t>he site issues they had to resolve were:</w:t>
      </w:r>
    </w:p>
    <w:p w14:paraId="46F0A83B" w14:textId="77777777" w:rsidR="00150CF8" w:rsidRDefault="00150CF8" w:rsidP="00BA0905">
      <w:pPr>
        <w:tabs>
          <w:tab w:val="left" w:pos="720"/>
        </w:tabs>
        <w:ind w:left="360"/>
        <w:rPr>
          <w:rFonts w:ascii="Perpetua" w:hAnsi="Perpetua" w:cs="Arial"/>
          <w:sz w:val="22"/>
          <w:szCs w:val="22"/>
        </w:rPr>
      </w:pPr>
    </w:p>
    <w:p w14:paraId="1972C916" w14:textId="77777777" w:rsidR="00150CF8" w:rsidRDefault="00150CF8" w:rsidP="00A36674">
      <w:pPr>
        <w:pStyle w:val="ListParagraph"/>
        <w:numPr>
          <w:ilvl w:val="0"/>
          <w:numId w:val="23"/>
        </w:numPr>
        <w:tabs>
          <w:tab w:val="left" w:pos="720"/>
        </w:tabs>
        <w:ind w:left="720"/>
        <w:rPr>
          <w:rFonts w:ascii="Perpetua" w:hAnsi="Perpetua" w:cs="Arial"/>
          <w:sz w:val="22"/>
          <w:szCs w:val="22"/>
        </w:rPr>
      </w:pPr>
      <w:r>
        <w:rPr>
          <w:rFonts w:ascii="Perpetua" w:hAnsi="Perpetua" w:cs="Arial"/>
          <w:sz w:val="22"/>
          <w:szCs w:val="22"/>
        </w:rPr>
        <w:t xml:space="preserve">Title claims by railroad:  The </w:t>
      </w:r>
      <w:r w:rsidR="00F26316">
        <w:rPr>
          <w:rFonts w:ascii="Perpetua" w:hAnsi="Perpetua" w:cs="Arial"/>
          <w:sz w:val="22"/>
          <w:szCs w:val="22"/>
        </w:rPr>
        <w:t xml:space="preserve">two sites were </w:t>
      </w:r>
      <w:r w:rsidR="00FB506C">
        <w:rPr>
          <w:rFonts w:ascii="Perpetua" w:hAnsi="Perpetua" w:cs="Arial"/>
          <w:sz w:val="22"/>
          <w:szCs w:val="22"/>
        </w:rPr>
        <w:t>bisected</w:t>
      </w:r>
      <w:r w:rsidR="00F26316">
        <w:rPr>
          <w:rFonts w:ascii="Perpetua" w:hAnsi="Perpetua" w:cs="Arial"/>
          <w:sz w:val="22"/>
          <w:szCs w:val="22"/>
        </w:rPr>
        <w:t xml:space="preserve"> by the old Minneapolis Eastern R</w:t>
      </w:r>
      <w:r>
        <w:rPr>
          <w:rFonts w:ascii="Perpetua" w:hAnsi="Perpetua" w:cs="Arial"/>
          <w:sz w:val="22"/>
          <w:szCs w:val="22"/>
        </w:rPr>
        <w:t>ailroad right of way</w:t>
      </w:r>
      <w:r w:rsidR="00F26316">
        <w:rPr>
          <w:rFonts w:ascii="Perpetua" w:hAnsi="Perpetua" w:cs="Arial"/>
          <w:sz w:val="22"/>
          <w:szCs w:val="22"/>
        </w:rPr>
        <w:t xml:space="preserve"> which merged subsequently four times with the Burlington Northern</w:t>
      </w:r>
      <w:r w:rsidR="00A36674">
        <w:rPr>
          <w:rFonts w:ascii="Perpetua" w:hAnsi="Perpetua" w:cs="Arial"/>
          <w:sz w:val="22"/>
          <w:szCs w:val="22"/>
        </w:rPr>
        <w:t xml:space="preserve"> and it took 4 years of litigation to resolve.</w:t>
      </w:r>
    </w:p>
    <w:p w14:paraId="639908D0" w14:textId="77777777" w:rsidR="00150CF8" w:rsidRDefault="00150CF8" w:rsidP="00A36674">
      <w:pPr>
        <w:pStyle w:val="ListParagraph"/>
        <w:numPr>
          <w:ilvl w:val="0"/>
          <w:numId w:val="23"/>
        </w:numPr>
        <w:tabs>
          <w:tab w:val="left" w:pos="720"/>
        </w:tabs>
        <w:ind w:left="720"/>
        <w:rPr>
          <w:rFonts w:ascii="Perpetua" w:hAnsi="Perpetua" w:cs="Arial"/>
          <w:sz w:val="22"/>
          <w:szCs w:val="22"/>
        </w:rPr>
      </w:pPr>
      <w:r>
        <w:rPr>
          <w:rFonts w:ascii="Perpetua" w:hAnsi="Perpetua" w:cs="Arial"/>
          <w:sz w:val="22"/>
          <w:szCs w:val="22"/>
        </w:rPr>
        <w:t>Alleys to be vacated and realigned; and</w:t>
      </w:r>
    </w:p>
    <w:p w14:paraId="00F3F9C5" w14:textId="77777777" w:rsidR="00150CF8" w:rsidRPr="00150CF8" w:rsidRDefault="00150CF8" w:rsidP="00A36674">
      <w:pPr>
        <w:pStyle w:val="ListParagraph"/>
        <w:numPr>
          <w:ilvl w:val="0"/>
          <w:numId w:val="23"/>
        </w:numPr>
        <w:tabs>
          <w:tab w:val="left" w:pos="720"/>
        </w:tabs>
        <w:ind w:left="720"/>
        <w:rPr>
          <w:rFonts w:ascii="Perpetua" w:hAnsi="Perpetua" w:cs="Arial"/>
          <w:sz w:val="22"/>
          <w:szCs w:val="22"/>
        </w:rPr>
      </w:pPr>
      <w:r>
        <w:rPr>
          <w:rFonts w:ascii="Perpetua" w:hAnsi="Perpetua" w:cs="Arial"/>
          <w:sz w:val="22"/>
          <w:szCs w:val="22"/>
        </w:rPr>
        <w:t>Land swaps to be negotiated</w:t>
      </w:r>
      <w:r w:rsidR="00A36674">
        <w:rPr>
          <w:rFonts w:ascii="Perpetua" w:hAnsi="Perpetua" w:cs="Arial"/>
          <w:sz w:val="22"/>
          <w:szCs w:val="22"/>
        </w:rPr>
        <w:t>.</w:t>
      </w:r>
    </w:p>
    <w:p w14:paraId="2AC1A4C1" w14:textId="77777777" w:rsidR="00150CF8" w:rsidRDefault="00150CF8" w:rsidP="00BA0905">
      <w:pPr>
        <w:tabs>
          <w:tab w:val="left" w:pos="720"/>
        </w:tabs>
        <w:ind w:left="360"/>
        <w:rPr>
          <w:rFonts w:ascii="Perpetua" w:hAnsi="Perpetua" w:cs="Arial"/>
          <w:sz w:val="22"/>
          <w:szCs w:val="22"/>
        </w:rPr>
      </w:pPr>
    </w:p>
    <w:p w14:paraId="61DA3DB4" w14:textId="77777777" w:rsidR="00FB506C" w:rsidRDefault="005B1318" w:rsidP="00BA0905">
      <w:pPr>
        <w:tabs>
          <w:tab w:val="left" w:pos="720"/>
        </w:tabs>
        <w:ind w:left="360"/>
        <w:rPr>
          <w:rFonts w:ascii="Perpetua" w:hAnsi="Perpetua" w:cs="Arial"/>
          <w:sz w:val="22"/>
          <w:szCs w:val="22"/>
        </w:rPr>
      </w:pPr>
      <w:r>
        <w:rPr>
          <w:rFonts w:ascii="Perpetua" w:hAnsi="Perpetua" w:cs="Arial"/>
          <w:sz w:val="22"/>
          <w:szCs w:val="22"/>
        </w:rPr>
        <w:t xml:space="preserve">Financing for the project began in 2013 when they received a </w:t>
      </w:r>
      <w:r w:rsidR="003728E4">
        <w:rPr>
          <w:rFonts w:ascii="Perpetua" w:hAnsi="Perpetua" w:cs="Arial"/>
          <w:sz w:val="22"/>
          <w:szCs w:val="22"/>
        </w:rPr>
        <w:t xml:space="preserve">$2 million </w:t>
      </w:r>
      <w:r>
        <w:rPr>
          <w:rFonts w:ascii="Perpetua" w:hAnsi="Perpetua" w:cs="Arial"/>
          <w:sz w:val="22"/>
          <w:szCs w:val="22"/>
        </w:rPr>
        <w:t xml:space="preserve">Metropolitan Council Livable Communities </w:t>
      </w:r>
      <w:r w:rsidR="006F4CD5">
        <w:rPr>
          <w:rFonts w:ascii="Perpetua" w:hAnsi="Perpetua" w:cs="Arial"/>
          <w:sz w:val="22"/>
          <w:szCs w:val="22"/>
        </w:rPr>
        <w:t xml:space="preserve">Program </w:t>
      </w:r>
      <w:r>
        <w:rPr>
          <w:rFonts w:ascii="Perpetua" w:hAnsi="Perpetua" w:cs="Arial"/>
          <w:sz w:val="22"/>
          <w:szCs w:val="22"/>
        </w:rPr>
        <w:t xml:space="preserve">grant </w:t>
      </w:r>
      <w:r w:rsidR="006F4CD5">
        <w:rPr>
          <w:rFonts w:ascii="Perpetua" w:hAnsi="Perpetua" w:cs="Arial"/>
          <w:sz w:val="22"/>
          <w:szCs w:val="22"/>
        </w:rPr>
        <w:t>to demonstrate</w:t>
      </w:r>
      <w:r>
        <w:rPr>
          <w:rFonts w:ascii="Perpetua" w:hAnsi="Perpetua" w:cs="Arial"/>
          <w:sz w:val="22"/>
          <w:szCs w:val="22"/>
        </w:rPr>
        <w:t xml:space="preserve"> how private</w:t>
      </w:r>
      <w:r w:rsidR="006F4CD5">
        <w:rPr>
          <w:rFonts w:ascii="Perpetua" w:hAnsi="Perpetua" w:cs="Arial"/>
          <w:sz w:val="22"/>
          <w:szCs w:val="22"/>
        </w:rPr>
        <w:t xml:space="preserve"> </w:t>
      </w:r>
      <w:r>
        <w:rPr>
          <w:rFonts w:ascii="Perpetua" w:hAnsi="Perpetua" w:cs="Arial"/>
          <w:sz w:val="22"/>
          <w:szCs w:val="22"/>
        </w:rPr>
        <w:t xml:space="preserve">and public </w:t>
      </w:r>
      <w:r w:rsidR="006F4CD5">
        <w:rPr>
          <w:rFonts w:ascii="Perpetua" w:hAnsi="Perpetua" w:cs="Arial"/>
          <w:sz w:val="22"/>
          <w:szCs w:val="22"/>
        </w:rPr>
        <w:t>entities</w:t>
      </w:r>
      <w:r>
        <w:rPr>
          <w:rFonts w:ascii="Perpetua" w:hAnsi="Perpetua" w:cs="Arial"/>
          <w:sz w:val="22"/>
          <w:szCs w:val="22"/>
        </w:rPr>
        <w:t xml:space="preserve"> can work to unify a parcel</w:t>
      </w:r>
      <w:r w:rsidR="006F4CD5">
        <w:rPr>
          <w:rFonts w:ascii="Perpetua" w:hAnsi="Perpetua" w:cs="Arial"/>
          <w:sz w:val="22"/>
          <w:szCs w:val="22"/>
        </w:rPr>
        <w:t xml:space="preserve">; and </w:t>
      </w:r>
      <w:r w:rsidR="00250517">
        <w:rPr>
          <w:rFonts w:ascii="Perpetua" w:hAnsi="Perpetua" w:cs="Arial"/>
          <w:sz w:val="22"/>
          <w:szCs w:val="22"/>
        </w:rPr>
        <w:t xml:space="preserve">the </w:t>
      </w:r>
      <w:r w:rsidR="006F4CD5" w:rsidRPr="006F4CD5">
        <w:rPr>
          <w:rFonts w:ascii="Perpetua" w:hAnsi="Perpetua" w:cs="Arial"/>
          <w:sz w:val="22"/>
          <w:szCs w:val="22"/>
        </w:rPr>
        <w:t>Department of Employment and Economic Development (DEED)</w:t>
      </w:r>
      <w:r w:rsidRPr="005B1318">
        <w:rPr>
          <w:rFonts w:ascii="Perpetua" w:hAnsi="Perpetua" w:cs="Arial"/>
          <w:sz w:val="22"/>
          <w:szCs w:val="22"/>
        </w:rPr>
        <w:t xml:space="preserve"> g</w:t>
      </w:r>
      <w:r w:rsidR="00250517">
        <w:rPr>
          <w:rFonts w:ascii="Perpetua" w:hAnsi="Perpetua" w:cs="Arial"/>
          <w:sz w:val="22"/>
          <w:szCs w:val="22"/>
        </w:rPr>
        <w:t>ave an</w:t>
      </w:r>
      <w:r w:rsidRPr="005B1318">
        <w:rPr>
          <w:rFonts w:ascii="Perpetua" w:hAnsi="Perpetua" w:cs="Arial"/>
          <w:sz w:val="22"/>
          <w:szCs w:val="22"/>
        </w:rPr>
        <w:t xml:space="preserve"> early investigatio</w:t>
      </w:r>
      <w:r w:rsidR="006F4CD5">
        <w:rPr>
          <w:rFonts w:ascii="Perpetua" w:hAnsi="Perpetua" w:cs="Arial"/>
          <w:sz w:val="22"/>
          <w:szCs w:val="22"/>
        </w:rPr>
        <w:t>n grant for environmental clean</w:t>
      </w:r>
      <w:r w:rsidRPr="005B1318">
        <w:rPr>
          <w:rFonts w:ascii="Perpetua" w:hAnsi="Perpetua" w:cs="Arial"/>
          <w:sz w:val="22"/>
          <w:szCs w:val="22"/>
        </w:rPr>
        <w:t>up</w:t>
      </w:r>
      <w:r w:rsidR="006F4CD5">
        <w:rPr>
          <w:rFonts w:ascii="Perpetua" w:hAnsi="Perpetua" w:cs="Arial"/>
          <w:sz w:val="22"/>
          <w:szCs w:val="22"/>
        </w:rPr>
        <w:t>.</w:t>
      </w:r>
    </w:p>
    <w:p w14:paraId="0C7E1393" w14:textId="77777777" w:rsidR="006F4CD5" w:rsidRDefault="006F4CD5" w:rsidP="00BA0905">
      <w:pPr>
        <w:tabs>
          <w:tab w:val="left" w:pos="720"/>
        </w:tabs>
        <w:ind w:left="360"/>
        <w:rPr>
          <w:rFonts w:ascii="Perpetua" w:hAnsi="Perpetua" w:cs="Arial"/>
          <w:sz w:val="22"/>
          <w:szCs w:val="22"/>
        </w:rPr>
      </w:pPr>
    </w:p>
    <w:p w14:paraId="5BC19CDB" w14:textId="77777777" w:rsidR="001643A7" w:rsidRDefault="006F4CD5" w:rsidP="001643A7">
      <w:pPr>
        <w:tabs>
          <w:tab w:val="left" w:pos="720"/>
        </w:tabs>
        <w:ind w:left="360"/>
        <w:rPr>
          <w:rFonts w:ascii="Perpetua" w:hAnsi="Perpetua" w:cs="Arial"/>
          <w:sz w:val="22"/>
          <w:szCs w:val="22"/>
        </w:rPr>
      </w:pPr>
      <w:r>
        <w:rPr>
          <w:rFonts w:ascii="Perpetua" w:hAnsi="Perpetua" w:cs="Arial"/>
          <w:sz w:val="22"/>
          <w:szCs w:val="22"/>
        </w:rPr>
        <w:t xml:space="preserve">By 2014, with a little steam behind them, the </w:t>
      </w:r>
      <w:r w:rsidR="00CA2CB6">
        <w:rPr>
          <w:rFonts w:ascii="Perpetua" w:hAnsi="Perpetua" w:cs="Arial"/>
          <w:sz w:val="22"/>
          <w:szCs w:val="22"/>
        </w:rPr>
        <w:t xml:space="preserve">City and </w:t>
      </w:r>
      <w:r w:rsidRPr="006F4CD5">
        <w:rPr>
          <w:rFonts w:ascii="Perpetua" w:hAnsi="Perpetua" w:cs="Arial"/>
          <w:sz w:val="22"/>
          <w:szCs w:val="22"/>
        </w:rPr>
        <w:t xml:space="preserve">County </w:t>
      </w:r>
      <w:r w:rsidR="00CA2CB6">
        <w:rPr>
          <w:rFonts w:ascii="Perpetua" w:hAnsi="Perpetua" w:cs="Arial"/>
          <w:sz w:val="22"/>
          <w:szCs w:val="22"/>
        </w:rPr>
        <w:t xml:space="preserve">started to get on board.  Then they went to the Minnesota Housing Finance Agency (MHFA) to ask for support and were told to demonstrate business and public </w:t>
      </w:r>
      <w:r w:rsidR="00EF6F58">
        <w:rPr>
          <w:rFonts w:ascii="Perpetua" w:hAnsi="Perpetua" w:cs="Arial"/>
          <w:sz w:val="22"/>
          <w:szCs w:val="22"/>
        </w:rPr>
        <w:t xml:space="preserve">support </w:t>
      </w:r>
      <w:r w:rsidR="00CA2CB6">
        <w:rPr>
          <w:rFonts w:ascii="Perpetua" w:hAnsi="Perpetua" w:cs="Arial"/>
          <w:sz w:val="22"/>
          <w:szCs w:val="22"/>
        </w:rPr>
        <w:t xml:space="preserve">for the target audience.  The MDC was one of nine business and trade organizations that pledged support for the </w:t>
      </w:r>
      <w:r w:rsidRPr="006F4CD5">
        <w:rPr>
          <w:rFonts w:ascii="Perpetua" w:hAnsi="Perpetua" w:cs="Arial"/>
          <w:sz w:val="22"/>
          <w:szCs w:val="22"/>
        </w:rPr>
        <w:t xml:space="preserve">MHFA </w:t>
      </w:r>
      <w:r w:rsidR="00CA2CB6">
        <w:rPr>
          <w:rFonts w:ascii="Perpetua" w:hAnsi="Perpetua" w:cs="Arial"/>
          <w:sz w:val="22"/>
          <w:szCs w:val="22"/>
        </w:rPr>
        <w:t>funding identifying</w:t>
      </w:r>
      <w:r w:rsidR="00E70680">
        <w:rPr>
          <w:rFonts w:ascii="Perpetua" w:hAnsi="Perpetua" w:cs="Arial"/>
          <w:sz w:val="22"/>
          <w:szCs w:val="22"/>
        </w:rPr>
        <w:t>,</w:t>
      </w:r>
      <w:r w:rsidR="00CA2CB6">
        <w:rPr>
          <w:rFonts w:ascii="Perpetua" w:hAnsi="Perpetua" w:cs="Arial"/>
          <w:sz w:val="22"/>
          <w:szCs w:val="22"/>
        </w:rPr>
        <w:t xml:space="preserve"> </w:t>
      </w:r>
      <w:r w:rsidR="00EF6F58">
        <w:rPr>
          <w:rFonts w:ascii="Perpetua" w:hAnsi="Perpetua" w:cs="Arial"/>
          <w:sz w:val="22"/>
          <w:szCs w:val="22"/>
        </w:rPr>
        <w:t>in particular</w:t>
      </w:r>
      <w:r w:rsidR="00E70680">
        <w:rPr>
          <w:rFonts w:ascii="Perpetua" w:hAnsi="Perpetua" w:cs="Arial"/>
          <w:sz w:val="22"/>
          <w:szCs w:val="22"/>
        </w:rPr>
        <w:t>,</w:t>
      </w:r>
      <w:r w:rsidR="00EF6F58">
        <w:rPr>
          <w:rFonts w:ascii="Perpetua" w:hAnsi="Perpetua" w:cs="Arial"/>
          <w:sz w:val="22"/>
          <w:szCs w:val="22"/>
        </w:rPr>
        <w:t xml:space="preserve"> the needs of</w:t>
      </w:r>
      <w:r w:rsidR="00CA2CB6">
        <w:rPr>
          <w:rFonts w:ascii="Perpetua" w:hAnsi="Perpetua" w:cs="Arial"/>
          <w:sz w:val="22"/>
          <w:szCs w:val="22"/>
        </w:rPr>
        <w:t xml:space="preserve"> the hospitality industry</w:t>
      </w:r>
      <w:r w:rsidR="00EF6F58">
        <w:rPr>
          <w:rFonts w:ascii="Perpetua" w:hAnsi="Perpetua" w:cs="Arial"/>
          <w:sz w:val="22"/>
          <w:szCs w:val="22"/>
        </w:rPr>
        <w:t xml:space="preserve"> who were having trouble recruiting and retaining employees that couldn’t find a place to live downtown.  They quickly glommed onto the hospitality industry as the target audience for the affordable side of the project, while they looked for a partner for the senior housing side of the project and ultimately found Ecumen</w:t>
      </w:r>
      <w:r w:rsidR="00CA2CB6">
        <w:rPr>
          <w:rFonts w:ascii="Perpetua" w:hAnsi="Perpetua" w:cs="Arial"/>
          <w:sz w:val="22"/>
          <w:szCs w:val="22"/>
        </w:rPr>
        <w:t>.</w:t>
      </w:r>
      <w:r w:rsidR="00EF6F58">
        <w:rPr>
          <w:rFonts w:ascii="Perpetua" w:hAnsi="Perpetua" w:cs="Arial"/>
          <w:sz w:val="22"/>
          <w:szCs w:val="22"/>
        </w:rPr>
        <w:br/>
      </w:r>
      <w:r w:rsidR="00EF6F58">
        <w:rPr>
          <w:rFonts w:ascii="Perpetua" w:hAnsi="Perpetua" w:cs="Arial"/>
          <w:sz w:val="22"/>
          <w:szCs w:val="22"/>
        </w:rPr>
        <w:br/>
        <w:t>Beginning in 2012, they began giving what ultimately would become four pres</w:t>
      </w:r>
      <w:r w:rsidR="00454993">
        <w:rPr>
          <w:rFonts w:ascii="Perpetua" w:hAnsi="Perpetua" w:cs="Arial"/>
          <w:sz w:val="22"/>
          <w:szCs w:val="22"/>
        </w:rPr>
        <w:t>entations to SHPO, and what it and the Metropolitan Council</w:t>
      </w:r>
      <w:r w:rsidR="00EF6F58">
        <w:rPr>
          <w:rFonts w:ascii="Perpetua" w:hAnsi="Perpetua" w:cs="Arial"/>
          <w:sz w:val="22"/>
          <w:szCs w:val="22"/>
        </w:rPr>
        <w:t xml:space="preserve"> approved </w:t>
      </w:r>
      <w:r w:rsidR="00454993">
        <w:rPr>
          <w:rFonts w:ascii="Perpetua" w:hAnsi="Perpetua" w:cs="Arial"/>
          <w:sz w:val="22"/>
          <w:szCs w:val="22"/>
        </w:rPr>
        <w:t>w</w:t>
      </w:r>
      <w:r w:rsidR="00EF6F58">
        <w:rPr>
          <w:rFonts w:ascii="Perpetua" w:hAnsi="Perpetua" w:cs="Arial"/>
          <w:sz w:val="22"/>
          <w:szCs w:val="22"/>
        </w:rPr>
        <w:t>as</w:t>
      </w:r>
      <w:r w:rsidR="00454993">
        <w:rPr>
          <w:rFonts w:ascii="Perpetua" w:hAnsi="Perpetua" w:cs="Arial"/>
          <w:sz w:val="22"/>
          <w:szCs w:val="22"/>
        </w:rPr>
        <w:t xml:space="preserve"> </w:t>
      </w:r>
      <w:r w:rsidR="00AD669C">
        <w:rPr>
          <w:rFonts w:ascii="Perpetua" w:hAnsi="Perpetua" w:cs="Arial"/>
          <w:sz w:val="22"/>
          <w:szCs w:val="22"/>
        </w:rPr>
        <w:t xml:space="preserve">that </w:t>
      </w:r>
      <w:r w:rsidR="00454993">
        <w:rPr>
          <w:rFonts w:ascii="Perpetua" w:hAnsi="Perpetua" w:cs="Arial"/>
          <w:sz w:val="22"/>
          <w:szCs w:val="22"/>
        </w:rPr>
        <w:t>the rail corridor be preserved and turned into a pedestrian and bike trail, i.e., the woonerf (</w:t>
      </w:r>
      <w:hyperlink r:id="rId18" w:history="1">
        <w:r w:rsidR="00454993" w:rsidRPr="00070117">
          <w:rPr>
            <w:rStyle w:val="Hyperlink"/>
            <w:rFonts w:ascii="Perpetua" w:hAnsi="Perpetua" w:cs="Arial"/>
            <w:sz w:val="22"/>
            <w:szCs w:val="22"/>
          </w:rPr>
          <w:t>https://en.wikipedia.org/wiki/Woonerf</w:t>
        </w:r>
      </w:hyperlink>
      <w:r w:rsidR="00454993">
        <w:rPr>
          <w:rFonts w:ascii="Perpetua" w:hAnsi="Perpetua" w:cs="Arial"/>
          <w:sz w:val="22"/>
          <w:szCs w:val="22"/>
        </w:rPr>
        <w:t xml:space="preserve">).  </w:t>
      </w:r>
      <w:r w:rsidR="00BD3C5E">
        <w:rPr>
          <w:rFonts w:ascii="Perpetua" w:hAnsi="Perpetua" w:cs="Arial"/>
          <w:sz w:val="22"/>
          <w:szCs w:val="22"/>
        </w:rPr>
        <w:t xml:space="preserve">But for the foresight of the </w:t>
      </w:r>
      <w:r w:rsidR="00094A83">
        <w:rPr>
          <w:rFonts w:ascii="Perpetua" w:hAnsi="Perpetua" w:cs="Arial"/>
          <w:sz w:val="22"/>
          <w:szCs w:val="22"/>
        </w:rPr>
        <w:t xml:space="preserve">Beryl </w:t>
      </w:r>
      <w:r w:rsidR="00BD3C5E">
        <w:rPr>
          <w:rFonts w:ascii="Perpetua" w:hAnsi="Perpetua" w:cs="Arial"/>
          <w:sz w:val="22"/>
          <w:szCs w:val="22"/>
        </w:rPr>
        <w:t>Miller family who owned Mill Place and had an early vision for the riverfront, this project would not have come to fruition.</w:t>
      </w:r>
      <w:r w:rsidR="00582BE3">
        <w:rPr>
          <w:rFonts w:ascii="Perpetua" w:hAnsi="Perpetua" w:cs="Arial"/>
          <w:sz w:val="22"/>
          <w:szCs w:val="22"/>
        </w:rPr>
        <w:t xml:space="preserve">  Mill Place was willing to provide a public easement over the parcel </w:t>
      </w:r>
      <w:r w:rsidR="001225AA">
        <w:rPr>
          <w:rFonts w:ascii="Perpetua" w:hAnsi="Perpetua" w:cs="Arial"/>
          <w:sz w:val="22"/>
          <w:szCs w:val="22"/>
        </w:rPr>
        <w:t>for</w:t>
      </w:r>
      <w:r w:rsidR="001C41DD">
        <w:rPr>
          <w:rFonts w:ascii="Perpetua" w:hAnsi="Perpetua" w:cs="Arial"/>
          <w:sz w:val="22"/>
          <w:szCs w:val="22"/>
        </w:rPr>
        <w:t xml:space="preserve"> access to MCQ and Abii</w:t>
      </w:r>
      <w:r w:rsidR="00582BE3">
        <w:rPr>
          <w:rFonts w:ascii="Perpetua" w:hAnsi="Perpetua" w:cs="Arial"/>
          <w:sz w:val="22"/>
          <w:szCs w:val="22"/>
        </w:rPr>
        <w:t>tan, and bike and pedestrian use</w:t>
      </w:r>
      <w:r w:rsidR="00DB6979">
        <w:rPr>
          <w:rFonts w:ascii="Perpetua" w:hAnsi="Perpetua" w:cs="Arial"/>
          <w:sz w:val="22"/>
          <w:szCs w:val="22"/>
        </w:rPr>
        <w:t xml:space="preserve">; MP’s </w:t>
      </w:r>
      <w:r w:rsidR="00582BE3">
        <w:rPr>
          <w:rFonts w:ascii="Perpetua" w:hAnsi="Perpetua" w:cs="Arial"/>
          <w:sz w:val="22"/>
          <w:szCs w:val="22"/>
        </w:rPr>
        <w:t xml:space="preserve">only requirement was that improvements be made by </w:t>
      </w:r>
      <w:r w:rsidR="00DB6979">
        <w:rPr>
          <w:rFonts w:ascii="Perpetua" w:hAnsi="Perpetua" w:cs="Arial"/>
          <w:sz w:val="22"/>
          <w:szCs w:val="22"/>
        </w:rPr>
        <w:t>the master developer</w:t>
      </w:r>
      <w:r w:rsidR="00582BE3">
        <w:rPr>
          <w:rFonts w:ascii="Perpetua" w:hAnsi="Perpetua" w:cs="Arial"/>
          <w:sz w:val="22"/>
          <w:szCs w:val="22"/>
        </w:rPr>
        <w:t xml:space="preserve"> and</w:t>
      </w:r>
      <w:r w:rsidR="00DB6979">
        <w:rPr>
          <w:rFonts w:ascii="Perpetua" w:hAnsi="Perpetua" w:cs="Arial"/>
          <w:sz w:val="22"/>
          <w:szCs w:val="22"/>
        </w:rPr>
        <w:t>,</w:t>
      </w:r>
      <w:r w:rsidR="00582BE3">
        <w:rPr>
          <w:rFonts w:ascii="Perpetua" w:hAnsi="Perpetua" w:cs="Arial"/>
          <w:sz w:val="22"/>
          <w:szCs w:val="22"/>
        </w:rPr>
        <w:t xml:space="preserve"> after exceeding a certain budget, </w:t>
      </w:r>
      <w:r w:rsidR="00DB6979">
        <w:rPr>
          <w:rFonts w:ascii="Perpetua" w:hAnsi="Perpetua" w:cs="Arial"/>
          <w:sz w:val="22"/>
          <w:szCs w:val="22"/>
        </w:rPr>
        <w:t>it</w:t>
      </w:r>
      <w:r w:rsidR="00582BE3">
        <w:rPr>
          <w:rFonts w:ascii="Perpetua" w:hAnsi="Perpetua" w:cs="Arial"/>
          <w:sz w:val="22"/>
          <w:szCs w:val="22"/>
        </w:rPr>
        <w:t xml:space="preserve"> would pay its fair share.</w:t>
      </w:r>
      <w:r w:rsidR="001225AA">
        <w:rPr>
          <w:rFonts w:ascii="Perpetua" w:hAnsi="Perpetua" w:cs="Arial"/>
          <w:sz w:val="22"/>
          <w:szCs w:val="22"/>
        </w:rPr>
        <w:t xml:space="preserve">  Now all three properties share a maintenance agreement and parking revenue goes toward maintenance of the woonerf.  MCQ would not have had enough public housing dollars to construct the woonerf improvements unless there were</w:t>
      </w:r>
      <w:r w:rsidR="00582BE3">
        <w:rPr>
          <w:rFonts w:ascii="Perpetua" w:hAnsi="Perpetua" w:cs="Arial"/>
          <w:sz w:val="22"/>
          <w:szCs w:val="22"/>
        </w:rPr>
        <w:t xml:space="preserve"> </w:t>
      </w:r>
      <w:r w:rsidR="001225AA">
        <w:rPr>
          <w:rFonts w:ascii="Perpetua" w:hAnsi="Perpetua" w:cs="Arial"/>
          <w:sz w:val="22"/>
          <w:szCs w:val="22"/>
        </w:rPr>
        <w:t xml:space="preserve">a public amenity component; making it a public easement dedicated to a public amenity </w:t>
      </w:r>
      <w:r w:rsidR="0051572C">
        <w:rPr>
          <w:rFonts w:ascii="Perpetua" w:hAnsi="Perpetua" w:cs="Arial"/>
          <w:sz w:val="22"/>
          <w:szCs w:val="22"/>
        </w:rPr>
        <w:t>allowed them to use their bond monies for the woonerf improvements.</w:t>
      </w:r>
      <w:r w:rsidR="00EE65E4">
        <w:rPr>
          <w:rFonts w:ascii="Perpetua" w:hAnsi="Perpetua" w:cs="Arial"/>
          <w:sz w:val="22"/>
          <w:szCs w:val="22"/>
        </w:rPr>
        <w:t xml:space="preserve">  </w:t>
      </w:r>
      <w:r w:rsidR="000441A4">
        <w:rPr>
          <w:rFonts w:ascii="Perpetua" w:hAnsi="Perpetua" w:cs="Arial"/>
          <w:sz w:val="22"/>
          <w:szCs w:val="22"/>
        </w:rPr>
        <w:t>T</w:t>
      </w:r>
      <w:r w:rsidR="00454993">
        <w:rPr>
          <w:rFonts w:ascii="Perpetua" w:hAnsi="Perpetua" w:cs="Arial"/>
          <w:sz w:val="22"/>
          <w:szCs w:val="22"/>
        </w:rPr>
        <w:t>he</w:t>
      </w:r>
      <w:r w:rsidR="005D71C7">
        <w:rPr>
          <w:rFonts w:ascii="Perpetua" w:hAnsi="Perpetua" w:cs="Arial"/>
          <w:sz w:val="22"/>
          <w:szCs w:val="22"/>
        </w:rPr>
        <w:t>se</w:t>
      </w:r>
      <w:r w:rsidR="00454993">
        <w:rPr>
          <w:rFonts w:ascii="Perpetua" w:hAnsi="Perpetua" w:cs="Arial"/>
          <w:sz w:val="22"/>
          <w:szCs w:val="22"/>
        </w:rPr>
        <w:t xml:space="preserve"> public space</w:t>
      </w:r>
      <w:r w:rsidR="005D71C7">
        <w:rPr>
          <w:rFonts w:ascii="Perpetua" w:hAnsi="Perpetua" w:cs="Arial"/>
          <w:sz w:val="22"/>
          <w:szCs w:val="22"/>
        </w:rPr>
        <w:t xml:space="preserve"> improvement</w:t>
      </w:r>
      <w:r w:rsidR="00454993">
        <w:rPr>
          <w:rFonts w:ascii="Perpetua" w:hAnsi="Perpetua" w:cs="Arial"/>
          <w:sz w:val="22"/>
          <w:szCs w:val="22"/>
        </w:rPr>
        <w:t>s</w:t>
      </w:r>
      <w:r w:rsidR="005D71C7">
        <w:rPr>
          <w:rFonts w:ascii="Perpetua" w:hAnsi="Perpetua" w:cs="Arial"/>
          <w:sz w:val="22"/>
          <w:szCs w:val="22"/>
        </w:rPr>
        <w:t xml:space="preserve"> include</w:t>
      </w:r>
      <w:r w:rsidR="003B4BFB">
        <w:rPr>
          <w:rFonts w:ascii="Perpetua" w:hAnsi="Perpetua" w:cs="Arial"/>
          <w:sz w:val="22"/>
          <w:szCs w:val="22"/>
        </w:rPr>
        <w:t xml:space="preserve"> </w:t>
      </w:r>
      <w:r w:rsidR="005A055F">
        <w:rPr>
          <w:rFonts w:ascii="Perpetua" w:hAnsi="Perpetua" w:cs="Arial"/>
          <w:sz w:val="22"/>
          <w:szCs w:val="22"/>
        </w:rPr>
        <w:t xml:space="preserve">(1) </w:t>
      </w:r>
      <w:r w:rsidR="00454993">
        <w:rPr>
          <w:rFonts w:ascii="Perpetua" w:hAnsi="Perpetua" w:cs="Arial"/>
          <w:sz w:val="22"/>
          <w:szCs w:val="22"/>
        </w:rPr>
        <w:t xml:space="preserve">the woonerf </w:t>
      </w:r>
      <w:r w:rsidR="005D71C7">
        <w:rPr>
          <w:rFonts w:ascii="Perpetua" w:hAnsi="Perpetua" w:cs="Arial"/>
          <w:sz w:val="22"/>
          <w:szCs w:val="22"/>
        </w:rPr>
        <w:t xml:space="preserve">itself </w:t>
      </w:r>
      <w:r w:rsidR="00454993">
        <w:rPr>
          <w:rFonts w:ascii="Perpetua" w:hAnsi="Perpetua" w:cs="Arial"/>
          <w:sz w:val="22"/>
          <w:szCs w:val="22"/>
        </w:rPr>
        <w:t>that divides the two projects</w:t>
      </w:r>
      <w:r w:rsidR="000441A4">
        <w:rPr>
          <w:rFonts w:ascii="Perpetua" w:hAnsi="Perpetua" w:cs="Arial"/>
          <w:sz w:val="22"/>
          <w:szCs w:val="22"/>
        </w:rPr>
        <w:t xml:space="preserve"> and will ultimately connect to the river</w:t>
      </w:r>
      <w:r w:rsidR="008826F3">
        <w:rPr>
          <w:rFonts w:ascii="Perpetua" w:hAnsi="Perpetua" w:cs="Arial"/>
          <w:sz w:val="22"/>
          <w:szCs w:val="22"/>
        </w:rPr>
        <w:t>front trail system</w:t>
      </w:r>
      <w:r w:rsidR="000441A4">
        <w:rPr>
          <w:rFonts w:ascii="Perpetua" w:hAnsi="Perpetua" w:cs="Arial"/>
          <w:sz w:val="22"/>
          <w:szCs w:val="22"/>
        </w:rPr>
        <w:t xml:space="preserve"> </w:t>
      </w:r>
      <w:r w:rsidR="008826F3">
        <w:rPr>
          <w:rFonts w:ascii="Perpetua" w:hAnsi="Perpetua" w:cs="Arial"/>
          <w:sz w:val="22"/>
          <w:szCs w:val="22"/>
        </w:rPr>
        <w:t xml:space="preserve">and </w:t>
      </w:r>
      <w:r w:rsidR="00AD669C">
        <w:rPr>
          <w:rFonts w:ascii="Perpetua" w:hAnsi="Perpetua" w:cs="Arial"/>
          <w:sz w:val="22"/>
          <w:szCs w:val="22"/>
        </w:rPr>
        <w:t xml:space="preserve">Water Works site </w:t>
      </w:r>
      <w:r w:rsidR="005D71C7">
        <w:rPr>
          <w:rFonts w:ascii="Perpetua" w:hAnsi="Perpetua" w:cs="Arial"/>
          <w:sz w:val="22"/>
          <w:szCs w:val="22"/>
        </w:rPr>
        <w:t>(</w:t>
      </w:r>
      <w:hyperlink r:id="rId19" w:history="1">
        <w:r w:rsidR="005D71C7" w:rsidRPr="005D5AE6">
          <w:rPr>
            <w:rStyle w:val="Hyperlink"/>
            <w:rFonts w:ascii="Perpetua" w:hAnsi="Perpetua" w:cs="Arial"/>
            <w:sz w:val="22"/>
            <w:szCs w:val="22"/>
          </w:rPr>
          <w:t>https://mplsparksfoundation.org/projects/water-works/</w:t>
        </w:r>
      </w:hyperlink>
      <w:r w:rsidR="005D71C7">
        <w:rPr>
          <w:rFonts w:ascii="Perpetua" w:hAnsi="Perpetua" w:cs="Arial"/>
          <w:sz w:val="22"/>
          <w:szCs w:val="22"/>
        </w:rPr>
        <w:t>)</w:t>
      </w:r>
      <w:r w:rsidR="008826F3">
        <w:rPr>
          <w:rFonts w:ascii="Perpetua" w:hAnsi="Perpetua" w:cs="Arial"/>
          <w:sz w:val="22"/>
          <w:szCs w:val="22"/>
        </w:rPr>
        <w:t>,</w:t>
      </w:r>
      <w:r w:rsidR="005D71C7">
        <w:rPr>
          <w:rFonts w:ascii="Perpetua" w:hAnsi="Perpetua" w:cs="Arial"/>
          <w:sz w:val="22"/>
          <w:szCs w:val="22"/>
        </w:rPr>
        <w:t xml:space="preserve"> </w:t>
      </w:r>
      <w:r w:rsidR="000441A4">
        <w:rPr>
          <w:rFonts w:ascii="Perpetua" w:hAnsi="Perpetua" w:cs="Arial"/>
          <w:sz w:val="22"/>
          <w:szCs w:val="22"/>
        </w:rPr>
        <w:t>part of a public easement worked out with the MPRB</w:t>
      </w:r>
      <w:r w:rsidR="0073504C">
        <w:rPr>
          <w:rFonts w:ascii="Perpetua" w:hAnsi="Perpetua" w:cs="Arial"/>
          <w:sz w:val="22"/>
          <w:szCs w:val="22"/>
        </w:rPr>
        <w:t>;</w:t>
      </w:r>
      <w:r w:rsidR="00454993">
        <w:rPr>
          <w:rFonts w:ascii="Perpetua" w:hAnsi="Perpetua" w:cs="Arial"/>
          <w:sz w:val="22"/>
          <w:szCs w:val="22"/>
        </w:rPr>
        <w:t xml:space="preserve"> </w:t>
      </w:r>
      <w:r w:rsidR="005A055F">
        <w:rPr>
          <w:rFonts w:ascii="Perpetua" w:hAnsi="Perpetua" w:cs="Arial"/>
          <w:sz w:val="22"/>
          <w:szCs w:val="22"/>
        </w:rPr>
        <w:t xml:space="preserve">(2) </w:t>
      </w:r>
      <w:r w:rsidR="0073504C">
        <w:rPr>
          <w:rFonts w:ascii="Perpetua" w:hAnsi="Perpetua" w:cs="Arial"/>
          <w:sz w:val="22"/>
          <w:szCs w:val="22"/>
        </w:rPr>
        <w:t>the MCQ p</w:t>
      </w:r>
      <w:r w:rsidR="008826F3">
        <w:rPr>
          <w:rFonts w:ascii="Perpetua" w:hAnsi="Perpetua" w:cs="Arial"/>
          <w:sz w:val="22"/>
          <w:szCs w:val="22"/>
        </w:rPr>
        <w:t>laza</w:t>
      </w:r>
      <w:r w:rsidR="0073504C">
        <w:rPr>
          <w:rFonts w:ascii="Perpetua" w:hAnsi="Perpetua" w:cs="Arial"/>
          <w:sz w:val="22"/>
          <w:szCs w:val="22"/>
        </w:rPr>
        <w:t xml:space="preserve">; </w:t>
      </w:r>
      <w:r w:rsidR="005A055F">
        <w:rPr>
          <w:rFonts w:ascii="Perpetua" w:hAnsi="Perpetua" w:cs="Arial"/>
          <w:sz w:val="22"/>
          <w:szCs w:val="22"/>
        </w:rPr>
        <w:t xml:space="preserve">(3) </w:t>
      </w:r>
      <w:r w:rsidR="0073504C">
        <w:rPr>
          <w:rFonts w:ascii="Perpetua" w:hAnsi="Perpetua" w:cs="Arial"/>
          <w:sz w:val="22"/>
          <w:szCs w:val="22"/>
        </w:rPr>
        <w:t>the patio outside of Porter’s Café;</w:t>
      </w:r>
      <w:r w:rsidR="00454993">
        <w:rPr>
          <w:rFonts w:ascii="Perpetua" w:hAnsi="Perpetua" w:cs="Arial"/>
          <w:sz w:val="22"/>
          <w:szCs w:val="22"/>
        </w:rPr>
        <w:t xml:space="preserve"> and </w:t>
      </w:r>
      <w:r w:rsidR="005A055F">
        <w:rPr>
          <w:rFonts w:ascii="Perpetua" w:hAnsi="Perpetua" w:cs="Arial"/>
          <w:sz w:val="22"/>
          <w:szCs w:val="22"/>
        </w:rPr>
        <w:t xml:space="preserve">(4) </w:t>
      </w:r>
      <w:r w:rsidR="0073504C">
        <w:rPr>
          <w:rFonts w:ascii="Perpetua" w:hAnsi="Perpetua" w:cs="Arial"/>
          <w:sz w:val="22"/>
          <w:szCs w:val="22"/>
        </w:rPr>
        <w:t>the Abiitan plaza.</w:t>
      </w:r>
      <w:r w:rsidR="008826F3">
        <w:rPr>
          <w:rFonts w:ascii="Perpetua" w:hAnsi="Perpetua" w:cs="Arial"/>
          <w:sz w:val="22"/>
          <w:szCs w:val="22"/>
        </w:rPr>
        <w:br/>
      </w:r>
      <w:r w:rsidR="008826F3">
        <w:rPr>
          <w:rFonts w:ascii="Perpetua" w:hAnsi="Perpetua" w:cs="Arial"/>
          <w:sz w:val="22"/>
          <w:szCs w:val="22"/>
        </w:rPr>
        <w:br/>
      </w:r>
      <w:r w:rsidR="00D92A50">
        <w:rPr>
          <w:rFonts w:ascii="Perpetua" w:hAnsi="Perpetua" w:cs="Arial"/>
          <w:sz w:val="22"/>
          <w:szCs w:val="22"/>
        </w:rPr>
        <w:t>A major issue</w:t>
      </w:r>
      <w:r w:rsidR="00EA500D">
        <w:rPr>
          <w:rFonts w:ascii="Perpetua" w:hAnsi="Perpetua" w:cs="Arial"/>
          <w:sz w:val="22"/>
          <w:szCs w:val="22"/>
        </w:rPr>
        <w:t xml:space="preserve"> in constructing the woonerf was what to do with water</w:t>
      </w:r>
      <w:r w:rsidR="006176BF">
        <w:rPr>
          <w:rFonts w:ascii="Perpetua" w:hAnsi="Perpetua" w:cs="Arial"/>
          <w:sz w:val="22"/>
          <w:szCs w:val="22"/>
        </w:rPr>
        <w:t xml:space="preserve"> </w:t>
      </w:r>
      <w:r w:rsidR="007D21F9">
        <w:rPr>
          <w:rFonts w:ascii="Perpetua" w:hAnsi="Perpetua" w:cs="Arial"/>
          <w:sz w:val="22"/>
          <w:szCs w:val="22"/>
        </w:rPr>
        <w:t xml:space="preserve">runoff </w:t>
      </w:r>
      <w:r w:rsidR="006176BF">
        <w:rPr>
          <w:rFonts w:ascii="Perpetua" w:hAnsi="Perpetua" w:cs="Arial"/>
          <w:sz w:val="22"/>
          <w:szCs w:val="22"/>
        </w:rPr>
        <w:t>because</w:t>
      </w:r>
      <w:r w:rsidR="009A506E">
        <w:rPr>
          <w:rFonts w:ascii="Perpetua" w:hAnsi="Perpetua" w:cs="Arial"/>
          <w:sz w:val="22"/>
          <w:szCs w:val="22"/>
        </w:rPr>
        <w:t>:</w:t>
      </w:r>
      <w:r w:rsidR="00EA500D">
        <w:rPr>
          <w:rFonts w:ascii="Perpetua" w:hAnsi="Perpetua" w:cs="Arial"/>
          <w:sz w:val="22"/>
          <w:szCs w:val="22"/>
        </w:rPr>
        <w:t xml:space="preserve"> </w:t>
      </w:r>
      <w:r w:rsidR="009A506E">
        <w:rPr>
          <w:rFonts w:ascii="Perpetua" w:hAnsi="Perpetua" w:cs="Arial"/>
          <w:sz w:val="22"/>
          <w:szCs w:val="22"/>
        </w:rPr>
        <w:t xml:space="preserve"> </w:t>
      </w:r>
      <w:r w:rsidR="00EA500D">
        <w:rPr>
          <w:rFonts w:ascii="Perpetua" w:hAnsi="Perpetua" w:cs="Arial"/>
          <w:sz w:val="22"/>
          <w:szCs w:val="22"/>
        </w:rPr>
        <w:t xml:space="preserve">there’s an 8 foot drop from South 2nd Street to the riverfront and water flows like a waterfall after it rains; </w:t>
      </w:r>
      <w:r w:rsidR="00D92A50">
        <w:rPr>
          <w:rFonts w:ascii="Perpetua" w:hAnsi="Perpetua" w:cs="Arial"/>
          <w:sz w:val="22"/>
          <w:szCs w:val="22"/>
        </w:rPr>
        <w:t xml:space="preserve">no need to exacerbate MP’s already </w:t>
      </w:r>
      <w:r w:rsidR="00EA500D">
        <w:rPr>
          <w:rFonts w:ascii="Perpetua" w:hAnsi="Perpetua" w:cs="Arial"/>
          <w:sz w:val="22"/>
          <w:szCs w:val="22"/>
        </w:rPr>
        <w:t xml:space="preserve">damp basement; </w:t>
      </w:r>
      <w:r w:rsidR="007D21F9">
        <w:rPr>
          <w:rFonts w:ascii="Perpetua" w:hAnsi="Perpetua" w:cs="Arial"/>
          <w:sz w:val="22"/>
          <w:szCs w:val="22"/>
        </w:rPr>
        <w:t>need</w:t>
      </w:r>
      <w:r w:rsidR="00EA500D">
        <w:rPr>
          <w:rFonts w:ascii="Perpetua" w:hAnsi="Perpetua" w:cs="Arial"/>
          <w:sz w:val="22"/>
          <w:szCs w:val="22"/>
        </w:rPr>
        <w:t xml:space="preserve"> to drain </w:t>
      </w:r>
      <w:r w:rsidR="007D21F9">
        <w:rPr>
          <w:rFonts w:ascii="Perpetua" w:hAnsi="Perpetua" w:cs="Arial"/>
          <w:sz w:val="22"/>
          <w:szCs w:val="22"/>
        </w:rPr>
        <w:t>water from MCQ and</w:t>
      </w:r>
      <w:r w:rsidR="00EA500D">
        <w:rPr>
          <w:rFonts w:ascii="Perpetua" w:hAnsi="Perpetua" w:cs="Arial"/>
          <w:sz w:val="22"/>
          <w:szCs w:val="22"/>
        </w:rPr>
        <w:t xml:space="preserve"> Abiitan; </w:t>
      </w:r>
      <w:r w:rsidR="00D92A50">
        <w:rPr>
          <w:rFonts w:ascii="Perpetua" w:hAnsi="Perpetua" w:cs="Arial"/>
          <w:sz w:val="22"/>
          <w:szCs w:val="22"/>
        </w:rPr>
        <w:t xml:space="preserve">no need to exacerbate </w:t>
      </w:r>
      <w:r w:rsidR="00112A29">
        <w:rPr>
          <w:rFonts w:ascii="Perpetua" w:hAnsi="Perpetua" w:cs="Arial"/>
          <w:sz w:val="22"/>
          <w:szCs w:val="22"/>
        </w:rPr>
        <w:t>RiverWest</w:t>
      </w:r>
      <w:r w:rsidR="00D92A50">
        <w:rPr>
          <w:rFonts w:ascii="Perpetua" w:hAnsi="Perpetua" w:cs="Arial"/>
          <w:sz w:val="22"/>
          <w:szCs w:val="22"/>
        </w:rPr>
        <w:t>’s</w:t>
      </w:r>
      <w:r w:rsidR="00112A29">
        <w:rPr>
          <w:rFonts w:ascii="Perpetua" w:hAnsi="Perpetua" w:cs="Arial"/>
          <w:sz w:val="22"/>
          <w:szCs w:val="22"/>
        </w:rPr>
        <w:t xml:space="preserve"> history stemming from the surface parking lots; </w:t>
      </w:r>
      <w:r w:rsidR="007D21F9">
        <w:rPr>
          <w:rFonts w:ascii="Perpetua" w:hAnsi="Perpetua" w:cs="Arial"/>
          <w:sz w:val="22"/>
          <w:szCs w:val="22"/>
        </w:rPr>
        <w:t>need</w:t>
      </w:r>
      <w:r w:rsidR="009A506E">
        <w:rPr>
          <w:rFonts w:ascii="Perpetua" w:hAnsi="Perpetua" w:cs="Arial"/>
          <w:sz w:val="22"/>
          <w:szCs w:val="22"/>
        </w:rPr>
        <w:t xml:space="preserve"> surface area for the woonerf parking to be a success; </w:t>
      </w:r>
      <w:r w:rsidR="007D21F9">
        <w:rPr>
          <w:rFonts w:ascii="Perpetua" w:hAnsi="Perpetua" w:cs="Arial"/>
          <w:sz w:val="22"/>
          <w:szCs w:val="22"/>
        </w:rPr>
        <w:t>need</w:t>
      </w:r>
      <w:r w:rsidR="007237EB">
        <w:rPr>
          <w:rFonts w:ascii="Perpetua" w:hAnsi="Perpetua" w:cs="Arial"/>
          <w:sz w:val="22"/>
          <w:szCs w:val="22"/>
        </w:rPr>
        <w:t xml:space="preserve"> drainage plan for landscaping; </w:t>
      </w:r>
      <w:r w:rsidR="00EA500D">
        <w:rPr>
          <w:rFonts w:ascii="Perpetua" w:hAnsi="Perpetua" w:cs="Arial"/>
          <w:sz w:val="22"/>
          <w:szCs w:val="22"/>
        </w:rPr>
        <w:t>and City’</w:t>
      </w:r>
      <w:r w:rsidR="006176BF">
        <w:rPr>
          <w:rFonts w:ascii="Perpetua" w:hAnsi="Perpetua" w:cs="Arial"/>
          <w:sz w:val="22"/>
          <w:szCs w:val="22"/>
        </w:rPr>
        <w:t>s storm system on South 2nd Street was almost near capacity</w:t>
      </w:r>
      <w:r w:rsidR="00112A29">
        <w:rPr>
          <w:rFonts w:ascii="Perpetua" w:hAnsi="Perpetua" w:cs="Arial"/>
          <w:sz w:val="22"/>
          <w:szCs w:val="22"/>
        </w:rPr>
        <w:t xml:space="preserve"> which would require a $4 million upgrade</w:t>
      </w:r>
      <w:r w:rsidR="00EA500D">
        <w:rPr>
          <w:rFonts w:ascii="Perpetua" w:hAnsi="Perpetua" w:cs="Arial"/>
          <w:sz w:val="22"/>
          <w:szCs w:val="22"/>
        </w:rPr>
        <w:t>.</w:t>
      </w:r>
      <w:r w:rsidR="00D92A50">
        <w:rPr>
          <w:rFonts w:ascii="Perpetua" w:hAnsi="Perpetua" w:cs="Arial"/>
          <w:sz w:val="22"/>
          <w:szCs w:val="22"/>
        </w:rPr>
        <w:br/>
      </w:r>
      <w:r w:rsidR="00D92A50">
        <w:rPr>
          <w:rFonts w:ascii="Perpetua" w:hAnsi="Perpetua" w:cs="Arial"/>
          <w:sz w:val="22"/>
          <w:szCs w:val="22"/>
        </w:rPr>
        <w:br/>
        <w:t>To address these water drainage is</w:t>
      </w:r>
      <w:r w:rsidR="000F73B4">
        <w:rPr>
          <w:rFonts w:ascii="Perpetua" w:hAnsi="Perpetua" w:cs="Arial"/>
          <w:sz w:val="22"/>
          <w:szCs w:val="22"/>
        </w:rPr>
        <w:t>sues, they developed an innovative</w:t>
      </w:r>
      <w:r w:rsidR="00D92A50">
        <w:rPr>
          <w:rFonts w:ascii="Perpetua" w:hAnsi="Perpetua" w:cs="Arial"/>
          <w:sz w:val="22"/>
          <w:szCs w:val="22"/>
        </w:rPr>
        <w:t xml:space="preserve"> storm system under the woonerf:   </w:t>
      </w:r>
      <w:r w:rsidR="000F73B4">
        <w:rPr>
          <w:rFonts w:ascii="Perpetua" w:hAnsi="Perpetua" w:cs="Arial"/>
          <w:sz w:val="22"/>
          <w:szCs w:val="22"/>
        </w:rPr>
        <w:t>water infiltrates through pervious pavers into the galley system of five 48</w:t>
      </w:r>
      <w:r w:rsidR="005B50B8">
        <w:rPr>
          <w:rFonts w:ascii="Perpetua" w:hAnsi="Perpetua" w:cs="Arial"/>
          <w:sz w:val="22"/>
          <w:szCs w:val="22"/>
        </w:rPr>
        <w:t>”</w:t>
      </w:r>
      <w:r w:rsidR="000F73B4">
        <w:rPr>
          <w:rFonts w:ascii="Perpetua" w:hAnsi="Perpetua" w:cs="Arial"/>
          <w:sz w:val="22"/>
          <w:szCs w:val="22"/>
        </w:rPr>
        <w:t xml:space="preserve"> diameter </w:t>
      </w:r>
      <w:r w:rsidR="005B50B8">
        <w:rPr>
          <w:rFonts w:ascii="Perpetua" w:hAnsi="Perpetua" w:cs="Arial"/>
          <w:sz w:val="22"/>
          <w:szCs w:val="22"/>
        </w:rPr>
        <w:t>x 400’</w:t>
      </w:r>
      <w:r w:rsidR="000F73B4">
        <w:rPr>
          <w:rFonts w:ascii="Perpetua" w:hAnsi="Perpetua" w:cs="Arial"/>
          <w:sz w:val="22"/>
          <w:szCs w:val="22"/>
        </w:rPr>
        <w:t xml:space="preserve"> long storage container</w:t>
      </w:r>
      <w:r w:rsidR="003728E4">
        <w:rPr>
          <w:rFonts w:ascii="Perpetua" w:hAnsi="Perpetua" w:cs="Arial"/>
          <w:sz w:val="22"/>
          <w:szCs w:val="22"/>
        </w:rPr>
        <w:t xml:space="preserve"> pipe</w:t>
      </w:r>
      <w:r w:rsidR="000F73B4">
        <w:rPr>
          <w:rFonts w:ascii="Perpetua" w:hAnsi="Perpetua" w:cs="Arial"/>
          <w:sz w:val="22"/>
          <w:szCs w:val="22"/>
        </w:rPr>
        <w:t>s</w:t>
      </w:r>
      <w:r w:rsidR="005B50B8">
        <w:rPr>
          <w:rFonts w:ascii="Perpetua" w:hAnsi="Perpetua" w:cs="Arial"/>
          <w:sz w:val="22"/>
          <w:szCs w:val="22"/>
        </w:rPr>
        <w:t xml:space="preserve"> then percolates into the soil</w:t>
      </w:r>
      <w:r w:rsidR="00762674">
        <w:rPr>
          <w:rFonts w:ascii="Perpetua" w:hAnsi="Perpetua" w:cs="Arial"/>
          <w:sz w:val="22"/>
          <w:szCs w:val="22"/>
        </w:rPr>
        <w:t xml:space="preserve">.  There is sufficient soil around each pipe to support truck traffic on the site </w:t>
      </w:r>
      <w:r w:rsidR="003728E4">
        <w:rPr>
          <w:rFonts w:ascii="Perpetua" w:hAnsi="Perpetua" w:cs="Arial"/>
          <w:sz w:val="22"/>
          <w:szCs w:val="22"/>
        </w:rPr>
        <w:t>and</w:t>
      </w:r>
      <w:r w:rsidR="00762674">
        <w:rPr>
          <w:rFonts w:ascii="Perpetua" w:hAnsi="Perpetua" w:cs="Arial"/>
          <w:sz w:val="22"/>
          <w:szCs w:val="22"/>
        </w:rPr>
        <w:t xml:space="preserve"> percolate correctly into the aquifer</w:t>
      </w:r>
      <w:r w:rsidR="003728E4">
        <w:rPr>
          <w:rFonts w:ascii="Perpetua" w:hAnsi="Perpetua" w:cs="Arial"/>
          <w:sz w:val="22"/>
          <w:szCs w:val="22"/>
        </w:rPr>
        <w:t xml:space="preserve"> and not into the City’s storm system on South 2nd Street</w:t>
      </w:r>
      <w:r w:rsidR="00DB2380">
        <w:rPr>
          <w:rFonts w:ascii="Perpetua" w:hAnsi="Perpetua" w:cs="Arial"/>
          <w:sz w:val="22"/>
          <w:szCs w:val="22"/>
        </w:rPr>
        <w:t xml:space="preserve"> and they can hold a 20-year storm event for 4 days</w:t>
      </w:r>
      <w:r w:rsidR="00762674">
        <w:rPr>
          <w:rFonts w:ascii="Perpetua" w:hAnsi="Perpetua" w:cs="Arial"/>
          <w:sz w:val="22"/>
          <w:szCs w:val="22"/>
        </w:rPr>
        <w:t>.</w:t>
      </w:r>
      <w:r w:rsidR="003728E4">
        <w:rPr>
          <w:rFonts w:ascii="Perpetua" w:hAnsi="Perpetua" w:cs="Arial"/>
          <w:sz w:val="22"/>
          <w:szCs w:val="22"/>
        </w:rPr>
        <w:br/>
      </w:r>
      <w:r w:rsidR="003728E4">
        <w:rPr>
          <w:rFonts w:ascii="Perpetua" w:hAnsi="Perpetua" w:cs="Arial"/>
          <w:sz w:val="22"/>
          <w:szCs w:val="22"/>
        </w:rPr>
        <w:br/>
        <w:t xml:space="preserve">As they approached the finish line to their design, </w:t>
      </w:r>
      <w:r w:rsidR="001643A7">
        <w:rPr>
          <w:rFonts w:ascii="Perpetua" w:hAnsi="Perpetua" w:cs="Arial"/>
          <w:sz w:val="22"/>
          <w:szCs w:val="22"/>
        </w:rPr>
        <w:t xml:space="preserve">in exchange for its Livable Communities grant, </w:t>
      </w:r>
      <w:r w:rsidR="003728E4">
        <w:rPr>
          <w:rFonts w:ascii="Perpetua" w:hAnsi="Perpetua" w:cs="Arial"/>
          <w:sz w:val="22"/>
          <w:szCs w:val="22"/>
        </w:rPr>
        <w:t xml:space="preserve">the Metropolitan Council had a </w:t>
      </w:r>
      <w:r w:rsidR="001643A7">
        <w:rPr>
          <w:rFonts w:ascii="Perpetua" w:hAnsi="Perpetua" w:cs="Arial"/>
          <w:sz w:val="22"/>
          <w:szCs w:val="22"/>
        </w:rPr>
        <w:t xml:space="preserve">short transit-oriented development </w:t>
      </w:r>
      <w:r w:rsidR="003728E4">
        <w:rPr>
          <w:rFonts w:ascii="Perpetua" w:hAnsi="Perpetua" w:cs="Arial"/>
          <w:sz w:val="22"/>
          <w:szCs w:val="22"/>
        </w:rPr>
        <w:t>wish list</w:t>
      </w:r>
      <w:r w:rsidR="001643A7">
        <w:rPr>
          <w:rFonts w:ascii="Perpetua" w:hAnsi="Perpetua" w:cs="Arial"/>
          <w:sz w:val="22"/>
          <w:szCs w:val="22"/>
        </w:rPr>
        <w:t xml:space="preserve">: </w:t>
      </w:r>
    </w:p>
    <w:p w14:paraId="2DAB6F14" w14:textId="77777777" w:rsidR="001643A7" w:rsidRDefault="001643A7" w:rsidP="001643A7">
      <w:pPr>
        <w:tabs>
          <w:tab w:val="left" w:pos="720"/>
        </w:tabs>
        <w:ind w:left="360"/>
        <w:rPr>
          <w:rFonts w:ascii="Perpetua" w:hAnsi="Perpetua" w:cs="Arial"/>
          <w:sz w:val="22"/>
          <w:szCs w:val="22"/>
        </w:rPr>
      </w:pPr>
    </w:p>
    <w:p w14:paraId="24D10CDD" w14:textId="77777777" w:rsidR="001643A7" w:rsidRDefault="001643A7" w:rsidP="00AB7822">
      <w:pPr>
        <w:pStyle w:val="ListParagraph"/>
        <w:numPr>
          <w:ilvl w:val="0"/>
          <w:numId w:val="24"/>
        </w:numPr>
        <w:tabs>
          <w:tab w:val="left" w:pos="720"/>
        </w:tabs>
        <w:ind w:left="720"/>
        <w:rPr>
          <w:rFonts w:ascii="Perpetua" w:hAnsi="Perpetua" w:cs="Arial"/>
          <w:sz w:val="22"/>
          <w:szCs w:val="22"/>
        </w:rPr>
      </w:pPr>
      <w:r>
        <w:rPr>
          <w:rFonts w:ascii="Perpetua" w:hAnsi="Perpetua" w:cs="Arial"/>
          <w:sz w:val="22"/>
          <w:szCs w:val="22"/>
        </w:rPr>
        <w:t>A bus stop</w:t>
      </w:r>
      <w:r w:rsidR="00AB7822">
        <w:rPr>
          <w:rFonts w:ascii="Perpetua" w:hAnsi="Perpetua" w:cs="Arial"/>
          <w:sz w:val="22"/>
          <w:szCs w:val="22"/>
        </w:rPr>
        <w:t>,</w:t>
      </w:r>
      <w:r>
        <w:rPr>
          <w:rFonts w:ascii="Perpetua" w:hAnsi="Perpetua" w:cs="Arial"/>
          <w:sz w:val="22"/>
          <w:szCs w:val="22"/>
        </w:rPr>
        <w:t xml:space="preserve"> which they integrated into the building on 3rd Avenue South</w:t>
      </w:r>
    </w:p>
    <w:p w14:paraId="02E72F6A" w14:textId="77777777" w:rsidR="001643A7" w:rsidRDefault="001643A7" w:rsidP="00AB7822">
      <w:pPr>
        <w:pStyle w:val="ListParagraph"/>
        <w:numPr>
          <w:ilvl w:val="0"/>
          <w:numId w:val="24"/>
        </w:numPr>
        <w:tabs>
          <w:tab w:val="left" w:pos="720"/>
        </w:tabs>
        <w:ind w:left="720"/>
        <w:rPr>
          <w:rFonts w:ascii="Perpetua" w:hAnsi="Perpetua" w:cs="Arial"/>
          <w:sz w:val="22"/>
          <w:szCs w:val="22"/>
        </w:rPr>
      </w:pPr>
      <w:r w:rsidRPr="001643A7">
        <w:rPr>
          <w:rFonts w:ascii="Perpetua" w:hAnsi="Perpetua" w:cs="Arial"/>
          <w:sz w:val="22"/>
          <w:szCs w:val="22"/>
        </w:rPr>
        <w:t>Minimized surface and below ground parking</w:t>
      </w:r>
      <w:r>
        <w:rPr>
          <w:rFonts w:ascii="Perpetua" w:hAnsi="Perpetua" w:cs="Arial"/>
          <w:sz w:val="22"/>
          <w:szCs w:val="22"/>
        </w:rPr>
        <w:t>, it’s 1:1 for the residential components of each project</w:t>
      </w:r>
    </w:p>
    <w:p w14:paraId="7A12A0AA" w14:textId="77777777" w:rsidR="001643A7" w:rsidRDefault="001643A7" w:rsidP="00AB7822">
      <w:pPr>
        <w:pStyle w:val="ListParagraph"/>
        <w:numPr>
          <w:ilvl w:val="0"/>
          <w:numId w:val="24"/>
        </w:numPr>
        <w:tabs>
          <w:tab w:val="left" w:pos="720"/>
        </w:tabs>
        <w:ind w:left="720"/>
        <w:rPr>
          <w:rFonts w:ascii="Perpetua" w:hAnsi="Perpetua" w:cs="Arial"/>
          <w:sz w:val="22"/>
          <w:szCs w:val="22"/>
        </w:rPr>
      </w:pPr>
      <w:r>
        <w:rPr>
          <w:rFonts w:ascii="Perpetua" w:hAnsi="Perpetua" w:cs="Arial"/>
          <w:sz w:val="22"/>
          <w:szCs w:val="22"/>
        </w:rPr>
        <w:t xml:space="preserve">Shared parking with Mill Place and Crown Roller </w:t>
      </w:r>
      <w:r w:rsidRPr="001643A7">
        <w:rPr>
          <w:rFonts w:ascii="Perpetua" w:hAnsi="Perpetua" w:cs="Arial"/>
          <w:sz w:val="22"/>
          <w:szCs w:val="22"/>
        </w:rPr>
        <w:t>office buildings</w:t>
      </w:r>
    </w:p>
    <w:p w14:paraId="37AA8B94" w14:textId="77777777" w:rsidR="001643A7" w:rsidRDefault="001C41DD" w:rsidP="00AB7822">
      <w:pPr>
        <w:pStyle w:val="ListParagraph"/>
        <w:numPr>
          <w:ilvl w:val="0"/>
          <w:numId w:val="24"/>
        </w:numPr>
        <w:tabs>
          <w:tab w:val="left" w:pos="720"/>
        </w:tabs>
        <w:ind w:left="720"/>
        <w:rPr>
          <w:rFonts w:ascii="Perpetua" w:hAnsi="Perpetua" w:cs="Arial"/>
          <w:sz w:val="22"/>
          <w:szCs w:val="22"/>
        </w:rPr>
      </w:pPr>
      <w:r w:rsidRPr="001C41DD">
        <w:rPr>
          <w:rFonts w:ascii="Perpetua" w:hAnsi="Perpetua" w:cs="Arial"/>
          <w:sz w:val="22"/>
          <w:szCs w:val="22"/>
        </w:rPr>
        <w:t xml:space="preserve">HOURCAR® </w:t>
      </w:r>
      <w:r w:rsidR="001643A7">
        <w:rPr>
          <w:rFonts w:ascii="Perpetua" w:hAnsi="Perpetua" w:cs="Arial"/>
          <w:sz w:val="22"/>
          <w:szCs w:val="22"/>
        </w:rPr>
        <w:t>to cut</w:t>
      </w:r>
      <w:r w:rsidR="001643A7" w:rsidRPr="001643A7">
        <w:rPr>
          <w:rFonts w:ascii="Perpetua" w:hAnsi="Perpetua" w:cs="Arial"/>
          <w:sz w:val="22"/>
          <w:szCs w:val="22"/>
        </w:rPr>
        <w:t xml:space="preserve"> single occupied vehicle (SOV) ownership</w:t>
      </w:r>
      <w:r w:rsidR="0042042D">
        <w:rPr>
          <w:rFonts w:ascii="Perpetua" w:hAnsi="Perpetua" w:cs="Arial"/>
          <w:sz w:val="22"/>
          <w:szCs w:val="22"/>
        </w:rPr>
        <w:t>;</w:t>
      </w:r>
      <w:r w:rsidR="001643A7">
        <w:rPr>
          <w:rFonts w:ascii="Perpetua" w:hAnsi="Perpetua" w:cs="Arial"/>
          <w:sz w:val="22"/>
          <w:szCs w:val="22"/>
        </w:rPr>
        <w:t xml:space="preserve"> there’s one for the commercial lot</w:t>
      </w:r>
      <w:r w:rsidR="0042042D">
        <w:rPr>
          <w:rFonts w:ascii="Perpetua" w:hAnsi="Perpetua" w:cs="Arial"/>
          <w:sz w:val="22"/>
          <w:szCs w:val="22"/>
        </w:rPr>
        <w:t xml:space="preserve"> th</w:t>
      </w:r>
      <w:r w:rsidR="00AB7822">
        <w:rPr>
          <w:rFonts w:ascii="Perpetua" w:hAnsi="Perpetua" w:cs="Arial"/>
          <w:sz w:val="22"/>
          <w:szCs w:val="22"/>
        </w:rPr>
        <w:t>at</w:t>
      </w:r>
      <w:r w:rsidR="0042042D">
        <w:rPr>
          <w:rFonts w:ascii="Perpetua" w:hAnsi="Perpetua" w:cs="Arial"/>
          <w:sz w:val="22"/>
          <w:szCs w:val="22"/>
        </w:rPr>
        <w:t xml:space="preserve"> is getting good use</w:t>
      </w:r>
    </w:p>
    <w:p w14:paraId="24B973E0" w14:textId="77777777" w:rsidR="001643A7" w:rsidRDefault="001643A7" w:rsidP="00AB7822">
      <w:pPr>
        <w:pStyle w:val="ListParagraph"/>
        <w:numPr>
          <w:ilvl w:val="0"/>
          <w:numId w:val="24"/>
        </w:numPr>
        <w:tabs>
          <w:tab w:val="left" w:pos="720"/>
        </w:tabs>
        <w:ind w:left="720"/>
        <w:rPr>
          <w:rFonts w:ascii="Perpetua" w:hAnsi="Perpetua" w:cs="Arial"/>
          <w:sz w:val="22"/>
          <w:szCs w:val="22"/>
        </w:rPr>
      </w:pPr>
      <w:r w:rsidRPr="001643A7">
        <w:rPr>
          <w:rFonts w:ascii="Perpetua" w:hAnsi="Perpetua" w:cs="Arial"/>
          <w:sz w:val="22"/>
          <w:szCs w:val="22"/>
        </w:rPr>
        <w:t>River road and street grid are connected via designated trail</w:t>
      </w:r>
    </w:p>
    <w:p w14:paraId="799F1A4F" w14:textId="77777777" w:rsidR="006F4CD5" w:rsidRPr="001643A7" w:rsidRDefault="0042042D" w:rsidP="00AB7822">
      <w:pPr>
        <w:pStyle w:val="ListParagraph"/>
        <w:numPr>
          <w:ilvl w:val="0"/>
          <w:numId w:val="24"/>
        </w:numPr>
        <w:tabs>
          <w:tab w:val="left" w:pos="720"/>
        </w:tabs>
        <w:ind w:left="720"/>
        <w:rPr>
          <w:rFonts w:ascii="Perpetua" w:hAnsi="Perpetua" w:cs="Arial"/>
          <w:sz w:val="22"/>
          <w:szCs w:val="22"/>
        </w:rPr>
      </w:pPr>
      <w:r>
        <w:rPr>
          <w:rFonts w:ascii="Perpetua" w:hAnsi="Perpetua" w:cs="Arial"/>
          <w:sz w:val="22"/>
          <w:szCs w:val="22"/>
        </w:rPr>
        <w:t>Service retail onsite to reduce</w:t>
      </w:r>
      <w:r w:rsidR="001643A7" w:rsidRPr="001643A7">
        <w:rPr>
          <w:rFonts w:ascii="Perpetua" w:hAnsi="Perpetua" w:cs="Arial"/>
          <w:sz w:val="22"/>
          <w:szCs w:val="22"/>
        </w:rPr>
        <w:t xml:space="preserve"> SOV trips</w:t>
      </w:r>
      <w:r>
        <w:rPr>
          <w:rFonts w:ascii="Perpetua" w:hAnsi="Perpetua" w:cs="Arial"/>
          <w:sz w:val="22"/>
          <w:szCs w:val="22"/>
        </w:rPr>
        <w:t>;</w:t>
      </w:r>
      <w:r w:rsidR="001E503D">
        <w:rPr>
          <w:rFonts w:ascii="Perpetua" w:hAnsi="Perpetua" w:cs="Arial"/>
          <w:sz w:val="22"/>
          <w:szCs w:val="22"/>
        </w:rPr>
        <w:t xml:space="preserve"> there is a 15</w:t>
      </w:r>
      <w:r w:rsidR="00AB7822">
        <w:rPr>
          <w:rFonts w:ascii="Perpetua" w:hAnsi="Perpetua" w:cs="Arial"/>
          <w:sz w:val="22"/>
          <w:szCs w:val="22"/>
        </w:rPr>
        <w:t>,000 square foot site at the corner of 3rd Avenue and South 2nd Street.  Just after they signed letter of intent with CVS Pharmacy, CVS acquired the 54 pharmacies of Target in Minnesota and are now pausing to digest.  They still think it’s a destination use and prefer not to chop is up into smaller retailers.</w:t>
      </w:r>
    </w:p>
    <w:p w14:paraId="67C142E8" w14:textId="77777777" w:rsidR="00FB506C" w:rsidRDefault="00FB506C" w:rsidP="00BA0905">
      <w:pPr>
        <w:tabs>
          <w:tab w:val="left" w:pos="720"/>
        </w:tabs>
        <w:ind w:left="360"/>
        <w:rPr>
          <w:rFonts w:ascii="Perpetua" w:hAnsi="Perpetua" w:cs="Arial"/>
          <w:sz w:val="22"/>
          <w:szCs w:val="22"/>
        </w:rPr>
      </w:pPr>
    </w:p>
    <w:p w14:paraId="7C30A202" w14:textId="77777777" w:rsidR="00C320A9" w:rsidRDefault="00C320A9" w:rsidP="00BA0905">
      <w:pPr>
        <w:tabs>
          <w:tab w:val="left" w:pos="720"/>
        </w:tabs>
        <w:ind w:left="360"/>
        <w:rPr>
          <w:rFonts w:ascii="Perpetua" w:hAnsi="Perpetua" w:cs="Arial"/>
          <w:sz w:val="22"/>
          <w:szCs w:val="22"/>
        </w:rPr>
      </w:pPr>
      <w:r>
        <w:rPr>
          <w:rFonts w:ascii="Perpetua" w:hAnsi="Perpetua" w:cs="Arial"/>
          <w:sz w:val="22"/>
          <w:szCs w:val="22"/>
        </w:rPr>
        <w:t>Minn advised there were 54 contract documents signed between the three parties</w:t>
      </w:r>
      <w:r w:rsidR="008A5B8A">
        <w:rPr>
          <w:rFonts w:ascii="Perpetua" w:hAnsi="Perpetua" w:cs="Arial"/>
          <w:sz w:val="22"/>
          <w:szCs w:val="22"/>
        </w:rPr>
        <w:t xml:space="preserve"> during the development of this project</w:t>
      </w:r>
      <w:r>
        <w:rPr>
          <w:rFonts w:ascii="Perpetua" w:hAnsi="Perpetua" w:cs="Arial"/>
          <w:sz w:val="22"/>
          <w:szCs w:val="22"/>
        </w:rPr>
        <w:t xml:space="preserve">, e.g.:  cross-alley easement for vehicles and deliveries; storm water easements; land swaps; woonerf shared maintenance agreement; memorandums of understanding with The Carlyle and RiverWest </w:t>
      </w:r>
      <w:r w:rsidR="008A5B8A">
        <w:rPr>
          <w:rFonts w:ascii="Perpetua" w:hAnsi="Perpetua" w:cs="Arial"/>
          <w:sz w:val="22"/>
          <w:szCs w:val="22"/>
        </w:rPr>
        <w:t>related to management of</w:t>
      </w:r>
      <w:r>
        <w:rPr>
          <w:rFonts w:ascii="Perpetua" w:hAnsi="Perpetua" w:cs="Arial"/>
          <w:sz w:val="22"/>
          <w:szCs w:val="22"/>
        </w:rPr>
        <w:t xml:space="preserve"> construct</w:t>
      </w:r>
      <w:r w:rsidR="008A5B8A">
        <w:rPr>
          <w:rFonts w:ascii="Perpetua" w:hAnsi="Perpetua" w:cs="Arial"/>
          <w:sz w:val="22"/>
          <w:szCs w:val="22"/>
        </w:rPr>
        <w:t xml:space="preserve">ion; and </w:t>
      </w:r>
      <w:r w:rsidR="00E06480">
        <w:rPr>
          <w:rFonts w:ascii="Perpetua" w:hAnsi="Perpetua" w:cs="Arial"/>
          <w:sz w:val="22"/>
          <w:szCs w:val="22"/>
        </w:rPr>
        <w:t>an</w:t>
      </w:r>
      <w:r w:rsidR="008A5B8A">
        <w:rPr>
          <w:rFonts w:ascii="Perpetua" w:hAnsi="Perpetua" w:cs="Arial"/>
          <w:sz w:val="22"/>
          <w:szCs w:val="22"/>
        </w:rPr>
        <w:t xml:space="preserve"> agreement to have one architect (BKV Group), one engineering firm, and one general contractor.  Now there is a management board in place on which Erwan Moison serves along with the Mill Place partners who manage the woonerf for cooperative maintenance.</w:t>
      </w:r>
    </w:p>
    <w:p w14:paraId="70C41DDC" w14:textId="77777777" w:rsidR="00C320A9" w:rsidRDefault="00C320A9" w:rsidP="00BA0905">
      <w:pPr>
        <w:tabs>
          <w:tab w:val="left" w:pos="720"/>
        </w:tabs>
        <w:ind w:left="360"/>
        <w:rPr>
          <w:rFonts w:ascii="Perpetua" w:hAnsi="Perpetua" w:cs="Arial"/>
          <w:sz w:val="22"/>
          <w:szCs w:val="22"/>
        </w:rPr>
      </w:pPr>
    </w:p>
    <w:p w14:paraId="2EBA79EF" w14:textId="77777777" w:rsidR="00E06480" w:rsidRDefault="008A5B8A" w:rsidP="00BA0905">
      <w:pPr>
        <w:tabs>
          <w:tab w:val="left" w:pos="720"/>
        </w:tabs>
        <w:ind w:left="360"/>
        <w:rPr>
          <w:rFonts w:ascii="Perpetua" w:hAnsi="Perpetua" w:cs="Arial"/>
          <w:sz w:val="22"/>
          <w:szCs w:val="22"/>
        </w:rPr>
      </w:pPr>
      <w:r>
        <w:rPr>
          <w:rFonts w:ascii="Perpetua" w:hAnsi="Perpetua" w:cs="Arial"/>
          <w:sz w:val="22"/>
          <w:szCs w:val="22"/>
        </w:rPr>
        <w:t>They</w:t>
      </w:r>
      <w:r w:rsidR="00E5637C">
        <w:rPr>
          <w:rFonts w:ascii="Perpetua" w:hAnsi="Perpetua" w:cs="Arial"/>
          <w:sz w:val="22"/>
          <w:szCs w:val="22"/>
        </w:rPr>
        <w:t xml:space="preserve"> removed 1,500 truckloads</w:t>
      </w:r>
      <w:r>
        <w:rPr>
          <w:rFonts w:ascii="Perpetua" w:hAnsi="Perpetua" w:cs="Arial"/>
          <w:sz w:val="22"/>
          <w:szCs w:val="22"/>
        </w:rPr>
        <w:t xml:space="preserve"> </w:t>
      </w:r>
      <w:r w:rsidR="00E5637C">
        <w:rPr>
          <w:rFonts w:ascii="Perpetua" w:hAnsi="Perpetua" w:cs="Arial"/>
          <w:sz w:val="22"/>
          <w:szCs w:val="22"/>
        </w:rPr>
        <w:t xml:space="preserve">of soil from the site during construction and </w:t>
      </w:r>
      <w:r>
        <w:rPr>
          <w:rFonts w:ascii="Perpetua" w:hAnsi="Perpetua" w:cs="Arial"/>
          <w:sz w:val="22"/>
          <w:szCs w:val="22"/>
        </w:rPr>
        <w:t>ended up with a high walkability project</w:t>
      </w:r>
      <w:r w:rsidR="00E06480">
        <w:rPr>
          <w:rFonts w:ascii="Perpetua" w:hAnsi="Perpetua" w:cs="Arial"/>
          <w:sz w:val="22"/>
          <w:szCs w:val="22"/>
        </w:rPr>
        <w:t>, i.e.,</w:t>
      </w:r>
      <w:r>
        <w:rPr>
          <w:rFonts w:ascii="Perpetua" w:hAnsi="Perpetua" w:cs="Arial"/>
          <w:sz w:val="22"/>
          <w:szCs w:val="22"/>
        </w:rPr>
        <w:t xml:space="preserve"> bus service along 3rd Avenue, a Nice</w:t>
      </w:r>
      <w:r w:rsidR="00E5637C">
        <w:rPr>
          <w:rFonts w:ascii="Perpetua" w:hAnsi="Perpetua" w:cs="Arial"/>
          <w:sz w:val="22"/>
          <w:szCs w:val="22"/>
        </w:rPr>
        <w:t xml:space="preserve"> </w:t>
      </w:r>
      <w:r>
        <w:rPr>
          <w:rFonts w:ascii="Perpetua" w:hAnsi="Perpetua" w:cs="Arial"/>
          <w:sz w:val="22"/>
          <w:szCs w:val="22"/>
        </w:rPr>
        <w:t>Ride</w:t>
      </w:r>
      <w:r w:rsidR="00E5637C">
        <w:rPr>
          <w:rFonts w:ascii="Perpetua" w:hAnsi="Perpetua" w:cs="Arial"/>
          <w:sz w:val="22"/>
          <w:szCs w:val="22"/>
        </w:rPr>
        <w:t xml:space="preserve"> Minnesota</w:t>
      </w:r>
      <w:r>
        <w:rPr>
          <w:rFonts w:ascii="Perpetua" w:hAnsi="Perpetua" w:cs="Arial"/>
          <w:sz w:val="22"/>
          <w:szCs w:val="22"/>
        </w:rPr>
        <w:t xml:space="preserve"> station along South 2nd Street</w:t>
      </w:r>
      <w:r w:rsidR="00E5637C">
        <w:rPr>
          <w:rFonts w:ascii="Perpetua" w:hAnsi="Perpetua" w:cs="Arial"/>
          <w:sz w:val="22"/>
          <w:szCs w:val="22"/>
        </w:rPr>
        <w:t>, and a pedestrian plaza between the two projects.</w:t>
      </w:r>
      <w:r>
        <w:rPr>
          <w:rFonts w:ascii="Perpetua" w:hAnsi="Perpetua" w:cs="Arial"/>
          <w:sz w:val="22"/>
          <w:szCs w:val="22"/>
        </w:rPr>
        <w:t xml:space="preserve"> </w:t>
      </w:r>
      <w:r w:rsidR="00E06480">
        <w:rPr>
          <w:rFonts w:ascii="Perpetua" w:hAnsi="Perpetua" w:cs="Arial"/>
          <w:sz w:val="22"/>
          <w:szCs w:val="22"/>
        </w:rPr>
        <w:t xml:space="preserve"> </w:t>
      </w:r>
      <w:r w:rsidR="00E5637C">
        <w:rPr>
          <w:rFonts w:ascii="Perpetua" w:hAnsi="Perpetua" w:cs="Arial"/>
          <w:sz w:val="22"/>
          <w:szCs w:val="22"/>
        </w:rPr>
        <w:t xml:space="preserve">The 150 </w:t>
      </w:r>
      <w:r w:rsidR="00A8673F">
        <w:rPr>
          <w:rFonts w:ascii="Perpetua" w:hAnsi="Perpetua" w:cs="Arial"/>
          <w:sz w:val="22"/>
          <w:szCs w:val="22"/>
        </w:rPr>
        <w:t>publicly supported</w:t>
      </w:r>
      <w:r w:rsidR="00051347">
        <w:rPr>
          <w:rFonts w:ascii="Perpetua" w:hAnsi="Perpetua" w:cs="Arial"/>
          <w:sz w:val="22"/>
          <w:szCs w:val="22"/>
        </w:rPr>
        <w:t>/privately managed affordable</w:t>
      </w:r>
      <w:r w:rsidR="001E503D">
        <w:rPr>
          <w:rFonts w:ascii="Perpetua" w:hAnsi="Perpetua" w:cs="Arial"/>
          <w:sz w:val="22"/>
          <w:szCs w:val="22"/>
        </w:rPr>
        <w:t xml:space="preserve"> units were</w:t>
      </w:r>
      <w:r w:rsidR="00E5637C">
        <w:rPr>
          <w:rFonts w:ascii="Perpetua" w:hAnsi="Perpetua" w:cs="Arial"/>
          <w:sz w:val="22"/>
          <w:szCs w:val="22"/>
        </w:rPr>
        <w:t xml:space="preserve"> 100% leased </w:t>
      </w:r>
      <w:r w:rsidR="001E503D">
        <w:rPr>
          <w:rFonts w:ascii="Perpetua" w:hAnsi="Perpetua" w:cs="Arial"/>
          <w:sz w:val="22"/>
          <w:szCs w:val="22"/>
        </w:rPr>
        <w:t xml:space="preserve">by January 2017 </w:t>
      </w:r>
      <w:r w:rsidR="00E06480">
        <w:rPr>
          <w:rFonts w:ascii="Perpetua" w:hAnsi="Perpetua" w:cs="Arial"/>
          <w:sz w:val="22"/>
          <w:szCs w:val="22"/>
        </w:rPr>
        <w:t xml:space="preserve">and has </w:t>
      </w:r>
      <w:r w:rsidR="00E5637C">
        <w:rPr>
          <w:rFonts w:ascii="Perpetua" w:hAnsi="Perpetua" w:cs="Arial"/>
          <w:sz w:val="22"/>
          <w:szCs w:val="22"/>
        </w:rPr>
        <w:t xml:space="preserve">210 underground stalls (150 for </w:t>
      </w:r>
      <w:r w:rsidR="00E06480">
        <w:rPr>
          <w:rFonts w:ascii="Perpetua" w:hAnsi="Perpetua" w:cs="Arial"/>
          <w:sz w:val="22"/>
          <w:szCs w:val="22"/>
        </w:rPr>
        <w:t>its residents</w:t>
      </w:r>
      <w:r w:rsidR="00E5637C">
        <w:rPr>
          <w:rFonts w:ascii="Perpetua" w:hAnsi="Perpetua" w:cs="Arial"/>
          <w:sz w:val="22"/>
          <w:szCs w:val="22"/>
        </w:rPr>
        <w:t xml:space="preserve"> and 60 for Mill Place) plus 20 surface stalls </w:t>
      </w:r>
      <w:r w:rsidR="00E06480">
        <w:rPr>
          <w:rFonts w:ascii="Perpetua" w:hAnsi="Perpetua" w:cs="Arial"/>
          <w:sz w:val="22"/>
          <w:szCs w:val="22"/>
        </w:rPr>
        <w:t>adjacent to the ground floor</w:t>
      </w:r>
      <w:r w:rsidR="00E5637C">
        <w:rPr>
          <w:rFonts w:ascii="Perpetua" w:hAnsi="Perpetua" w:cs="Arial"/>
          <w:sz w:val="22"/>
          <w:szCs w:val="22"/>
        </w:rPr>
        <w:t xml:space="preserve"> retail.  The surface </w:t>
      </w:r>
      <w:r w:rsidR="002A6288">
        <w:rPr>
          <w:rFonts w:ascii="Perpetua" w:hAnsi="Perpetua" w:cs="Arial"/>
          <w:sz w:val="22"/>
          <w:szCs w:val="22"/>
        </w:rPr>
        <w:t xml:space="preserve">parking </w:t>
      </w:r>
      <w:r w:rsidR="00E5637C">
        <w:rPr>
          <w:rFonts w:ascii="Perpetua" w:hAnsi="Perpetua" w:cs="Arial"/>
          <w:sz w:val="22"/>
          <w:szCs w:val="22"/>
        </w:rPr>
        <w:t xml:space="preserve">stalls </w:t>
      </w:r>
      <w:r w:rsidR="002A6288">
        <w:rPr>
          <w:rFonts w:ascii="Perpetua" w:hAnsi="Perpetua" w:cs="Arial"/>
          <w:sz w:val="22"/>
          <w:szCs w:val="22"/>
        </w:rPr>
        <w:t xml:space="preserve">along the woonerf </w:t>
      </w:r>
      <w:r w:rsidR="00E5637C">
        <w:rPr>
          <w:rFonts w:ascii="Perpetua" w:hAnsi="Perpetua" w:cs="Arial"/>
          <w:sz w:val="22"/>
          <w:szCs w:val="22"/>
        </w:rPr>
        <w:t xml:space="preserve">are by permit only </w:t>
      </w:r>
      <w:r w:rsidR="002A6288">
        <w:rPr>
          <w:rFonts w:ascii="Perpetua" w:hAnsi="Perpetua" w:cs="Arial"/>
          <w:sz w:val="22"/>
          <w:szCs w:val="22"/>
        </w:rPr>
        <w:t xml:space="preserve">for Mill Place </w:t>
      </w:r>
      <w:r w:rsidR="00E5637C">
        <w:rPr>
          <w:rFonts w:ascii="Perpetua" w:hAnsi="Perpetua" w:cs="Arial"/>
          <w:sz w:val="22"/>
          <w:szCs w:val="22"/>
        </w:rPr>
        <w:t xml:space="preserve">during the day and shared </w:t>
      </w:r>
      <w:r w:rsidR="002A6288">
        <w:rPr>
          <w:rFonts w:ascii="Perpetua" w:hAnsi="Perpetua" w:cs="Arial"/>
          <w:sz w:val="22"/>
          <w:szCs w:val="22"/>
        </w:rPr>
        <w:t xml:space="preserve">with the public </w:t>
      </w:r>
      <w:r w:rsidR="00E06480">
        <w:rPr>
          <w:rFonts w:ascii="Perpetua" w:hAnsi="Perpetua" w:cs="Arial"/>
          <w:sz w:val="22"/>
          <w:szCs w:val="22"/>
        </w:rPr>
        <w:t xml:space="preserve">during the evenings </w:t>
      </w:r>
      <w:r w:rsidR="002A6288">
        <w:rPr>
          <w:rFonts w:ascii="Perpetua" w:hAnsi="Perpetua" w:cs="Arial"/>
          <w:sz w:val="22"/>
          <w:szCs w:val="22"/>
        </w:rPr>
        <w:t>and weekends</w:t>
      </w:r>
      <w:r w:rsidR="00E06480">
        <w:rPr>
          <w:rFonts w:ascii="Perpetua" w:hAnsi="Perpetua" w:cs="Arial"/>
          <w:sz w:val="22"/>
          <w:szCs w:val="22"/>
        </w:rPr>
        <w:t>.  The cante</w:t>
      </w:r>
      <w:r w:rsidR="002A6288">
        <w:rPr>
          <w:rFonts w:ascii="Perpetua" w:hAnsi="Perpetua" w:cs="Arial"/>
          <w:sz w:val="22"/>
          <w:szCs w:val="22"/>
        </w:rPr>
        <w:t>nary light system was installed over the woonerf in early April</w:t>
      </w:r>
      <w:r w:rsidR="00E5637C">
        <w:rPr>
          <w:rFonts w:ascii="Perpetua" w:hAnsi="Perpetua" w:cs="Arial"/>
          <w:sz w:val="22"/>
          <w:szCs w:val="22"/>
        </w:rPr>
        <w:t xml:space="preserve"> </w:t>
      </w:r>
      <w:r w:rsidR="002A6288">
        <w:rPr>
          <w:rFonts w:ascii="Perpetua" w:hAnsi="Perpetua" w:cs="Arial"/>
          <w:sz w:val="22"/>
          <w:szCs w:val="22"/>
        </w:rPr>
        <w:t>for a more festive feel</w:t>
      </w:r>
      <w:r w:rsidR="00322F30">
        <w:rPr>
          <w:rFonts w:ascii="Perpetua" w:hAnsi="Perpetua" w:cs="Arial"/>
          <w:sz w:val="22"/>
          <w:szCs w:val="22"/>
        </w:rPr>
        <w:t>,</w:t>
      </w:r>
      <w:r w:rsidR="002A6288">
        <w:rPr>
          <w:rFonts w:ascii="Perpetua" w:hAnsi="Perpetua" w:cs="Arial"/>
          <w:sz w:val="22"/>
          <w:szCs w:val="22"/>
        </w:rPr>
        <w:t xml:space="preserve"> and </w:t>
      </w:r>
      <w:r w:rsidR="00E06480">
        <w:rPr>
          <w:rFonts w:ascii="Perpetua" w:hAnsi="Perpetua" w:cs="Arial"/>
          <w:sz w:val="22"/>
          <w:szCs w:val="22"/>
        </w:rPr>
        <w:t>10 stainless-</w:t>
      </w:r>
      <w:r w:rsidR="002A6288">
        <w:rPr>
          <w:rFonts w:ascii="Perpetua" w:hAnsi="Perpetua" w:cs="Arial"/>
          <w:sz w:val="22"/>
          <w:szCs w:val="22"/>
        </w:rPr>
        <w:t>steel etched historic panels</w:t>
      </w:r>
      <w:r w:rsidR="00E06480">
        <w:rPr>
          <w:rFonts w:ascii="Perpetua" w:hAnsi="Perpetua" w:cs="Arial"/>
          <w:sz w:val="22"/>
          <w:szCs w:val="22"/>
        </w:rPr>
        <w:t xml:space="preserve"> </w:t>
      </w:r>
      <w:r w:rsidR="00322F30">
        <w:rPr>
          <w:rFonts w:ascii="Perpetua" w:hAnsi="Perpetua" w:cs="Arial"/>
          <w:sz w:val="22"/>
          <w:szCs w:val="22"/>
        </w:rPr>
        <w:t>will</w:t>
      </w:r>
      <w:r w:rsidR="00E06480">
        <w:rPr>
          <w:rFonts w:ascii="Perpetua" w:hAnsi="Perpetua" w:cs="Arial"/>
          <w:sz w:val="22"/>
          <w:szCs w:val="22"/>
        </w:rPr>
        <w:t xml:space="preserve"> be installed in May</w:t>
      </w:r>
      <w:r w:rsidR="002A6288">
        <w:rPr>
          <w:rFonts w:ascii="Perpetua" w:hAnsi="Perpetua" w:cs="Arial"/>
          <w:sz w:val="22"/>
          <w:szCs w:val="22"/>
        </w:rPr>
        <w:t xml:space="preserve">.  </w:t>
      </w:r>
    </w:p>
    <w:p w14:paraId="42E486CA" w14:textId="77777777" w:rsidR="00E06480" w:rsidRDefault="00E06480" w:rsidP="00BA0905">
      <w:pPr>
        <w:tabs>
          <w:tab w:val="left" w:pos="720"/>
        </w:tabs>
        <w:ind w:left="360"/>
        <w:rPr>
          <w:rFonts w:ascii="Perpetua" w:hAnsi="Perpetua" w:cs="Arial"/>
          <w:sz w:val="22"/>
          <w:szCs w:val="22"/>
        </w:rPr>
      </w:pPr>
    </w:p>
    <w:p w14:paraId="5413B95D" w14:textId="77777777" w:rsidR="00B41969" w:rsidRDefault="001E503D" w:rsidP="00BA0905">
      <w:pPr>
        <w:tabs>
          <w:tab w:val="left" w:pos="720"/>
        </w:tabs>
        <w:ind w:left="360"/>
        <w:rPr>
          <w:rFonts w:ascii="Perpetua" w:hAnsi="Perpetua" w:cs="Arial"/>
          <w:sz w:val="22"/>
          <w:szCs w:val="22"/>
        </w:rPr>
      </w:pPr>
      <w:r>
        <w:rPr>
          <w:rFonts w:ascii="Perpetua" w:hAnsi="Perpetua" w:cs="Arial"/>
          <w:sz w:val="22"/>
          <w:szCs w:val="22"/>
        </w:rPr>
        <w:t xml:space="preserve">In closing, Minn recapitulated the timeline of this project from 2008 when the RFP was issued up through delivery of the two developments in 2016.  Thereafter, he entertained questions from the audience during which he advised Mill Place building includes the Freight House where the Dunn Brothers is located along with the Train Shed </w:t>
      </w:r>
      <w:r w:rsidR="00DE19F2">
        <w:rPr>
          <w:rFonts w:ascii="Perpetua" w:hAnsi="Perpetua" w:cs="Arial"/>
          <w:sz w:val="22"/>
          <w:szCs w:val="22"/>
        </w:rPr>
        <w:t xml:space="preserve">where Riley Hayes Advertising is located </w:t>
      </w:r>
      <w:r>
        <w:rPr>
          <w:rFonts w:ascii="Perpetua" w:hAnsi="Perpetua" w:cs="Arial"/>
          <w:sz w:val="22"/>
          <w:szCs w:val="22"/>
        </w:rPr>
        <w:t xml:space="preserve">which was Eastern </w:t>
      </w:r>
      <w:r w:rsidR="00B41969">
        <w:rPr>
          <w:rFonts w:ascii="Perpetua" w:hAnsi="Perpetua" w:cs="Arial"/>
          <w:sz w:val="22"/>
          <w:szCs w:val="22"/>
        </w:rPr>
        <w:t>Minneapolis Railroad</w:t>
      </w:r>
      <w:r w:rsidR="00A012D5">
        <w:rPr>
          <w:rFonts w:ascii="Perpetua" w:hAnsi="Perpetua" w:cs="Arial"/>
          <w:sz w:val="22"/>
          <w:szCs w:val="22"/>
        </w:rPr>
        <w:t>’s</w:t>
      </w:r>
      <w:r w:rsidR="00B41969">
        <w:rPr>
          <w:rFonts w:ascii="Perpetua" w:hAnsi="Perpetua" w:cs="Arial"/>
          <w:sz w:val="22"/>
          <w:szCs w:val="22"/>
        </w:rPr>
        <w:t xml:space="preserve"> </w:t>
      </w:r>
      <w:r>
        <w:rPr>
          <w:rFonts w:ascii="Perpetua" w:hAnsi="Perpetua" w:cs="Arial"/>
          <w:sz w:val="22"/>
          <w:szCs w:val="22"/>
        </w:rPr>
        <w:t>repair shop.</w:t>
      </w:r>
      <w:r w:rsidR="003B4BFB">
        <w:rPr>
          <w:rFonts w:ascii="Perpetua" w:hAnsi="Perpetua" w:cs="Arial"/>
          <w:sz w:val="22"/>
          <w:szCs w:val="22"/>
        </w:rPr>
        <w:t xml:space="preserve">  </w:t>
      </w:r>
      <w:r w:rsidR="001F21FC">
        <w:rPr>
          <w:rFonts w:ascii="Perpetua" w:hAnsi="Perpetua" w:cs="Arial"/>
          <w:sz w:val="22"/>
          <w:szCs w:val="22"/>
        </w:rPr>
        <w:t xml:space="preserve">Minn also provided the rental rate range for the </w:t>
      </w:r>
      <w:r w:rsidR="003B4BFB">
        <w:rPr>
          <w:rFonts w:ascii="Perpetua" w:hAnsi="Perpetua" w:cs="Arial"/>
          <w:sz w:val="22"/>
          <w:szCs w:val="22"/>
        </w:rPr>
        <w:t xml:space="preserve">20% of units at 50% </w:t>
      </w:r>
      <w:r w:rsidR="001F21FC">
        <w:rPr>
          <w:rFonts w:ascii="Perpetua" w:hAnsi="Perpetua" w:cs="Arial"/>
          <w:sz w:val="22"/>
          <w:szCs w:val="22"/>
        </w:rPr>
        <w:t>of Area Median Income as well as for the</w:t>
      </w:r>
      <w:r w:rsidR="003B4BFB">
        <w:rPr>
          <w:rFonts w:ascii="Perpetua" w:hAnsi="Perpetua" w:cs="Arial"/>
          <w:sz w:val="22"/>
          <w:szCs w:val="22"/>
        </w:rPr>
        <w:t xml:space="preserve"> 80% </w:t>
      </w:r>
      <w:r w:rsidR="001F21FC">
        <w:rPr>
          <w:rFonts w:ascii="Perpetua" w:hAnsi="Perpetua" w:cs="Arial"/>
          <w:sz w:val="22"/>
          <w:szCs w:val="22"/>
        </w:rPr>
        <w:t>of units at 60% A</w:t>
      </w:r>
      <w:r w:rsidR="003B4BFB">
        <w:rPr>
          <w:rFonts w:ascii="Perpetua" w:hAnsi="Perpetua" w:cs="Arial"/>
          <w:sz w:val="22"/>
          <w:szCs w:val="22"/>
        </w:rPr>
        <w:t>MI</w:t>
      </w:r>
      <w:r w:rsidR="001F21FC">
        <w:rPr>
          <w:rFonts w:ascii="Perpetua" w:hAnsi="Perpetua" w:cs="Arial"/>
          <w:sz w:val="22"/>
          <w:szCs w:val="22"/>
        </w:rPr>
        <w:t>.</w:t>
      </w:r>
      <w:r w:rsidR="00F66F1C">
        <w:rPr>
          <w:rFonts w:ascii="Perpetua" w:hAnsi="Perpetua" w:cs="Arial"/>
          <w:sz w:val="22"/>
          <w:szCs w:val="22"/>
        </w:rPr>
        <w:br/>
      </w:r>
      <w:r w:rsidR="00F66F1C">
        <w:rPr>
          <w:rFonts w:ascii="Perpetua" w:hAnsi="Perpetua" w:cs="Arial"/>
          <w:sz w:val="22"/>
          <w:szCs w:val="22"/>
        </w:rPr>
        <w:br/>
        <w:t>Minn explained they tend to be attracted to complicated deals and look at themselves as problem solvers; if they can solve a thorny problem by dedicating time and tenacity to it they can be successful.  They’ve done a similarly complicated problem across</w:t>
      </w:r>
      <w:r w:rsidR="003B4BFB">
        <w:rPr>
          <w:rFonts w:ascii="Perpetua" w:hAnsi="Perpetua" w:cs="Arial"/>
          <w:sz w:val="22"/>
          <w:szCs w:val="22"/>
        </w:rPr>
        <w:t xml:space="preserve"> </w:t>
      </w:r>
      <w:r w:rsidR="00F66F1C">
        <w:rPr>
          <w:rFonts w:ascii="Perpetua" w:hAnsi="Perpetua" w:cs="Arial"/>
          <w:sz w:val="22"/>
          <w:szCs w:val="22"/>
        </w:rPr>
        <w:t>the river called Stone Arch Apartment which has been in place for almost 15 years which had 30 railroad voltage power lines, easements, bad zoning.  One epilogue to the woonerf in terms of future projects, it was cutting edge at the time but there have been 10 new projects proposed with woonerfs and Paul Burns, Manager of Livable Communities at the Metropolitan Council, couldn’t decide at the last affordable housing conference whether to take points away from projects that have them.  But they like this work and will continue doing it.</w:t>
      </w:r>
    </w:p>
    <w:p w14:paraId="13BB17A7" w14:textId="77777777" w:rsidR="00B41969" w:rsidRDefault="00B41969" w:rsidP="00BA0905">
      <w:pPr>
        <w:tabs>
          <w:tab w:val="left" w:pos="720"/>
        </w:tabs>
        <w:ind w:left="360"/>
        <w:rPr>
          <w:rFonts w:ascii="Perpetua" w:hAnsi="Perpetua" w:cs="Arial"/>
          <w:sz w:val="22"/>
          <w:szCs w:val="22"/>
        </w:rPr>
      </w:pPr>
    </w:p>
    <w:p w14:paraId="0B87269B" w14:textId="77777777" w:rsidR="00D82555" w:rsidRPr="00BA0905" w:rsidRDefault="0073704C" w:rsidP="00BA0905">
      <w:pPr>
        <w:tabs>
          <w:tab w:val="left" w:pos="720"/>
        </w:tabs>
        <w:ind w:left="360"/>
        <w:rPr>
          <w:rFonts w:ascii="Perpetua" w:hAnsi="Perpetua"/>
          <w:kern w:val="22"/>
          <w:sz w:val="22"/>
          <w:szCs w:val="22"/>
        </w:rPr>
      </w:pPr>
      <w:r>
        <w:rPr>
          <w:rFonts w:ascii="Perpetua" w:hAnsi="Perpetua" w:cs="Arial"/>
          <w:sz w:val="22"/>
          <w:szCs w:val="22"/>
        </w:rPr>
        <w:t>For more information</w:t>
      </w:r>
      <w:r w:rsidR="00DE19F2">
        <w:rPr>
          <w:rFonts w:ascii="Perpetua" w:hAnsi="Perpetua" w:cs="Arial"/>
          <w:sz w:val="22"/>
          <w:szCs w:val="22"/>
        </w:rPr>
        <w:t xml:space="preserve"> about</w:t>
      </w:r>
      <w:r w:rsidR="006E3B0C">
        <w:rPr>
          <w:rFonts w:ascii="Perpetua" w:hAnsi="Perpetua" w:cs="Arial"/>
          <w:sz w:val="22"/>
          <w:szCs w:val="22"/>
        </w:rPr>
        <w:t xml:space="preserve"> </w:t>
      </w:r>
      <w:r w:rsidR="00DE19F2">
        <w:rPr>
          <w:rFonts w:ascii="Perpetua" w:hAnsi="Perpetua" w:cs="Arial"/>
          <w:sz w:val="22"/>
          <w:szCs w:val="22"/>
        </w:rPr>
        <w:t>MCQ</w:t>
      </w:r>
      <w:r w:rsidR="006E3B0C">
        <w:rPr>
          <w:rFonts w:ascii="Perpetua" w:hAnsi="Perpetua" w:cs="Arial"/>
          <w:sz w:val="22"/>
          <w:szCs w:val="22"/>
        </w:rPr>
        <w:t xml:space="preserve"> and its amenities</w:t>
      </w:r>
      <w:r>
        <w:rPr>
          <w:rFonts w:ascii="Perpetua" w:hAnsi="Perpetua" w:cs="Arial"/>
          <w:sz w:val="22"/>
          <w:szCs w:val="22"/>
        </w:rPr>
        <w:t xml:space="preserve">, visit </w:t>
      </w:r>
      <w:hyperlink r:id="rId20" w:history="1">
        <w:r w:rsidRPr="00660C63">
          <w:rPr>
            <w:rStyle w:val="Hyperlink"/>
            <w:rFonts w:ascii="Perpetua" w:hAnsi="Perpetua" w:cs="Arial"/>
            <w:sz w:val="22"/>
            <w:szCs w:val="22"/>
          </w:rPr>
          <w:t>http://www.millcityquarter.com/</w:t>
        </w:r>
      </w:hyperlink>
      <w:r w:rsidR="001717F9">
        <w:rPr>
          <w:rFonts w:ascii="Perpetua" w:hAnsi="Perpetua" w:cs="Arial"/>
          <w:sz w:val="22"/>
          <w:szCs w:val="22"/>
        </w:rPr>
        <w:t xml:space="preserve">. </w:t>
      </w:r>
      <w:r w:rsidR="00D82555" w:rsidRPr="00BA0905">
        <w:rPr>
          <w:rFonts w:ascii="Perpetua" w:hAnsi="Perpetua"/>
          <w:b/>
          <w:kern w:val="22"/>
          <w:sz w:val="22"/>
          <w:szCs w:val="22"/>
        </w:rPr>
        <w:br/>
      </w:r>
    </w:p>
    <w:p w14:paraId="5AE0BFFB" w14:textId="77777777" w:rsidR="00FE5F8F" w:rsidRDefault="004724BB" w:rsidP="004724BB">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Abiitan</w:t>
      </w:r>
      <w:r w:rsidR="00C95037">
        <w:rPr>
          <w:rFonts w:ascii="Perpetua" w:hAnsi="Perpetua"/>
          <w:b/>
          <w:kern w:val="22"/>
          <w:sz w:val="22"/>
          <w:szCs w:val="22"/>
        </w:rPr>
        <w:t xml:space="preserve"> Mill City, </w:t>
      </w:r>
      <w:r w:rsidR="00A36674">
        <w:rPr>
          <w:rFonts w:ascii="Perpetua" w:hAnsi="Perpetua"/>
          <w:b/>
          <w:kern w:val="22"/>
          <w:sz w:val="22"/>
          <w:szCs w:val="22"/>
        </w:rPr>
        <w:t>428 South 2</w:t>
      </w:r>
      <w:r w:rsidR="00F66F1C">
        <w:rPr>
          <w:rFonts w:ascii="Perpetua" w:hAnsi="Perpetua"/>
          <w:b/>
          <w:kern w:val="22"/>
          <w:sz w:val="22"/>
          <w:szCs w:val="22"/>
        </w:rPr>
        <w:t>n</w:t>
      </w:r>
      <w:r w:rsidR="00A36674">
        <w:rPr>
          <w:rFonts w:ascii="Perpetua" w:hAnsi="Perpetua"/>
          <w:b/>
          <w:kern w:val="22"/>
          <w:sz w:val="22"/>
          <w:szCs w:val="22"/>
        </w:rPr>
        <w:t>d Street</w:t>
      </w:r>
      <w:r w:rsidR="009A33F2">
        <w:rPr>
          <w:rFonts w:ascii="Perpetua" w:hAnsi="Perpetua"/>
          <w:b/>
          <w:kern w:val="22"/>
          <w:sz w:val="22"/>
          <w:szCs w:val="22"/>
        </w:rPr>
        <w:br/>
      </w:r>
      <w:r w:rsidR="009A33F2">
        <w:rPr>
          <w:rFonts w:ascii="Perpetua" w:hAnsi="Perpetua"/>
          <w:b/>
          <w:kern w:val="22"/>
          <w:sz w:val="22"/>
          <w:szCs w:val="22"/>
        </w:rPr>
        <w:br/>
      </w:r>
      <w:r w:rsidR="009A33F2">
        <w:rPr>
          <w:rFonts w:ascii="Perpetua" w:hAnsi="Perpetua" w:cs="Arial"/>
          <w:sz w:val="22"/>
          <w:szCs w:val="22"/>
        </w:rPr>
        <w:t>Erwan Mo</w:t>
      </w:r>
      <w:r w:rsidR="001C41DD">
        <w:rPr>
          <w:rFonts w:ascii="Perpetua" w:hAnsi="Perpetua" w:cs="Arial"/>
          <w:sz w:val="22"/>
          <w:szCs w:val="22"/>
        </w:rPr>
        <w:t>ison, Executive Director of Abii</w:t>
      </w:r>
      <w:r w:rsidR="009A33F2">
        <w:rPr>
          <w:rFonts w:ascii="Perpetua" w:hAnsi="Perpetua" w:cs="Arial"/>
          <w:sz w:val="22"/>
          <w:szCs w:val="22"/>
        </w:rPr>
        <w:t xml:space="preserve">tan Mill City </w:t>
      </w:r>
      <w:r w:rsidR="007F2151">
        <w:rPr>
          <w:rFonts w:ascii="Perpetua" w:hAnsi="Perpetua" w:cs="Arial"/>
          <w:sz w:val="22"/>
          <w:szCs w:val="22"/>
        </w:rPr>
        <w:t>(</w:t>
      </w:r>
      <w:hyperlink r:id="rId21" w:history="1">
        <w:r w:rsidR="009A33F2" w:rsidRPr="00F8404A">
          <w:rPr>
            <w:rStyle w:val="Hyperlink"/>
            <w:rFonts w:ascii="Perpetua" w:hAnsi="Perpetua" w:cs="Arial"/>
            <w:sz w:val="22"/>
            <w:szCs w:val="22"/>
          </w:rPr>
          <w:t>https://www.linkedin.com/in/erwan-moison-61b21138</w:t>
        </w:r>
      </w:hyperlink>
      <w:r w:rsidR="007F2151">
        <w:rPr>
          <w:rFonts w:ascii="Perpetua" w:hAnsi="Perpetua"/>
          <w:kern w:val="22"/>
          <w:sz w:val="22"/>
          <w:szCs w:val="22"/>
        </w:rPr>
        <w:t>) thanked Minn for his project and noted that some of the workers at Abiitan now live at MCQ</w:t>
      </w:r>
      <w:r w:rsidR="00BD6139">
        <w:rPr>
          <w:rFonts w:ascii="Perpetua" w:hAnsi="Perpetua"/>
          <w:kern w:val="22"/>
          <w:sz w:val="22"/>
          <w:szCs w:val="22"/>
        </w:rPr>
        <w:t>.  Then he gave a brief overview of Ecumen (</w:t>
      </w:r>
      <w:hyperlink r:id="rId22" w:history="1">
        <w:r w:rsidR="00BD6139" w:rsidRPr="005D5AE6">
          <w:rPr>
            <w:rStyle w:val="Hyperlink"/>
            <w:rFonts w:ascii="Perpetua" w:hAnsi="Perpetua"/>
            <w:kern w:val="22"/>
            <w:sz w:val="22"/>
            <w:szCs w:val="22"/>
          </w:rPr>
          <w:t>http://www.ecumen.org/</w:t>
        </w:r>
      </w:hyperlink>
      <w:r w:rsidR="00BD6139">
        <w:rPr>
          <w:rFonts w:ascii="Perpetua" w:hAnsi="Perpetua"/>
          <w:kern w:val="22"/>
          <w:sz w:val="22"/>
          <w:szCs w:val="22"/>
        </w:rPr>
        <w:t xml:space="preserve">) which owns and manages Abiitan and </w:t>
      </w:r>
      <w:r w:rsidR="00CF4FF4">
        <w:rPr>
          <w:rFonts w:ascii="Perpetua" w:hAnsi="Perpetua"/>
          <w:kern w:val="22"/>
          <w:sz w:val="22"/>
          <w:szCs w:val="22"/>
        </w:rPr>
        <w:t>40</w:t>
      </w:r>
      <w:r w:rsidR="00BD6139">
        <w:rPr>
          <w:rFonts w:ascii="Perpetua" w:hAnsi="Perpetua"/>
          <w:kern w:val="22"/>
          <w:sz w:val="22"/>
          <w:szCs w:val="22"/>
        </w:rPr>
        <w:t xml:space="preserve"> other communities across Minnesota and </w:t>
      </w:r>
      <w:r w:rsidR="00A45B9E">
        <w:rPr>
          <w:rFonts w:ascii="Perpetua" w:hAnsi="Perpetua"/>
          <w:kern w:val="22"/>
          <w:sz w:val="22"/>
          <w:szCs w:val="22"/>
        </w:rPr>
        <w:t xml:space="preserve">in </w:t>
      </w:r>
      <w:r w:rsidR="00BD6139">
        <w:rPr>
          <w:rFonts w:ascii="Perpetua" w:hAnsi="Perpetua"/>
          <w:kern w:val="22"/>
          <w:sz w:val="22"/>
          <w:szCs w:val="22"/>
        </w:rPr>
        <w:t>six other states.</w:t>
      </w:r>
      <w:r w:rsidR="00A45B9E">
        <w:rPr>
          <w:rFonts w:ascii="Perpetua" w:hAnsi="Perpetua"/>
          <w:kern w:val="22"/>
          <w:sz w:val="22"/>
          <w:szCs w:val="22"/>
        </w:rPr>
        <w:t xml:space="preserve">  </w:t>
      </w:r>
      <w:r w:rsidR="00BD6139">
        <w:rPr>
          <w:rFonts w:ascii="Perpetua" w:hAnsi="Perpetua"/>
          <w:kern w:val="22"/>
          <w:sz w:val="22"/>
          <w:szCs w:val="22"/>
        </w:rPr>
        <w:t xml:space="preserve"> </w:t>
      </w:r>
      <w:r w:rsidR="00BD6139" w:rsidRPr="00BD6139">
        <w:rPr>
          <w:rFonts w:ascii="Perpetua" w:hAnsi="Perpetua"/>
          <w:kern w:val="22"/>
          <w:sz w:val="22"/>
          <w:szCs w:val="22"/>
        </w:rPr>
        <w:t xml:space="preserve">Abiitan is </w:t>
      </w:r>
      <w:r w:rsidR="00A45B9E">
        <w:rPr>
          <w:rFonts w:ascii="Perpetua" w:hAnsi="Perpetua"/>
          <w:kern w:val="22"/>
          <w:sz w:val="22"/>
          <w:szCs w:val="22"/>
        </w:rPr>
        <w:t xml:space="preserve">a new concept and, unlike other Ecumen properties </w:t>
      </w:r>
      <w:r w:rsidR="00CF4FF4">
        <w:rPr>
          <w:rFonts w:ascii="Perpetua" w:hAnsi="Perpetua"/>
          <w:kern w:val="22"/>
          <w:sz w:val="22"/>
          <w:szCs w:val="22"/>
        </w:rPr>
        <w:t>that</w:t>
      </w:r>
      <w:r w:rsidR="00A45B9E">
        <w:rPr>
          <w:rFonts w:ascii="Perpetua" w:hAnsi="Perpetua"/>
          <w:kern w:val="22"/>
          <w:sz w:val="22"/>
          <w:szCs w:val="22"/>
        </w:rPr>
        <w:t xml:space="preserve"> are </w:t>
      </w:r>
      <w:r w:rsidR="00C63A90">
        <w:rPr>
          <w:rFonts w:ascii="Perpetua" w:hAnsi="Perpetua"/>
          <w:kern w:val="22"/>
          <w:sz w:val="22"/>
          <w:szCs w:val="22"/>
        </w:rPr>
        <w:t xml:space="preserve">located in </w:t>
      </w:r>
      <w:r w:rsidR="00A45B9E">
        <w:rPr>
          <w:rFonts w:ascii="Perpetua" w:hAnsi="Perpetua"/>
          <w:kern w:val="22"/>
          <w:sz w:val="22"/>
          <w:szCs w:val="22"/>
        </w:rPr>
        <w:t xml:space="preserve">“island-like” communities in the suburbs, is in the </w:t>
      </w:r>
      <w:r w:rsidR="00CF4FF4">
        <w:rPr>
          <w:rFonts w:ascii="Perpetua" w:hAnsi="Perpetua"/>
          <w:kern w:val="22"/>
          <w:sz w:val="22"/>
          <w:szCs w:val="22"/>
        </w:rPr>
        <w:t>heart</w:t>
      </w:r>
      <w:r w:rsidR="00A45B9E">
        <w:rPr>
          <w:rFonts w:ascii="Perpetua" w:hAnsi="Perpetua"/>
          <w:kern w:val="22"/>
          <w:sz w:val="22"/>
          <w:szCs w:val="22"/>
        </w:rPr>
        <w:t xml:space="preserve"> of </w:t>
      </w:r>
      <w:r w:rsidR="007800C0">
        <w:rPr>
          <w:rFonts w:ascii="Perpetua" w:hAnsi="Perpetua"/>
          <w:kern w:val="22"/>
          <w:sz w:val="22"/>
          <w:szCs w:val="22"/>
        </w:rPr>
        <w:t>the Mill District</w:t>
      </w:r>
      <w:r w:rsidR="00A45B9E">
        <w:rPr>
          <w:rFonts w:ascii="Perpetua" w:hAnsi="Perpetua"/>
          <w:kern w:val="22"/>
          <w:sz w:val="22"/>
          <w:szCs w:val="22"/>
        </w:rPr>
        <w:t xml:space="preserve"> </w:t>
      </w:r>
      <w:r w:rsidR="00F17164">
        <w:rPr>
          <w:rFonts w:ascii="Perpetua" w:hAnsi="Perpetua"/>
          <w:kern w:val="22"/>
          <w:sz w:val="22"/>
          <w:szCs w:val="22"/>
        </w:rPr>
        <w:t>near the Central R</w:t>
      </w:r>
      <w:r w:rsidR="00D42C75">
        <w:rPr>
          <w:rFonts w:ascii="Perpetua" w:hAnsi="Perpetua"/>
          <w:kern w:val="22"/>
          <w:sz w:val="22"/>
          <w:szCs w:val="22"/>
        </w:rPr>
        <w:t xml:space="preserve">iverfront </w:t>
      </w:r>
      <w:r w:rsidR="00A45B9E">
        <w:rPr>
          <w:rFonts w:ascii="Perpetua" w:hAnsi="Perpetua"/>
          <w:kern w:val="22"/>
          <w:sz w:val="22"/>
          <w:szCs w:val="22"/>
        </w:rPr>
        <w:t xml:space="preserve">with access to everything </w:t>
      </w:r>
      <w:r w:rsidR="007800C0">
        <w:rPr>
          <w:rFonts w:ascii="Perpetua" w:hAnsi="Perpetua"/>
          <w:kern w:val="22"/>
          <w:sz w:val="22"/>
          <w:szCs w:val="22"/>
        </w:rPr>
        <w:t>it</w:t>
      </w:r>
      <w:r w:rsidR="00A45B9E">
        <w:rPr>
          <w:rFonts w:ascii="Perpetua" w:hAnsi="Perpetua"/>
          <w:kern w:val="22"/>
          <w:sz w:val="22"/>
          <w:szCs w:val="22"/>
        </w:rPr>
        <w:t xml:space="preserve"> has to offer</w:t>
      </w:r>
      <w:r w:rsidR="00D42C75">
        <w:rPr>
          <w:rFonts w:ascii="Perpetua" w:hAnsi="Perpetua"/>
          <w:kern w:val="22"/>
          <w:sz w:val="22"/>
          <w:szCs w:val="22"/>
        </w:rPr>
        <w:t>,</w:t>
      </w:r>
      <w:r w:rsidR="007E5FDE">
        <w:rPr>
          <w:rFonts w:ascii="Perpetua" w:hAnsi="Perpetua"/>
          <w:kern w:val="22"/>
          <w:sz w:val="22"/>
          <w:szCs w:val="22"/>
        </w:rPr>
        <w:t xml:space="preserve"> and the community </w:t>
      </w:r>
      <w:r w:rsidR="00A61A5A">
        <w:rPr>
          <w:rFonts w:ascii="Perpetua" w:hAnsi="Perpetua"/>
          <w:kern w:val="22"/>
          <w:sz w:val="22"/>
          <w:szCs w:val="22"/>
        </w:rPr>
        <w:t xml:space="preserve">in which it is located </w:t>
      </w:r>
      <w:r w:rsidR="007E5FDE">
        <w:rPr>
          <w:rFonts w:ascii="Perpetua" w:hAnsi="Perpetua"/>
          <w:kern w:val="22"/>
          <w:sz w:val="22"/>
          <w:szCs w:val="22"/>
        </w:rPr>
        <w:t xml:space="preserve">can come within its walls to dine </w:t>
      </w:r>
      <w:r w:rsidR="00C63A90">
        <w:rPr>
          <w:rFonts w:ascii="Perpetua" w:hAnsi="Perpetua"/>
          <w:kern w:val="22"/>
          <w:sz w:val="22"/>
          <w:szCs w:val="22"/>
        </w:rPr>
        <w:t xml:space="preserve">at </w:t>
      </w:r>
      <w:r w:rsidR="00C46AC4">
        <w:rPr>
          <w:rFonts w:ascii="Perpetua" w:hAnsi="Perpetua"/>
          <w:kern w:val="22"/>
          <w:sz w:val="22"/>
          <w:szCs w:val="22"/>
        </w:rPr>
        <w:t>Smith &amp; Porter Restaurant + Bar</w:t>
      </w:r>
      <w:r w:rsidR="0015558A">
        <w:rPr>
          <w:rFonts w:ascii="Perpetua" w:hAnsi="Perpetua"/>
          <w:kern w:val="22"/>
          <w:sz w:val="22"/>
          <w:szCs w:val="22"/>
        </w:rPr>
        <w:t xml:space="preserve"> opened </w:t>
      </w:r>
      <w:r w:rsidR="00A652D4">
        <w:rPr>
          <w:rFonts w:ascii="Perpetua" w:hAnsi="Perpetua"/>
          <w:kern w:val="22"/>
          <w:sz w:val="22"/>
          <w:szCs w:val="22"/>
        </w:rPr>
        <w:t>4</w:t>
      </w:r>
      <w:r w:rsidR="0015558A">
        <w:rPr>
          <w:rFonts w:ascii="Perpetua" w:hAnsi="Perpetua"/>
          <w:kern w:val="22"/>
          <w:sz w:val="22"/>
          <w:szCs w:val="22"/>
        </w:rPr>
        <w:t>-9</w:t>
      </w:r>
      <w:r w:rsidR="00A652D4">
        <w:rPr>
          <w:rFonts w:ascii="Perpetua" w:hAnsi="Perpetua"/>
          <w:kern w:val="22"/>
          <w:sz w:val="22"/>
          <w:szCs w:val="22"/>
        </w:rPr>
        <w:t xml:space="preserve"> p.m.</w:t>
      </w:r>
      <w:r w:rsidR="0015558A">
        <w:rPr>
          <w:rFonts w:ascii="Perpetua" w:hAnsi="Perpetua"/>
          <w:kern w:val="22"/>
          <w:sz w:val="22"/>
          <w:szCs w:val="22"/>
        </w:rPr>
        <w:t xml:space="preserve"> daily and 4-10 p.m. weekends</w:t>
      </w:r>
      <w:r w:rsidR="00A652D4">
        <w:rPr>
          <w:rFonts w:ascii="Perpetua" w:hAnsi="Perpetua"/>
          <w:kern w:val="22"/>
          <w:sz w:val="22"/>
          <w:szCs w:val="22"/>
        </w:rPr>
        <w:t>,</w:t>
      </w:r>
      <w:r w:rsidR="00C46AC4">
        <w:rPr>
          <w:rFonts w:ascii="Perpetua" w:hAnsi="Perpetua"/>
          <w:kern w:val="22"/>
          <w:sz w:val="22"/>
          <w:szCs w:val="22"/>
        </w:rPr>
        <w:t xml:space="preserve"> </w:t>
      </w:r>
      <w:r w:rsidR="007800C0">
        <w:rPr>
          <w:rFonts w:ascii="Perpetua" w:hAnsi="Perpetua"/>
          <w:kern w:val="22"/>
          <w:sz w:val="22"/>
          <w:szCs w:val="22"/>
        </w:rPr>
        <w:t>or</w:t>
      </w:r>
      <w:r w:rsidR="00C46AC4">
        <w:rPr>
          <w:rFonts w:ascii="Perpetua" w:hAnsi="Perpetua"/>
          <w:kern w:val="22"/>
          <w:sz w:val="22"/>
          <w:szCs w:val="22"/>
        </w:rPr>
        <w:t xml:space="preserve"> Porter Café </w:t>
      </w:r>
      <w:r w:rsidR="00A652D4">
        <w:rPr>
          <w:rFonts w:ascii="Perpetua" w:hAnsi="Perpetua"/>
          <w:kern w:val="22"/>
          <w:sz w:val="22"/>
          <w:szCs w:val="22"/>
        </w:rPr>
        <w:t xml:space="preserve">opened daily from 7 a.m. to 4 p.m. </w:t>
      </w:r>
      <w:r w:rsidR="00C46AC4">
        <w:rPr>
          <w:rFonts w:ascii="Perpetua" w:hAnsi="Perpetua"/>
          <w:kern w:val="22"/>
          <w:sz w:val="22"/>
          <w:szCs w:val="22"/>
        </w:rPr>
        <w:t>(</w:t>
      </w:r>
      <w:hyperlink r:id="rId23" w:history="1">
        <w:r w:rsidR="00C46AC4" w:rsidRPr="005D5AE6">
          <w:rPr>
            <w:rStyle w:val="Hyperlink"/>
            <w:rFonts w:ascii="Perpetua" w:hAnsi="Perpetua"/>
            <w:kern w:val="22"/>
            <w:sz w:val="22"/>
            <w:szCs w:val="22"/>
          </w:rPr>
          <w:t>http://www.smith-porter.com/</w:t>
        </w:r>
      </w:hyperlink>
      <w:r w:rsidR="00C46AC4">
        <w:rPr>
          <w:rFonts w:ascii="Perpetua" w:hAnsi="Perpetua"/>
          <w:kern w:val="22"/>
          <w:sz w:val="22"/>
          <w:szCs w:val="22"/>
        </w:rPr>
        <w:t>)</w:t>
      </w:r>
      <w:r w:rsidR="00C63A90">
        <w:rPr>
          <w:rFonts w:ascii="Perpetua" w:hAnsi="Perpetua"/>
          <w:kern w:val="22"/>
          <w:sz w:val="22"/>
          <w:szCs w:val="22"/>
        </w:rPr>
        <w:t xml:space="preserve">, </w:t>
      </w:r>
      <w:r w:rsidR="007E5FDE">
        <w:rPr>
          <w:rFonts w:ascii="Perpetua" w:hAnsi="Perpetua"/>
          <w:kern w:val="22"/>
          <w:sz w:val="22"/>
          <w:szCs w:val="22"/>
        </w:rPr>
        <w:t xml:space="preserve">and </w:t>
      </w:r>
      <w:r w:rsidR="007800C0">
        <w:rPr>
          <w:rFonts w:ascii="Perpetua" w:hAnsi="Perpetua"/>
          <w:kern w:val="22"/>
          <w:sz w:val="22"/>
          <w:szCs w:val="22"/>
        </w:rPr>
        <w:t xml:space="preserve">receive group or private personal training at the </w:t>
      </w:r>
      <w:r w:rsidR="00F17164">
        <w:rPr>
          <w:rFonts w:ascii="Perpetua" w:hAnsi="Perpetua"/>
          <w:kern w:val="22"/>
          <w:sz w:val="22"/>
          <w:szCs w:val="22"/>
        </w:rPr>
        <w:t xml:space="preserve">intergenerational </w:t>
      </w:r>
      <w:r w:rsidR="007800C0">
        <w:rPr>
          <w:rFonts w:ascii="Perpetua" w:hAnsi="Perpetua"/>
          <w:kern w:val="22"/>
          <w:sz w:val="22"/>
          <w:szCs w:val="22"/>
        </w:rPr>
        <w:t>G-Werx</w:t>
      </w:r>
      <w:r w:rsidR="00331DE2">
        <w:rPr>
          <w:rFonts w:ascii="Perpetua" w:hAnsi="Perpetua"/>
          <w:kern w:val="22"/>
          <w:sz w:val="22"/>
          <w:szCs w:val="22"/>
        </w:rPr>
        <w:t xml:space="preserve"> </w:t>
      </w:r>
      <w:r w:rsidR="00F17164">
        <w:rPr>
          <w:rFonts w:ascii="Perpetua" w:hAnsi="Perpetua"/>
          <w:kern w:val="22"/>
          <w:sz w:val="22"/>
          <w:szCs w:val="22"/>
        </w:rPr>
        <w:t>F</w:t>
      </w:r>
      <w:r w:rsidR="007800C0">
        <w:rPr>
          <w:rFonts w:ascii="Perpetua" w:hAnsi="Perpetua"/>
          <w:kern w:val="22"/>
          <w:sz w:val="22"/>
          <w:szCs w:val="22"/>
        </w:rPr>
        <w:t xml:space="preserve">itness </w:t>
      </w:r>
      <w:r w:rsidR="00F17164">
        <w:rPr>
          <w:rFonts w:ascii="Perpetua" w:hAnsi="Perpetua"/>
          <w:kern w:val="22"/>
          <w:sz w:val="22"/>
          <w:szCs w:val="22"/>
        </w:rPr>
        <w:t>Studio</w:t>
      </w:r>
      <w:r w:rsidR="007800C0">
        <w:rPr>
          <w:rFonts w:ascii="Perpetua" w:hAnsi="Perpetua"/>
          <w:kern w:val="22"/>
          <w:sz w:val="22"/>
          <w:szCs w:val="22"/>
        </w:rPr>
        <w:t xml:space="preserve"> </w:t>
      </w:r>
      <w:r w:rsidR="00331DE2">
        <w:rPr>
          <w:rFonts w:ascii="Perpetua" w:hAnsi="Perpetua"/>
          <w:kern w:val="22"/>
          <w:sz w:val="22"/>
          <w:szCs w:val="22"/>
        </w:rPr>
        <w:t>(</w:t>
      </w:r>
      <w:hyperlink r:id="rId24" w:history="1">
        <w:r w:rsidR="00331DE2" w:rsidRPr="005D5AE6">
          <w:rPr>
            <w:rStyle w:val="Hyperlink"/>
            <w:rFonts w:ascii="Perpetua" w:hAnsi="Perpetua"/>
            <w:kern w:val="22"/>
            <w:sz w:val="22"/>
            <w:szCs w:val="22"/>
          </w:rPr>
          <w:t>http://www.gwerx.com/downtown-minneapolis/</w:t>
        </w:r>
      </w:hyperlink>
      <w:r w:rsidR="00331DE2">
        <w:rPr>
          <w:rFonts w:ascii="Perpetua" w:hAnsi="Perpetua"/>
          <w:kern w:val="22"/>
          <w:sz w:val="22"/>
          <w:szCs w:val="22"/>
        </w:rPr>
        <w:t>)</w:t>
      </w:r>
      <w:r w:rsidR="007E5FDE">
        <w:rPr>
          <w:rFonts w:ascii="Perpetua" w:hAnsi="Perpetua"/>
          <w:kern w:val="22"/>
          <w:sz w:val="22"/>
          <w:szCs w:val="22"/>
        </w:rPr>
        <w:t>.</w:t>
      </w:r>
      <w:r w:rsidR="00D42C75">
        <w:rPr>
          <w:rFonts w:ascii="Perpetua" w:hAnsi="Perpetua"/>
          <w:kern w:val="22"/>
          <w:sz w:val="22"/>
          <w:szCs w:val="22"/>
        </w:rPr>
        <w:t xml:space="preserve">  Residents can also</w:t>
      </w:r>
      <w:r w:rsidR="009B762F">
        <w:rPr>
          <w:rFonts w:ascii="Perpetua" w:hAnsi="Perpetua"/>
          <w:kern w:val="22"/>
          <w:sz w:val="22"/>
          <w:szCs w:val="22"/>
        </w:rPr>
        <w:t xml:space="preserve"> enjoy room service and catering.</w:t>
      </w:r>
      <w:r w:rsidR="00A45B9E">
        <w:rPr>
          <w:rFonts w:ascii="Perpetua" w:hAnsi="Perpetua"/>
          <w:kern w:val="22"/>
          <w:sz w:val="22"/>
          <w:szCs w:val="22"/>
        </w:rPr>
        <w:t xml:space="preserve"> </w:t>
      </w:r>
      <w:r w:rsidR="00C63A90">
        <w:rPr>
          <w:rFonts w:ascii="Perpetua" w:hAnsi="Perpetua"/>
          <w:kern w:val="22"/>
          <w:sz w:val="22"/>
          <w:szCs w:val="22"/>
        </w:rPr>
        <w:br/>
      </w:r>
      <w:r w:rsidR="00C63A90">
        <w:rPr>
          <w:rFonts w:ascii="Perpetua" w:hAnsi="Perpetua"/>
          <w:kern w:val="22"/>
          <w:sz w:val="22"/>
          <w:szCs w:val="22"/>
        </w:rPr>
        <w:br/>
        <w:t xml:space="preserve">Abiitan means </w:t>
      </w:r>
      <w:r w:rsidR="00BD6139" w:rsidRPr="00BD6139">
        <w:rPr>
          <w:rFonts w:ascii="Perpetua" w:hAnsi="Perpetua"/>
          <w:kern w:val="22"/>
          <w:sz w:val="22"/>
          <w:szCs w:val="22"/>
        </w:rPr>
        <w:t>“to live in”</w:t>
      </w:r>
      <w:r w:rsidR="00C63A90">
        <w:rPr>
          <w:rFonts w:ascii="Perpetua" w:hAnsi="Perpetua"/>
          <w:kern w:val="22"/>
          <w:sz w:val="22"/>
          <w:szCs w:val="22"/>
        </w:rPr>
        <w:t xml:space="preserve"> in </w:t>
      </w:r>
      <w:r w:rsidR="001C41DD" w:rsidRPr="00BD6139">
        <w:rPr>
          <w:rFonts w:ascii="Perpetua" w:hAnsi="Perpetua"/>
          <w:kern w:val="22"/>
          <w:sz w:val="22"/>
          <w:szCs w:val="22"/>
        </w:rPr>
        <w:t>Ojibwa</w:t>
      </w:r>
      <w:r w:rsidR="00B34333">
        <w:rPr>
          <w:rFonts w:ascii="Perpetua" w:hAnsi="Perpetua"/>
          <w:kern w:val="22"/>
          <w:sz w:val="22"/>
          <w:szCs w:val="22"/>
        </w:rPr>
        <w:t>, and this</w:t>
      </w:r>
      <w:r w:rsidR="001E0457">
        <w:rPr>
          <w:rFonts w:ascii="Perpetua" w:hAnsi="Perpetua"/>
          <w:kern w:val="22"/>
          <w:sz w:val="22"/>
          <w:szCs w:val="22"/>
        </w:rPr>
        <w:t xml:space="preserve"> is </w:t>
      </w:r>
      <w:r w:rsidR="001E0457" w:rsidRPr="001E0457">
        <w:rPr>
          <w:rFonts w:ascii="Perpetua" w:hAnsi="Perpetua"/>
          <w:kern w:val="22"/>
          <w:sz w:val="22"/>
          <w:szCs w:val="22"/>
        </w:rPr>
        <w:t>a first-of-its-kind, 55</w:t>
      </w:r>
      <w:r w:rsidR="001E0457">
        <w:rPr>
          <w:rFonts w:ascii="Perpetua" w:hAnsi="Perpetua"/>
          <w:kern w:val="22"/>
          <w:sz w:val="22"/>
          <w:szCs w:val="22"/>
        </w:rPr>
        <w:t>+ luxury senior</w:t>
      </w:r>
      <w:r w:rsidR="001C41DD">
        <w:rPr>
          <w:rFonts w:ascii="Perpetua" w:hAnsi="Perpetua"/>
          <w:kern w:val="22"/>
          <w:sz w:val="22"/>
          <w:szCs w:val="22"/>
        </w:rPr>
        <w:t xml:space="preserve"> living</w:t>
      </w:r>
      <w:r w:rsidR="001E0457">
        <w:rPr>
          <w:rFonts w:ascii="Perpetua" w:hAnsi="Perpetua"/>
          <w:kern w:val="22"/>
          <w:sz w:val="22"/>
          <w:szCs w:val="22"/>
        </w:rPr>
        <w:t xml:space="preserve">, </w:t>
      </w:r>
      <w:r w:rsidR="001C41DD">
        <w:rPr>
          <w:rFonts w:ascii="Perpetua" w:hAnsi="Perpetua"/>
          <w:kern w:val="22"/>
          <w:sz w:val="22"/>
          <w:szCs w:val="22"/>
        </w:rPr>
        <w:t>entrance-</w:t>
      </w:r>
      <w:r w:rsidR="00BD6139" w:rsidRPr="00BD6139">
        <w:rPr>
          <w:rFonts w:ascii="Perpetua" w:hAnsi="Perpetua"/>
          <w:kern w:val="22"/>
          <w:sz w:val="22"/>
          <w:szCs w:val="22"/>
        </w:rPr>
        <w:t>deposit community</w:t>
      </w:r>
      <w:r w:rsidR="009B762F">
        <w:rPr>
          <w:rFonts w:ascii="Perpetua" w:hAnsi="Perpetua"/>
          <w:kern w:val="22"/>
          <w:sz w:val="22"/>
          <w:szCs w:val="22"/>
        </w:rPr>
        <w:t xml:space="preserve"> </w:t>
      </w:r>
      <w:r w:rsidR="00F17164">
        <w:rPr>
          <w:rFonts w:ascii="Perpetua" w:hAnsi="Perpetua"/>
          <w:kern w:val="22"/>
          <w:sz w:val="22"/>
          <w:szCs w:val="22"/>
        </w:rPr>
        <w:t>developed</w:t>
      </w:r>
      <w:r w:rsidR="009B762F">
        <w:rPr>
          <w:rFonts w:ascii="Perpetua" w:hAnsi="Perpetua"/>
          <w:kern w:val="22"/>
          <w:sz w:val="22"/>
          <w:szCs w:val="22"/>
        </w:rPr>
        <w:t xml:space="preserve"> from</w:t>
      </w:r>
      <w:r w:rsidR="00B34333">
        <w:rPr>
          <w:rFonts w:ascii="Perpetua" w:hAnsi="Perpetua"/>
          <w:kern w:val="22"/>
          <w:sz w:val="22"/>
          <w:szCs w:val="22"/>
        </w:rPr>
        <w:t xml:space="preserve"> a c</w:t>
      </w:r>
      <w:r w:rsidR="00BD6139" w:rsidRPr="00BD6139">
        <w:rPr>
          <w:rFonts w:ascii="Perpetua" w:hAnsi="Perpetua"/>
          <w:kern w:val="22"/>
          <w:sz w:val="22"/>
          <w:szCs w:val="22"/>
        </w:rPr>
        <w:t>ulmination of multiple focus groups</w:t>
      </w:r>
      <w:r w:rsidR="00D42C75">
        <w:rPr>
          <w:rFonts w:ascii="Perpetua" w:hAnsi="Perpetua"/>
          <w:kern w:val="22"/>
          <w:sz w:val="22"/>
          <w:szCs w:val="22"/>
        </w:rPr>
        <w:t xml:space="preserve"> with Mill City Commons </w:t>
      </w:r>
      <w:r w:rsidR="00F17164">
        <w:rPr>
          <w:rFonts w:ascii="Perpetua" w:hAnsi="Perpetua"/>
          <w:kern w:val="22"/>
          <w:sz w:val="22"/>
          <w:szCs w:val="22"/>
        </w:rPr>
        <w:t>(</w:t>
      </w:r>
      <w:hyperlink r:id="rId25" w:history="1">
        <w:r w:rsidR="00F17164" w:rsidRPr="005D5AE6">
          <w:rPr>
            <w:rStyle w:val="Hyperlink"/>
            <w:rFonts w:ascii="Perpetua" w:hAnsi="Perpetua"/>
            <w:kern w:val="22"/>
            <w:sz w:val="22"/>
            <w:szCs w:val="22"/>
          </w:rPr>
          <w:t>http://millcitycommons.org/</w:t>
        </w:r>
      </w:hyperlink>
      <w:r w:rsidR="00F17164">
        <w:rPr>
          <w:rFonts w:ascii="Perpetua" w:hAnsi="Perpetua"/>
          <w:kern w:val="22"/>
          <w:sz w:val="22"/>
          <w:szCs w:val="22"/>
        </w:rPr>
        <w:t xml:space="preserve">) </w:t>
      </w:r>
      <w:r w:rsidR="00D42C75">
        <w:rPr>
          <w:rFonts w:ascii="Perpetua" w:hAnsi="Perpetua"/>
          <w:kern w:val="22"/>
          <w:sz w:val="22"/>
          <w:szCs w:val="22"/>
        </w:rPr>
        <w:t>who they partner with</w:t>
      </w:r>
      <w:r w:rsidR="00F17164">
        <w:rPr>
          <w:rFonts w:ascii="Perpetua" w:hAnsi="Perpetua"/>
          <w:kern w:val="22"/>
          <w:sz w:val="22"/>
          <w:szCs w:val="22"/>
        </w:rPr>
        <w:t>, along with other cultural institutions,</w:t>
      </w:r>
      <w:r w:rsidR="00D42C75">
        <w:rPr>
          <w:rFonts w:ascii="Perpetua" w:hAnsi="Perpetua"/>
          <w:kern w:val="22"/>
          <w:sz w:val="22"/>
          <w:szCs w:val="22"/>
        </w:rPr>
        <w:t xml:space="preserve"> to </w:t>
      </w:r>
      <w:r w:rsidR="00F17164">
        <w:rPr>
          <w:rFonts w:ascii="Perpetua" w:hAnsi="Perpetua"/>
          <w:kern w:val="22"/>
          <w:sz w:val="22"/>
          <w:szCs w:val="22"/>
        </w:rPr>
        <w:t xml:space="preserve">arrange </w:t>
      </w:r>
      <w:r w:rsidR="00FE5F8F">
        <w:rPr>
          <w:rFonts w:ascii="Perpetua" w:hAnsi="Perpetua"/>
          <w:kern w:val="22"/>
          <w:sz w:val="22"/>
          <w:szCs w:val="22"/>
        </w:rPr>
        <w:t>lifestyle programming</w:t>
      </w:r>
      <w:r w:rsidR="00A62005">
        <w:rPr>
          <w:rFonts w:ascii="Perpetua" w:hAnsi="Perpetua"/>
          <w:kern w:val="22"/>
          <w:sz w:val="22"/>
          <w:szCs w:val="22"/>
        </w:rPr>
        <w:t xml:space="preserve"> (e.g., recitals at MacPhail, </w:t>
      </w:r>
      <w:r w:rsidR="00A62005" w:rsidRPr="00A62005">
        <w:rPr>
          <w:rFonts w:ascii="Perpetua" w:hAnsi="Perpetua"/>
          <w:kern w:val="22"/>
          <w:sz w:val="22"/>
          <w:szCs w:val="22"/>
        </w:rPr>
        <w:t>Thai Chi Chih</w:t>
      </w:r>
      <w:r w:rsidR="00A62005">
        <w:rPr>
          <w:rFonts w:ascii="Perpetua" w:hAnsi="Perpetua"/>
          <w:kern w:val="22"/>
          <w:sz w:val="22"/>
          <w:szCs w:val="22"/>
        </w:rPr>
        <w:t>, art lectures)</w:t>
      </w:r>
      <w:r w:rsidR="00B34333">
        <w:rPr>
          <w:rFonts w:ascii="Perpetua" w:hAnsi="Perpetua"/>
          <w:kern w:val="22"/>
          <w:sz w:val="22"/>
          <w:szCs w:val="22"/>
        </w:rPr>
        <w:t xml:space="preserve">.  </w:t>
      </w:r>
      <w:r w:rsidR="00C46AC4">
        <w:rPr>
          <w:rFonts w:ascii="Perpetua" w:hAnsi="Perpetua"/>
          <w:kern w:val="22"/>
          <w:sz w:val="22"/>
          <w:szCs w:val="22"/>
        </w:rPr>
        <w:t xml:space="preserve"> </w:t>
      </w:r>
      <w:r w:rsidR="00AE6C3E">
        <w:rPr>
          <w:rFonts w:ascii="Perpetua" w:hAnsi="Perpetua"/>
          <w:kern w:val="22"/>
          <w:sz w:val="22"/>
          <w:szCs w:val="22"/>
        </w:rPr>
        <w:br/>
      </w:r>
      <w:r w:rsidR="00AE6C3E">
        <w:rPr>
          <w:rFonts w:ascii="Perpetua" w:hAnsi="Perpetua"/>
          <w:kern w:val="22"/>
          <w:sz w:val="22"/>
          <w:szCs w:val="22"/>
        </w:rPr>
        <w:br/>
        <w:t>There are 86 units on floors 1, 3, 4 and 5 ranging from 574 square foot studios to 2,204 square foot 2-bedroom/2 baths + den units.</w:t>
      </w:r>
      <w:r w:rsidR="00A61A5A">
        <w:rPr>
          <w:rFonts w:ascii="Perpetua" w:hAnsi="Perpetua"/>
          <w:kern w:val="22"/>
          <w:sz w:val="22"/>
          <w:szCs w:val="22"/>
        </w:rPr>
        <w:t xml:space="preserve">  </w:t>
      </w:r>
      <w:r w:rsidR="00C00927">
        <w:rPr>
          <w:rFonts w:ascii="Perpetua" w:hAnsi="Perpetua"/>
          <w:kern w:val="22"/>
          <w:sz w:val="22"/>
          <w:szCs w:val="22"/>
        </w:rPr>
        <w:t>E</w:t>
      </w:r>
      <w:r w:rsidR="00C00927" w:rsidRPr="00C00927">
        <w:rPr>
          <w:rFonts w:ascii="Perpetua" w:hAnsi="Perpetua"/>
          <w:kern w:val="22"/>
          <w:sz w:val="22"/>
          <w:szCs w:val="22"/>
        </w:rPr>
        <w:t>ntrance deposit</w:t>
      </w:r>
      <w:r w:rsidR="00C00927">
        <w:rPr>
          <w:rFonts w:ascii="Perpetua" w:hAnsi="Perpetua"/>
          <w:kern w:val="22"/>
          <w:sz w:val="22"/>
          <w:szCs w:val="22"/>
        </w:rPr>
        <w:t>s</w:t>
      </w:r>
      <w:r w:rsidR="00A61A5A">
        <w:rPr>
          <w:rFonts w:ascii="Perpetua" w:hAnsi="Perpetua"/>
          <w:kern w:val="22"/>
          <w:sz w:val="22"/>
          <w:szCs w:val="22"/>
        </w:rPr>
        <w:t xml:space="preserve"> range from $89,500 to $338,500 and are </w:t>
      </w:r>
      <w:r w:rsidR="00C00927" w:rsidRPr="00C00927">
        <w:rPr>
          <w:rFonts w:ascii="Perpetua" w:hAnsi="Perpetua"/>
          <w:kern w:val="22"/>
          <w:sz w:val="22"/>
          <w:szCs w:val="22"/>
        </w:rPr>
        <w:t>100% refundable to you or your estate when you decide to leave</w:t>
      </w:r>
      <w:r w:rsidR="00A61A5A">
        <w:rPr>
          <w:rFonts w:ascii="Perpetua" w:hAnsi="Perpetua"/>
          <w:kern w:val="22"/>
          <w:sz w:val="22"/>
          <w:szCs w:val="22"/>
        </w:rPr>
        <w:t>.  Since t</w:t>
      </w:r>
      <w:r w:rsidR="00C00927" w:rsidRPr="00C00927">
        <w:rPr>
          <w:rFonts w:ascii="Perpetua" w:hAnsi="Perpetua"/>
          <w:kern w:val="22"/>
          <w:sz w:val="22"/>
          <w:szCs w:val="22"/>
        </w:rPr>
        <w:t>he cost to develop in downtown Minneapolis is 25-30% more expensive than the suburbs</w:t>
      </w:r>
      <w:r w:rsidR="00A61A5A">
        <w:rPr>
          <w:rFonts w:ascii="Perpetua" w:hAnsi="Perpetua"/>
          <w:kern w:val="22"/>
          <w:sz w:val="22"/>
          <w:szCs w:val="22"/>
        </w:rPr>
        <w:t>, the</w:t>
      </w:r>
      <w:r w:rsidR="00C00927" w:rsidRPr="00C00927">
        <w:rPr>
          <w:rFonts w:ascii="Perpetua" w:hAnsi="Perpetua"/>
          <w:kern w:val="22"/>
          <w:sz w:val="22"/>
          <w:szCs w:val="22"/>
        </w:rPr>
        <w:t xml:space="preserve"> entrance deposits are applied to pay down the debt on the building</w:t>
      </w:r>
      <w:r w:rsidR="00A61A5A">
        <w:rPr>
          <w:rFonts w:ascii="Perpetua" w:hAnsi="Perpetua"/>
          <w:kern w:val="22"/>
          <w:sz w:val="22"/>
          <w:szCs w:val="22"/>
        </w:rPr>
        <w:t xml:space="preserve">.  </w:t>
      </w:r>
      <w:r w:rsidR="00C00927" w:rsidRPr="00C00927">
        <w:rPr>
          <w:rFonts w:ascii="Perpetua" w:hAnsi="Perpetua"/>
          <w:kern w:val="22"/>
          <w:sz w:val="22"/>
          <w:szCs w:val="22"/>
        </w:rPr>
        <w:t>Focus groups preferred the entrance deposit structure to keep the monthly fees manageable</w:t>
      </w:r>
      <w:r w:rsidR="00A61A5A">
        <w:rPr>
          <w:rFonts w:ascii="Perpetua" w:hAnsi="Perpetua"/>
          <w:kern w:val="22"/>
          <w:sz w:val="22"/>
          <w:szCs w:val="22"/>
        </w:rPr>
        <w:t xml:space="preserve">.  </w:t>
      </w:r>
      <w:r w:rsidR="00FE5F8F">
        <w:rPr>
          <w:rFonts w:ascii="Perpetua" w:hAnsi="Perpetua"/>
          <w:kern w:val="22"/>
          <w:sz w:val="22"/>
          <w:szCs w:val="22"/>
        </w:rPr>
        <w:t>Monthly service fees range from $1,900 to $6,900 and include:</w:t>
      </w:r>
      <w:r w:rsidR="00FE5F8F">
        <w:rPr>
          <w:rFonts w:ascii="Perpetua" w:hAnsi="Perpetua"/>
          <w:kern w:val="22"/>
          <w:sz w:val="22"/>
          <w:szCs w:val="22"/>
        </w:rPr>
        <w:br/>
      </w:r>
    </w:p>
    <w:p w14:paraId="7B31D872" w14:textId="77777777" w:rsidR="00FE5F8F" w:rsidRDefault="00FE5F8F" w:rsidP="00FE5F8F">
      <w:pPr>
        <w:pStyle w:val="ListParagraph"/>
        <w:numPr>
          <w:ilvl w:val="0"/>
          <w:numId w:val="25"/>
        </w:numPr>
        <w:tabs>
          <w:tab w:val="left" w:pos="720"/>
        </w:tabs>
        <w:ind w:left="720"/>
        <w:rPr>
          <w:rFonts w:ascii="Perpetua" w:hAnsi="Perpetua"/>
          <w:kern w:val="22"/>
          <w:sz w:val="22"/>
          <w:szCs w:val="22"/>
        </w:rPr>
      </w:pPr>
      <w:r>
        <w:rPr>
          <w:rFonts w:ascii="Perpetua" w:hAnsi="Perpetua"/>
          <w:kern w:val="22"/>
          <w:sz w:val="22"/>
          <w:szCs w:val="22"/>
        </w:rPr>
        <w:t xml:space="preserve">Utilities:  </w:t>
      </w:r>
      <w:r w:rsidRPr="00FE5F8F">
        <w:rPr>
          <w:rFonts w:ascii="Perpetua" w:hAnsi="Perpetua"/>
          <w:kern w:val="22"/>
          <w:sz w:val="22"/>
          <w:szCs w:val="22"/>
        </w:rPr>
        <w:t>electric, gas, water, trash, cable TV and wifi</w:t>
      </w:r>
    </w:p>
    <w:p w14:paraId="42498C91" w14:textId="77777777" w:rsidR="00FE5F8F" w:rsidRDefault="00FE5F8F" w:rsidP="00FE5F8F">
      <w:pPr>
        <w:pStyle w:val="ListParagraph"/>
        <w:numPr>
          <w:ilvl w:val="0"/>
          <w:numId w:val="25"/>
        </w:numPr>
        <w:tabs>
          <w:tab w:val="left" w:pos="720"/>
        </w:tabs>
        <w:ind w:left="720"/>
        <w:rPr>
          <w:rFonts w:ascii="Perpetua" w:hAnsi="Perpetua"/>
          <w:kern w:val="22"/>
          <w:sz w:val="22"/>
          <w:szCs w:val="22"/>
        </w:rPr>
      </w:pPr>
      <w:r>
        <w:rPr>
          <w:rFonts w:ascii="Perpetua" w:hAnsi="Perpetua"/>
          <w:kern w:val="22"/>
          <w:sz w:val="22"/>
          <w:szCs w:val="22"/>
        </w:rPr>
        <w:t>M</w:t>
      </w:r>
      <w:r w:rsidRPr="00FE5F8F">
        <w:rPr>
          <w:rFonts w:ascii="Perpetua" w:hAnsi="Perpetua"/>
          <w:kern w:val="22"/>
          <w:sz w:val="22"/>
          <w:szCs w:val="22"/>
        </w:rPr>
        <w:t>onthly dining allowance to Smith &amp; Porter and Porter Café</w:t>
      </w:r>
    </w:p>
    <w:p w14:paraId="1AA279F5" w14:textId="77777777" w:rsidR="00FE5F8F" w:rsidRDefault="00FE5F8F" w:rsidP="00FE5F8F">
      <w:pPr>
        <w:pStyle w:val="ListParagraph"/>
        <w:numPr>
          <w:ilvl w:val="0"/>
          <w:numId w:val="25"/>
        </w:numPr>
        <w:tabs>
          <w:tab w:val="left" w:pos="720"/>
        </w:tabs>
        <w:ind w:left="720"/>
        <w:rPr>
          <w:rFonts w:ascii="Perpetua" w:hAnsi="Perpetua"/>
          <w:kern w:val="22"/>
          <w:sz w:val="22"/>
          <w:szCs w:val="22"/>
        </w:rPr>
      </w:pPr>
      <w:r>
        <w:rPr>
          <w:rFonts w:ascii="Perpetua" w:hAnsi="Perpetua"/>
          <w:kern w:val="22"/>
          <w:sz w:val="22"/>
          <w:szCs w:val="22"/>
        </w:rPr>
        <w:t>L</w:t>
      </w:r>
      <w:r w:rsidRPr="00FE5F8F">
        <w:rPr>
          <w:rFonts w:ascii="Perpetua" w:hAnsi="Perpetua"/>
          <w:kern w:val="22"/>
          <w:sz w:val="22"/>
          <w:szCs w:val="22"/>
        </w:rPr>
        <w:t>ight housekeeping every 2 weeks</w:t>
      </w:r>
    </w:p>
    <w:p w14:paraId="662D7954" w14:textId="77777777" w:rsidR="00FE5F8F" w:rsidRDefault="00FE5F8F" w:rsidP="00FE5F8F">
      <w:pPr>
        <w:pStyle w:val="ListParagraph"/>
        <w:numPr>
          <w:ilvl w:val="0"/>
          <w:numId w:val="25"/>
        </w:numPr>
        <w:tabs>
          <w:tab w:val="left" w:pos="720"/>
        </w:tabs>
        <w:ind w:left="720"/>
        <w:rPr>
          <w:rFonts w:ascii="Perpetua" w:hAnsi="Perpetua"/>
          <w:kern w:val="22"/>
          <w:sz w:val="22"/>
          <w:szCs w:val="22"/>
        </w:rPr>
      </w:pPr>
      <w:r w:rsidRPr="00FE5F8F">
        <w:rPr>
          <w:rFonts w:ascii="Perpetua" w:hAnsi="Perpetua"/>
          <w:kern w:val="22"/>
          <w:sz w:val="22"/>
          <w:szCs w:val="22"/>
        </w:rPr>
        <w:t>24-hour emergency response</w:t>
      </w:r>
    </w:p>
    <w:p w14:paraId="799476BC" w14:textId="77777777" w:rsidR="00FE5F8F" w:rsidRDefault="00FE5F8F" w:rsidP="00FE5F8F">
      <w:pPr>
        <w:pStyle w:val="ListParagraph"/>
        <w:numPr>
          <w:ilvl w:val="0"/>
          <w:numId w:val="25"/>
        </w:numPr>
        <w:tabs>
          <w:tab w:val="left" w:pos="720"/>
        </w:tabs>
        <w:ind w:left="720"/>
        <w:rPr>
          <w:rFonts w:ascii="Perpetua" w:hAnsi="Perpetua"/>
          <w:kern w:val="22"/>
          <w:sz w:val="22"/>
          <w:szCs w:val="22"/>
        </w:rPr>
      </w:pPr>
      <w:r w:rsidRPr="00FE5F8F">
        <w:rPr>
          <w:rFonts w:ascii="Perpetua" w:hAnsi="Perpetua"/>
          <w:kern w:val="22"/>
          <w:sz w:val="22"/>
          <w:szCs w:val="22"/>
        </w:rPr>
        <w:t xml:space="preserve">24-hour on-site staff </w:t>
      </w:r>
    </w:p>
    <w:p w14:paraId="4F9C07BA" w14:textId="77777777" w:rsidR="00FE5F8F" w:rsidRDefault="00FE5F8F" w:rsidP="00FE5F8F">
      <w:pPr>
        <w:pStyle w:val="ListParagraph"/>
        <w:numPr>
          <w:ilvl w:val="0"/>
          <w:numId w:val="25"/>
        </w:numPr>
        <w:tabs>
          <w:tab w:val="left" w:pos="720"/>
        </w:tabs>
        <w:ind w:left="720"/>
        <w:rPr>
          <w:rFonts w:ascii="Perpetua" w:hAnsi="Perpetua"/>
          <w:kern w:val="22"/>
          <w:sz w:val="22"/>
          <w:szCs w:val="22"/>
        </w:rPr>
      </w:pPr>
      <w:r w:rsidRPr="00FE5F8F">
        <w:rPr>
          <w:rFonts w:ascii="Perpetua" w:hAnsi="Perpetua"/>
          <w:kern w:val="22"/>
          <w:sz w:val="22"/>
          <w:szCs w:val="22"/>
        </w:rPr>
        <w:t>Maintenance-free living</w:t>
      </w:r>
    </w:p>
    <w:p w14:paraId="2FE1471C" w14:textId="77777777" w:rsidR="00FE5F8F" w:rsidRDefault="00FE5F8F" w:rsidP="00FE5F8F">
      <w:pPr>
        <w:pStyle w:val="ListParagraph"/>
        <w:numPr>
          <w:ilvl w:val="0"/>
          <w:numId w:val="25"/>
        </w:numPr>
        <w:tabs>
          <w:tab w:val="left" w:pos="720"/>
        </w:tabs>
        <w:ind w:left="720"/>
        <w:rPr>
          <w:rFonts w:ascii="Perpetua" w:hAnsi="Perpetua"/>
          <w:kern w:val="22"/>
          <w:sz w:val="22"/>
          <w:szCs w:val="22"/>
        </w:rPr>
      </w:pPr>
      <w:r w:rsidRPr="00FE5F8F">
        <w:rPr>
          <w:rFonts w:ascii="Perpetua" w:hAnsi="Perpetua"/>
          <w:kern w:val="22"/>
          <w:sz w:val="22"/>
          <w:szCs w:val="22"/>
        </w:rPr>
        <w:t>Concierge services available</w:t>
      </w:r>
    </w:p>
    <w:p w14:paraId="7071BD28" w14:textId="77777777" w:rsidR="00FE5F8F" w:rsidRDefault="00FE5F8F" w:rsidP="00FE5F8F">
      <w:pPr>
        <w:pStyle w:val="ListParagraph"/>
        <w:numPr>
          <w:ilvl w:val="0"/>
          <w:numId w:val="25"/>
        </w:numPr>
        <w:tabs>
          <w:tab w:val="left" w:pos="720"/>
        </w:tabs>
        <w:ind w:left="720"/>
        <w:rPr>
          <w:rFonts w:ascii="Perpetua" w:hAnsi="Perpetua"/>
          <w:kern w:val="22"/>
          <w:sz w:val="22"/>
          <w:szCs w:val="22"/>
        </w:rPr>
      </w:pPr>
      <w:r w:rsidRPr="00FE5F8F">
        <w:rPr>
          <w:rFonts w:ascii="Perpetua" w:hAnsi="Perpetua"/>
          <w:kern w:val="22"/>
          <w:sz w:val="22"/>
          <w:szCs w:val="22"/>
        </w:rPr>
        <w:t>Security in evenings</w:t>
      </w:r>
    </w:p>
    <w:p w14:paraId="5672AC61" w14:textId="77777777" w:rsidR="00A62005" w:rsidRDefault="00A62005" w:rsidP="00FE5F8F">
      <w:pPr>
        <w:pStyle w:val="ListParagraph"/>
        <w:numPr>
          <w:ilvl w:val="0"/>
          <w:numId w:val="25"/>
        </w:numPr>
        <w:tabs>
          <w:tab w:val="left" w:pos="720"/>
        </w:tabs>
        <w:ind w:left="720"/>
        <w:rPr>
          <w:rFonts w:ascii="Perpetua" w:hAnsi="Perpetua"/>
          <w:kern w:val="22"/>
          <w:sz w:val="22"/>
          <w:szCs w:val="22"/>
        </w:rPr>
      </w:pPr>
      <w:r>
        <w:rPr>
          <w:rFonts w:ascii="Perpetua" w:hAnsi="Perpetua"/>
          <w:kern w:val="22"/>
          <w:sz w:val="22"/>
          <w:szCs w:val="22"/>
        </w:rPr>
        <w:t>Life style programming</w:t>
      </w:r>
      <w:r w:rsidR="00AE6C3E" w:rsidRPr="00FE5F8F">
        <w:rPr>
          <w:rFonts w:ascii="Perpetua" w:hAnsi="Perpetua"/>
          <w:kern w:val="22"/>
          <w:sz w:val="22"/>
          <w:szCs w:val="22"/>
        </w:rPr>
        <w:t xml:space="preserve">  </w:t>
      </w:r>
    </w:p>
    <w:p w14:paraId="084BE107" w14:textId="77777777" w:rsidR="0057409E" w:rsidRDefault="00C00927" w:rsidP="00E216BE">
      <w:pPr>
        <w:tabs>
          <w:tab w:val="left" w:pos="720"/>
        </w:tabs>
        <w:ind w:left="360"/>
        <w:rPr>
          <w:rFonts w:ascii="Perpetua" w:hAnsi="Perpetua"/>
          <w:kern w:val="22"/>
          <w:sz w:val="22"/>
          <w:szCs w:val="22"/>
        </w:rPr>
      </w:pPr>
      <w:r w:rsidRPr="00A62005">
        <w:rPr>
          <w:rFonts w:ascii="Perpetua" w:hAnsi="Perpetua"/>
          <w:kern w:val="22"/>
          <w:sz w:val="22"/>
          <w:szCs w:val="22"/>
        </w:rPr>
        <w:br/>
      </w:r>
      <w:r w:rsidR="00A62005">
        <w:rPr>
          <w:rFonts w:ascii="Perpetua" w:hAnsi="Perpetua"/>
          <w:kern w:val="22"/>
          <w:sz w:val="22"/>
          <w:szCs w:val="22"/>
        </w:rPr>
        <w:t>T</w:t>
      </w:r>
      <w:r w:rsidR="00AE6C3E" w:rsidRPr="00A62005">
        <w:rPr>
          <w:rFonts w:ascii="Perpetua" w:hAnsi="Perpetua"/>
          <w:kern w:val="22"/>
          <w:sz w:val="22"/>
          <w:szCs w:val="22"/>
        </w:rPr>
        <w:t xml:space="preserve">here are 48 </w:t>
      </w:r>
      <w:r w:rsidR="00A62005" w:rsidRPr="00A62005">
        <w:rPr>
          <w:rFonts w:ascii="Perpetua" w:hAnsi="Perpetua"/>
          <w:kern w:val="22"/>
          <w:sz w:val="22"/>
          <w:szCs w:val="22"/>
        </w:rPr>
        <w:t xml:space="preserve">studio and 1-bedroom apartments </w:t>
      </w:r>
      <w:r w:rsidR="00A62005">
        <w:rPr>
          <w:rFonts w:ascii="Perpetua" w:hAnsi="Perpetua"/>
          <w:kern w:val="22"/>
          <w:sz w:val="22"/>
          <w:szCs w:val="22"/>
        </w:rPr>
        <w:t>on the second floor</w:t>
      </w:r>
      <w:r w:rsidR="00AE6C3E" w:rsidRPr="00A62005">
        <w:rPr>
          <w:rFonts w:ascii="Perpetua" w:hAnsi="Perpetua"/>
          <w:kern w:val="22"/>
          <w:sz w:val="22"/>
          <w:szCs w:val="22"/>
        </w:rPr>
        <w:t xml:space="preserve"> for those with dementia and Alzheimer's</w:t>
      </w:r>
      <w:r w:rsidR="00A62005">
        <w:rPr>
          <w:rFonts w:ascii="Perpetua" w:hAnsi="Perpetua"/>
          <w:kern w:val="22"/>
          <w:sz w:val="22"/>
          <w:szCs w:val="22"/>
        </w:rPr>
        <w:t>; they</w:t>
      </w:r>
      <w:r w:rsidR="00FE5F8F" w:rsidRPr="00A62005">
        <w:rPr>
          <w:rFonts w:ascii="Perpetua" w:hAnsi="Perpetua"/>
          <w:kern w:val="22"/>
          <w:sz w:val="22"/>
          <w:szCs w:val="22"/>
        </w:rPr>
        <w:t xml:space="preserve"> receive</w:t>
      </w:r>
      <w:r w:rsidRPr="00A62005">
        <w:rPr>
          <w:rFonts w:ascii="Perpetua" w:hAnsi="Perpetua"/>
          <w:kern w:val="22"/>
          <w:sz w:val="22"/>
          <w:szCs w:val="22"/>
        </w:rPr>
        <w:t xml:space="preserve"> Ecumen’s award-winning Awakenings™ program</w:t>
      </w:r>
      <w:r w:rsidR="00FE5F8F" w:rsidRPr="00A62005">
        <w:rPr>
          <w:rFonts w:ascii="Perpetua" w:hAnsi="Perpetua"/>
          <w:kern w:val="22"/>
          <w:sz w:val="22"/>
          <w:szCs w:val="22"/>
        </w:rPr>
        <w:t xml:space="preserve"> (</w:t>
      </w:r>
      <w:hyperlink r:id="rId26" w:anchor=".WSoCF8tTEb0" w:history="1">
        <w:r w:rsidR="00FE5F8F" w:rsidRPr="00A62005">
          <w:rPr>
            <w:rStyle w:val="Hyperlink"/>
            <w:rFonts w:ascii="Perpetua" w:hAnsi="Perpetua"/>
            <w:kern w:val="22"/>
            <w:sz w:val="22"/>
            <w:szCs w:val="22"/>
          </w:rPr>
          <w:t>http://www.ecumen.org/blog/ecumen-receives-national-award-excellence-dementia-care#.WSoCF8tTEb0</w:t>
        </w:r>
      </w:hyperlink>
      <w:r w:rsidR="00AE6C3E" w:rsidRPr="00A62005">
        <w:rPr>
          <w:rFonts w:ascii="Perpetua" w:hAnsi="Perpetua"/>
          <w:kern w:val="22"/>
          <w:sz w:val="22"/>
          <w:szCs w:val="22"/>
        </w:rPr>
        <w:t xml:space="preserve">.  </w:t>
      </w:r>
      <w:r w:rsidRPr="00A62005">
        <w:rPr>
          <w:rFonts w:ascii="Perpetua" w:hAnsi="Perpetua"/>
          <w:kern w:val="22"/>
          <w:sz w:val="22"/>
          <w:szCs w:val="22"/>
        </w:rPr>
        <w:t xml:space="preserve">MC </w:t>
      </w:r>
      <w:r w:rsidR="00FA1759" w:rsidRPr="00A62005">
        <w:rPr>
          <w:rFonts w:ascii="Perpetua" w:hAnsi="Perpetua"/>
          <w:kern w:val="22"/>
          <w:sz w:val="22"/>
          <w:szCs w:val="22"/>
        </w:rPr>
        <w:t xml:space="preserve">has no entrance fee but </w:t>
      </w:r>
      <w:r w:rsidR="00FA1759">
        <w:rPr>
          <w:rFonts w:ascii="Perpetua" w:hAnsi="Perpetua"/>
          <w:kern w:val="22"/>
          <w:sz w:val="22"/>
          <w:szCs w:val="22"/>
        </w:rPr>
        <w:t xml:space="preserve">monthly service fees range from $6,400 to $6,700 and includes </w:t>
      </w:r>
      <w:r w:rsidR="00FA1759" w:rsidRPr="00FA1759">
        <w:rPr>
          <w:rFonts w:ascii="Perpetua" w:hAnsi="Perpetua"/>
          <w:kern w:val="22"/>
          <w:sz w:val="22"/>
          <w:szCs w:val="22"/>
        </w:rPr>
        <w:t>all meals, daily housekeeping, life engagement programs, personal grooming, bathing, health care services, 24-hour staff</w:t>
      </w:r>
      <w:r w:rsidR="00FA1759">
        <w:rPr>
          <w:rFonts w:ascii="Perpetua" w:hAnsi="Perpetua"/>
          <w:kern w:val="22"/>
          <w:sz w:val="22"/>
          <w:szCs w:val="22"/>
        </w:rPr>
        <w:t>.  S</w:t>
      </w:r>
      <w:r w:rsidRPr="00A62005">
        <w:rPr>
          <w:rFonts w:ascii="Perpetua" w:hAnsi="Perpetua"/>
          <w:kern w:val="22"/>
          <w:sz w:val="22"/>
          <w:szCs w:val="22"/>
        </w:rPr>
        <w:t xml:space="preserve">ecurity deposits </w:t>
      </w:r>
      <w:r w:rsidR="00A62005" w:rsidRPr="00FE5F8F">
        <w:rPr>
          <w:rFonts w:ascii="Perpetua" w:hAnsi="Perpetua"/>
          <w:kern w:val="22"/>
          <w:sz w:val="22"/>
          <w:szCs w:val="22"/>
        </w:rPr>
        <w:t>range from $1,000 to $2,000 and are fully refundable based on condition of apartment at move-out.</w:t>
      </w:r>
      <w:r w:rsidR="0057409E">
        <w:rPr>
          <w:rFonts w:ascii="Perpetua" w:hAnsi="Perpetua"/>
          <w:kern w:val="22"/>
          <w:sz w:val="22"/>
          <w:szCs w:val="22"/>
        </w:rPr>
        <w:t xml:space="preserve">  Also </w:t>
      </w:r>
      <w:r w:rsidR="006E73F5">
        <w:rPr>
          <w:rFonts w:ascii="Perpetua" w:hAnsi="Perpetua"/>
          <w:kern w:val="22"/>
          <w:sz w:val="22"/>
          <w:szCs w:val="22"/>
        </w:rPr>
        <w:t xml:space="preserve">available </w:t>
      </w:r>
      <w:r w:rsidR="0057409E">
        <w:rPr>
          <w:rFonts w:ascii="Perpetua" w:hAnsi="Perpetua"/>
          <w:kern w:val="22"/>
          <w:sz w:val="22"/>
          <w:szCs w:val="22"/>
        </w:rPr>
        <w:t xml:space="preserve">on this floor are </w:t>
      </w:r>
      <w:r w:rsidR="006E73F5">
        <w:rPr>
          <w:rFonts w:ascii="Perpetua" w:hAnsi="Perpetua"/>
          <w:kern w:val="22"/>
          <w:sz w:val="22"/>
          <w:szCs w:val="22"/>
        </w:rPr>
        <w:t>the following</w:t>
      </w:r>
      <w:r w:rsidR="0057409E">
        <w:rPr>
          <w:rFonts w:ascii="Perpetua" w:hAnsi="Perpetua"/>
          <w:kern w:val="22"/>
          <w:sz w:val="22"/>
          <w:szCs w:val="22"/>
        </w:rPr>
        <w:t xml:space="preserve"> </w:t>
      </w:r>
      <w:r w:rsidR="006E73F5">
        <w:rPr>
          <w:rFonts w:ascii="Perpetua" w:hAnsi="Perpetua"/>
          <w:kern w:val="22"/>
          <w:sz w:val="22"/>
          <w:szCs w:val="22"/>
        </w:rPr>
        <w:t>health care services</w:t>
      </w:r>
      <w:r w:rsidR="0057409E">
        <w:rPr>
          <w:rFonts w:ascii="Perpetua" w:hAnsi="Perpetua"/>
          <w:kern w:val="22"/>
          <w:sz w:val="22"/>
          <w:szCs w:val="22"/>
        </w:rPr>
        <w:t>:</w:t>
      </w:r>
      <w:r w:rsidR="0057409E">
        <w:rPr>
          <w:rFonts w:ascii="Perpetua" w:hAnsi="Perpetua"/>
          <w:kern w:val="22"/>
          <w:sz w:val="22"/>
          <w:szCs w:val="22"/>
        </w:rPr>
        <w:br/>
      </w:r>
    </w:p>
    <w:p w14:paraId="62049093" w14:textId="77777777" w:rsidR="0057409E" w:rsidRDefault="0057409E" w:rsidP="0057409E">
      <w:pPr>
        <w:pStyle w:val="ListParagraph"/>
        <w:numPr>
          <w:ilvl w:val="0"/>
          <w:numId w:val="26"/>
        </w:numPr>
        <w:tabs>
          <w:tab w:val="left" w:pos="720"/>
        </w:tabs>
        <w:ind w:left="720"/>
        <w:rPr>
          <w:rFonts w:ascii="Perpetua" w:hAnsi="Perpetua"/>
          <w:kern w:val="22"/>
          <w:sz w:val="22"/>
          <w:szCs w:val="22"/>
        </w:rPr>
      </w:pPr>
      <w:r>
        <w:rPr>
          <w:rFonts w:ascii="Perpetua" w:hAnsi="Perpetua"/>
          <w:kern w:val="22"/>
          <w:sz w:val="22"/>
          <w:szCs w:val="22"/>
        </w:rPr>
        <w:t>Medication management and a</w:t>
      </w:r>
      <w:r w:rsidRPr="0057409E">
        <w:rPr>
          <w:rFonts w:ascii="Perpetua" w:hAnsi="Perpetua"/>
          <w:kern w:val="22"/>
          <w:sz w:val="22"/>
          <w:szCs w:val="22"/>
        </w:rPr>
        <w:t>dministration</w:t>
      </w:r>
    </w:p>
    <w:p w14:paraId="642B38BB" w14:textId="77777777" w:rsidR="0057409E" w:rsidRDefault="0057409E" w:rsidP="0057409E">
      <w:pPr>
        <w:pStyle w:val="ListParagraph"/>
        <w:numPr>
          <w:ilvl w:val="0"/>
          <w:numId w:val="26"/>
        </w:numPr>
        <w:tabs>
          <w:tab w:val="left" w:pos="720"/>
        </w:tabs>
        <w:ind w:left="720"/>
        <w:rPr>
          <w:rFonts w:ascii="Perpetua" w:hAnsi="Perpetua"/>
          <w:kern w:val="22"/>
          <w:sz w:val="22"/>
          <w:szCs w:val="22"/>
        </w:rPr>
      </w:pPr>
      <w:r w:rsidRPr="0057409E">
        <w:rPr>
          <w:rFonts w:ascii="Perpetua" w:hAnsi="Perpetua"/>
          <w:kern w:val="22"/>
          <w:sz w:val="22"/>
          <w:szCs w:val="22"/>
        </w:rPr>
        <w:t>Personal grooming</w:t>
      </w:r>
    </w:p>
    <w:p w14:paraId="692C5C43" w14:textId="77777777" w:rsidR="0057409E" w:rsidRDefault="0057409E" w:rsidP="0057409E">
      <w:pPr>
        <w:pStyle w:val="ListParagraph"/>
        <w:numPr>
          <w:ilvl w:val="0"/>
          <w:numId w:val="26"/>
        </w:numPr>
        <w:tabs>
          <w:tab w:val="left" w:pos="720"/>
        </w:tabs>
        <w:ind w:left="720"/>
        <w:rPr>
          <w:rFonts w:ascii="Perpetua" w:hAnsi="Perpetua"/>
          <w:kern w:val="22"/>
          <w:sz w:val="22"/>
          <w:szCs w:val="22"/>
        </w:rPr>
      </w:pPr>
      <w:r w:rsidRPr="0057409E">
        <w:rPr>
          <w:rFonts w:ascii="Perpetua" w:hAnsi="Perpetua"/>
          <w:kern w:val="22"/>
          <w:sz w:val="22"/>
          <w:szCs w:val="22"/>
        </w:rPr>
        <w:t>Diabetic management</w:t>
      </w:r>
    </w:p>
    <w:p w14:paraId="65DC599E" w14:textId="77777777" w:rsidR="0057409E" w:rsidRDefault="0057409E" w:rsidP="0057409E">
      <w:pPr>
        <w:pStyle w:val="ListParagraph"/>
        <w:numPr>
          <w:ilvl w:val="0"/>
          <w:numId w:val="26"/>
        </w:numPr>
        <w:tabs>
          <w:tab w:val="left" w:pos="720"/>
        </w:tabs>
        <w:ind w:left="720"/>
        <w:rPr>
          <w:rFonts w:ascii="Perpetua" w:hAnsi="Perpetua"/>
          <w:kern w:val="22"/>
          <w:sz w:val="22"/>
          <w:szCs w:val="22"/>
        </w:rPr>
      </w:pPr>
      <w:r>
        <w:rPr>
          <w:rFonts w:ascii="Perpetua" w:hAnsi="Perpetua"/>
          <w:kern w:val="22"/>
          <w:sz w:val="22"/>
          <w:szCs w:val="22"/>
        </w:rPr>
        <w:t>Companion for personal e</w:t>
      </w:r>
      <w:r w:rsidRPr="0057409E">
        <w:rPr>
          <w:rFonts w:ascii="Perpetua" w:hAnsi="Perpetua"/>
          <w:kern w:val="22"/>
          <w:sz w:val="22"/>
          <w:szCs w:val="22"/>
        </w:rPr>
        <w:t>vents</w:t>
      </w:r>
    </w:p>
    <w:p w14:paraId="5166F616" w14:textId="77777777" w:rsidR="0057409E" w:rsidRDefault="0057409E" w:rsidP="0057409E">
      <w:pPr>
        <w:pStyle w:val="ListParagraph"/>
        <w:numPr>
          <w:ilvl w:val="0"/>
          <w:numId w:val="26"/>
        </w:numPr>
        <w:tabs>
          <w:tab w:val="left" w:pos="720"/>
        </w:tabs>
        <w:ind w:left="720"/>
        <w:rPr>
          <w:rFonts w:ascii="Perpetua" w:hAnsi="Perpetua"/>
          <w:kern w:val="22"/>
          <w:sz w:val="22"/>
          <w:szCs w:val="22"/>
        </w:rPr>
      </w:pPr>
      <w:r>
        <w:rPr>
          <w:rFonts w:ascii="Perpetua" w:hAnsi="Perpetua"/>
          <w:kern w:val="22"/>
          <w:sz w:val="22"/>
          <w:szCs w:val="22"/>
        </w:rPr>
        <w:t>Escort to m</w:t>
      </w:r>
      <w:r w:rsidRPr="0057409E">
        <w:rPr>
          <w:rFonts w:ascii="Perpetua" w:hAnsi="Perpetua"/>
          <w:kern w:val="22"/>
          <w:sz w:val="22"/>
          <w:szCs w:val="22"/>
        </w:rPr>
        <w:t>edi</w:t>
      </w:r>
      <w:r>
        <w:rPr>
          <w:rFonts w:ascii="Perpetua" w:hAnsi="Perpetua"/>
          <w:kern w:val="22"/>
          <w:sz w:val="22"/>
          <w:szCs w:val="22"/>
        </w:rPr>
        <w:t>cal a</w:t>
      </w:r>
      <w:r w:rsidRPr="0057409E">
        <w:rPr>
          <w:rFonts w:ascii="Perpetua" w:hAnsi="Perpetua"/>
          <w:kern w:val="22"/>
          <w:sz w:val="22"/>
          <w:szCs w:val="22"/>
        </w:rPr>
        <w:t>ppointments</w:t>
      </w:r>
    </w:p>
    <w:p w14:paraId="75FB9536" w14:textId="77777777" w:rsidR="0057409E" w:rsidRDefault="0057409E" w:rsidP="0057409E">
      <w:pPr>
        <w:pStyle w:val="ListParagraph"/>
        <w:numPr>
          <w:ilvl w:val="0"/>
          <w:numId w:val="26"/>
        </w:numPr>
        <w:tabs>
          <w:tab w:val="left" w:pos="720"/>
        </w:tabs>
        <w:ind w:left="720"/>
        <w:rPr>
          <w:rFonts w:ascii="Perpetua" w:hAnsi="Perpetua"/>
          <w:kern w:val="22"/>
          <w:sz w:val="22"/>
          <w:szCs w:val="22"/>
        </w:rPr>
      </w:pPr>
      <w:r w:rsidRPr="0057409E">
        <w:rPr>
          <w:rFonts w:ascii="Perpetua" w:hAnsi="Perpetua"/>
          <w:kern w:val="22"/>
          <w:sz w:val="22"/>
          <w:szCs w:val="22"/>
        </w:rPr>
        <w:t>Nursing services through Abiitan care staff or through Ecumen’s Medicare-certified Home Care agency</w:t>
      </w:r>
    </w:p>
    <w:p w14:paraId="4F98360C" w14:textId="77777777" w:rsidR="00FA1759" w:rsidRDefault="0057409E" w:rsidP="0057409E">
      <w:pPr>
        <w:pStyle w:val="ListParagraph"/>
        <w:numPr>
          <w:ilvl w:val="0"/>
          <w:numId w:val="26"/>
        </w:numPr>
        <w:tabs>
          <w:tab w:val="left" w:pos="720"/>
        </w:tabs>
        <w:ind w:left="720"/>
        <w:rPr>
          <w:rFonts w:ascii="Perpetua" w:hAnsi="Perpetua"/>
          <w:kern w:val="22"/>
          <w:sz w:val="22"/>
          <w:szCs w:val="22"/>
        </w:rPr>
      </w:pPr>
      <w:r w:rsidRPr="0057409E">
        <w:rPr>
          <w:rFonts w:ascii="Perpetua" w:hAnsi="Perpetua"/>
          <w:kern w:val="22"/>
          <w:sz w:val="22"/>
          <w:szCs w:val="22"/>
        </w:rPr>
        <w:t xml:space="preserve">Billed on an a la carte basis. You only pay for what you use. </w:t>
      </w:r>
      <w:r w:rsidR="00A62005" w:rsidRPr="0057409E">
        <w:rPr>
          <w:rFonts w:ascii="Perpetua" w:hAnsi="Perpetua"/>
          <w:kern w:val="22"/>
          <w:sz w:val="22"/>
          <w:szCs w:val="22"/>
        </w:rPr>
        <w:t xml:space="preserve"> </w:t>
      </w:r>
    </w:p>
    <w:p w14:paraId="1D5E46E6" w14:textId="77777777" w:rsidR="00991EF0" w:rsidRPr="00FA1759" w:rsidRDefault="00A62005" w:rsidP="00FA1759">
      <w:pPr>
        <w:tabs>
          <w:tab w:val="left" w:pos="720"/>
        </w:tabs>
        <w:ind w:left="360"/>
        <w:rPr>
          <w:rFonts w:ascii="Perpetua" w:hAnsi="Perpetua"/>
          <w:kern w:val="22"/>
          <w:sz w:val="22"/>
          <w:szCs w:val="22"/>
        </w:rPr>
      </w:pPr>
      <w:r w:rsidRPr="00FA1759">
        <w:rPr>
          <w:rFonts w:ascii="Perpetua" w:hAnsi="Perpetua"/>
          <w:kern w:val="22"/>
          <w:sz w:val="22"/>
          <w:szCs w:val="22"/>
        </w:rPr>
        <w:br/>
        <w:t xml:space="preserve">Other features of the development include 179 underground heated parking stalls at a cost of $110 per stall per month.  </w:t>
      </w:r>
      <w:r w:rsidR="00E216BE" w:rsidRPr="00FA1759">
        <w:rPr>
          <w:rFonts w:ascii="Perpetua" w:hAnsi="Perpetua"/>
          <w:kern w:val="22"/>
          <w:sz w:val="22"/>
          <w:szCs w:val="22"/>
        </w:rPr>
        <w:t>Storage units are available in the parking garage at $15 to $65 per month, and p</w:t>
      </w:r>
      <w:r w:rsidRPr="00FA1759">
        <w:rPr>
          <w:rFonts w:ascii="Perpetua" w:hAnsi="Perpetua"/>
          <w:kern w:val="22"/>
          <w:sz w:val="22"/>
          <w:szCs w:val="22"/>
        </w:rPr>
        <w:t xml:space="preserve">ets </w:t>
      </w:r>
      <w:r w:rsidR="00E216BE" w:rsidRPr="00FA1759">
        <w:rPr>
          <w:rFonts w:ascii="Perpetua" w:hAnsi="Perpetua"/>
          <w:kern w:val="22"/>
          <w:sz w:val="22"/>
          <w:szCs w:val="22"/>
        </w:rPr>
        <w:t xml:space="preserve">are </w:t>
      </w:r>
      <w:r w:rsidRPr="00FA1759">
        <w:rPr>
          <w:rFonts w:ascii="Perpetua" w:hAnsi="Perpetua"/>
          <w:kern w:val="22"/>
          <w:sz w:val="22"/>
          <w:szCs w:val="22"/>
        </w:rPr>
        <w:t xml:space="preserve">welcome after </w:t>
      </w:r>
      <w:r w:rsidR="00E216BE" w:rsidRPr="00FA1759">
        <w:rPr>
          <w:rFonts w:ascii="Perpetua" w:hAnsi="Perpetua"/>
          <w:kern w:val="22"/>
          <w:sz w:val="22"/>
          <w:szCs w:val="22"/>
        </w:rPr>
        <w:t xml:space="preserve">an </w:t>
      </w:r>
      <w:r w:rsidRPr="00FA1759">
        <w:rPr>
          <w:rFonts w:ascii="Perpetua" w:hAnsi="Perpetua"/>
          <w:kern w:val="22"/>
          <w:sz w:val="22"/>
          <w:szCs w:val="22"/>
        </w:rPr>
        <w:t>in-person interview</w:t>
      </w:r>
      <w:r w:rsidR="00E216BE" w:rsidRPr="00FA1759">
        <w:rPr>
          <w:rFonts w:ascii="Perpetua" w:hAnsi="Perpetua"/>
          <w:kern w:val="22"/>
          <w:sz w:val="22"/>
          <w:szCs w:val="22"/>
        </w:rPr>
        <w:t xml:space="preserve"> at a fee of $1,000.</w:t>
      </w:r>
      <w:r w:rsidRPr="00FA1759">
        <w:rPr>
          <w:rFonts w:ascii="Perpetua" w:hAnsi="Perpetua"/>
          <w:kern w:val="22"/>
          <w:sz w:val="22"/>
          <w:szCs w:val="22"/>
        </w:rPr>
        <w:br/>
      </w:r>
      <w:r w:rsidRPr="00FA1759">
        <w:rPr>
          <w:rFonts w:ascii="Perpetua" w:hAnsi="Perpetua"/>
          <w:kern w:val="22"/>
          <w:sz w:val="22"/>
          <w:szCs w:val="22"/>
        </w:rPr>
        <w:br/>
        <w:t xml:space="preserve">Abiitan is only </w:t>
      </w:r>
      <w:r w:rsidR="00C00927" w:rsidRPr="00FA1759">
        <w:rPr>
          <w:rFonts w:ascii="Perpetua" w:hAnsi="Perpetua"/>
          <w:kern w:val="22"/>
          <w:sz w:val="22"/>
          <w:szCs w:val="22"/>
        </w:rPr>
        <w:t>40</w:t>
      </w:r>
      <w:r w:rsidR="00D3548D" w:rsidRPr="00FA1759">
        <w:rPr>
          <w:rFonts w:ascii="Perpetua" w:hAnsi="Perpetua"/>
          <w:kern w:val="22"/>
          <w:sz w:val="22"/>
          <w:szCs w:val="22"/>
        </w:rPr>
        <w:t xml:space="preserve">% occupied </w:t>
      </w:r>
      <w:r w:rsidRPr="00FA1759">
        <w:rPr>
          <w:rFonts w:ascii="Perpetua" w:hAnsi="Perpetua"/>
          <w:kern w:val="22"/>
          <w:sz w:val="22"/>
          <w:szCs w:val="22"/>
        </w:rPr>
        <w:t xml:space="preserve">but they anticipate it will be </w:t>
      </w:r>
      <w:r w:rsidR="00C00927" w:rsidRPr="00FA1759">
        <w:rPr>
          <w:rFonts w:ascii="Perpetua" w:hAnsi="Perpetua"/>
          <w:kern w:val="22"/>
          <w:sz w:val="22"/>
          <w:szCs w:val="22"/>
        </w:rPr>
        <w:t xml:space="preserve">full within the next </w:t>
      </w:r>
      <w:r w:rsidRPr="00FA1759">
        <w:rPr>
          <w:rFonts w:ascii="Perpetua" w:hAnsi="Perpetua"/>
          <w:kern w:val="22"/>
          <w:sz w:val="22"/>
          <w:szCs w:val="22"/>
        </w:rPr>
        <w:t>12 to 18 months</w:t>
      </w:r>
      <w:r w:rsidR="00CF4FF4" w:rsidRPr="00FA1759">
        <w:rPr>
          <w:rFonts w:ascii="Perpetua" w:hAnsi="Perpetua"/>
          <w:kern w:val="22"/>
          <w:sz w:val="22"/>
          <w:szCs w:val="22"/>
        </w:rPr>
        <w:t xml:space="preserve">.  For more information about its services and amenities, visit </w:t>
      </w:r>
      <w:hyperlink r:id="rId27" w:history="1">
        <w:r w:rsidR="00CF4FF4" w:rsidRPr="00FA1759">
          <w:rPr>
            <w:rStyle w:val="Hyperlink"/>
            <w:rFonts w:ascii="Perpetua" w:hAnsi="Perpetua"/>
            <w:kern w:val="22"/>
            <w:sz w:val="22"/>
            <w:szCs w:val="22"/>
          </w:rPr>
          <w:t>http://abiitan.org/</w:t>
        </w:r>
      </w:hyperlink>
      <w:r w:rsidR="00CF4FF4" w:rsidRPr="00FA1759">
        <w:rPr>
          <w:rFonts w:ascii="Perpetua" w:hAnsi="Perpetua"/>
          <w:kern w:val="22"/>
          <w:sz w:val="22"/>
          <w:szCs w:val="22"/>
        </w:rPr>
        <w:t>.</w:t>
      </w:r>
      <w:r w:rsidR="008333FA">
        <w:rPr>
          <w:rFonts w:ascii="Perpetua" w:hAnsi="Perpetua"/>
          <w:kern w:val="22"/>
          <w:sz w:val="22"/>
          <w:szCs w:val="22"/>
        </w:rPr>
        <w:br/>
      </w:r>
      <w:r w:rsidR="008333FA">
        <w:rPr>
          <w:rFonts w:ascii="Perpetua" w:hAnsi="Perpetua"/>
          <w:kern w:val="22"/>
          <w:sz w:val="22"/>
          <w:szCs w:val="22"/>
        </w:rPr>
        <w:br/>
        <w:t>Thereafter, Moison entertained questions from the audience during which he advised this type of product was demanded by residents living in the area who wanted services delivered to wherever they choose to live; they want to move in a place considered normal but have a healthcare safety net.  They like it here and everything is within a walkable distance.  There are a couple of this product on the East Coast and a couple on the West Coast, but this is a one-of-a-kind in the Midwest and they are trying it out to see how it works and what to do better next time.</w:t>
      </w:r>
      <w:r w:rsidR="003636EC">
        <w:rPr>
          <w:rFonts w:ascii="Perpetua" w:hAnsi="Perpetua"/>
          <w:kern w:val="22"/>
          <w:sz w:val="22"/>
          <w:szCs w:val="22"/>
        </w:rPr>
        <w:br/>
      </w:r>
      <w:r w:rsidR="003636EC">
        <w:rPr>
          <w:rFonts w:ascii="Perpetua" w:hAnsi="Perpetua"/>
          <w:kern w:val="22"/>
          <w:sz w:val="22"/>
          <w:szCs w:val="22"/>
        </w:rPr>
        <w:br/>
        <w:t>A lot of the residents travel a lot, but they don’t do monthly rentals</w:t>
      </w:r>
      <w:r w:rsidR="004D1DE7">
        <w:rPr>
          <w:rFonts w:ascii="Perpetua" w:hAnsi="Perpetua"/>
          <w:kern w:val="22"/>
          <w:sz w:val="22"/>
          <w:szCs w:val="22"/>
        </w:rPr>
        <w:t xml:space="preserve"> and refer those in need of short-term stays to The Depot.</w:t>
      </w:r>
      <w:r w:rsidR="00CF4FF4" w:rsidRPr="00FA1759">
        <w:rPr>
          <w:rFonts w:ascii="Perpetua" w:hAnsi="Perpetua"/>
          <w:kern w:val="22"/>
          <w:sz w:val="22"/>
          <w:szCs w:val="22"/>
        </w:rPr>
        <w:t xml:space="preserve"> </w:t>
      </w:r>
      <w:r w:rsidR="00991EF0" w:rsidRPr="00FA1759">
        <w:rPr>
          <w:rFonts w:ascii="Perpetua" w:hAnsi="Perpetua"/>
          <w:kern w:val="22"/>
          <w:sz w:val="22"/>
          <w:szCs w:val="22"/>
        </w:rPr>
        <w:br/>
      </w:r>
    </w:p>
    <w:p w14:paraId="44D2A58B" w14:textId="77777777" w:rsidR="00991EF0" w:rsidRPr="009C7CE2"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Closing Remarks</w:t>
      </w:r>
      <w:r w:rsidRPr="009C7CE2">
        <w:rPr>
          <w:rFonts w:ascii="Perpetua" w:hAnsi="Perpetua"/>
          <w:kern w:val="22"/>
          <w:sz w:val="22"/>
          <w:szCs w:val="22"/>
        </w:rPr>
        <w:br/>
      </w:r>
    </w:p>
    <w:p w14:paraId="6025A3FB" w14:textId="77777777" w:rsidR="008B0502" w:rsidRDefault="00991EF0" w:rsidP="009A5B89">
      <w:pPr>
        <w:ind w:left="360"/>
      </w:pPr>
      <w:r w:rsidRPr="006B07B0">
        <w:rPr>
          <w:rFonts w:ascii="Perpetua" w:hAnsi="Perpetua"/>
          <w:sz w:val="22"/>
          <w:szCs w:val="22"/>
        </w:rPr>
        <w:t>Collison thanked</w:t>
      </w:r>
      <w:r w:rsidR="00D82555">
        <w:rPr>
          <w:rFonts w:ascii="Perpetua" w:hAnsi="Perpetua"/>
          <w:sz w:val="22"/>
          <w:szCs w:val="22"/>
        </w:rPr>
        <w:t xml:space="preserve"> </w:t>
      </w:r>
      <w:r w:rsidR="006A00EA">
        <w:rPr>
          <w:rFonts w:ascii="Perpetua" w:hAnsi="Perpetua" w:cs="Arial"/>
          <w:sz w:val="22"/>
          <w:szCs w:val="22"/>
        </w:rPr>
        <w:t xml:space="preserve">Minn and </w:t>
      </w:r>
      <w:r w:rsidR="00FA0EAA">
        <w:rPr>
          <w:rFonts w:ascii="Perpetua" w:hAnsi="Perpetua" w:cs="Arial"/>
          <w:sz w:val="22"/>
          <w:szCs w:val="22"/>
        </w:rPr>
        <w:t xml:space="preserve">Moison </w:t>
      </w:r>
      <w:r w:rsidR="00ED4271">
        <w:rPr>
          <w:rFonts w:ascii="Perpetua" w:hAnsi="Perpetua"/>
          <w:sz w:val="22"/>
          <w:szCs w:val="22"/>
        </w:rPr>
        <w:t xml:space="preserve">for their presentations and </w:t>
      </w:r>
      <w:r w:rsidR="004D1DE7">
        <w:rPr>
          <w:rFonts w:ascii="Perpetua" w:hAnsi="Perpetua"/>
          <w:sz w:val="22"/>
          <w:szCs w:val="22"/>
        </w:rPr>
        <w:t xml:space="preserve">for hosting, </w:t>
      </w:r>
      <w:r w:rsidR="004D1DE7">
        <w:rPr>
          <w:rFonts w:ascii="Perpetua" w:hAnsi="Perpetua"/>
          <w:kern w:val="22"/>
          <w:sz w:val="22"/>
          <w:szCs w:val="22"/>
        </w:rPr>
        <w:t xml:space="preserve">Cathy </w:t>
      </w:r>
      <w:r w:rsidR="004D1DE7" w:rsidRPr="00526B5B">
        <w:rPr>
          <w:rFonts w:ascii="Perpetua" w:hAnsi="Perpetua"/>
          <w:kern w:val="22"/>
          <w:sz w:val="22"/>
          <w:szCs w:val="22"/>
        </w:rPr>
        <w:t>Schmidt</w:t>
      </w:r>
      <w:r w:rsidR="004D1DE7">
        <w:rPr>
          <w:rFonts w:ascii="Perpetua" w:hAnsi="Perpetua"/>
          <w:sz w:val="22"/>
          <w:szCs w:val="22"/>
        </w:rPr>
        <w:t xml:space="preserve"> for her assistance in organizing, </w:t>
      </w:r>
      <w:r w:rsidR="001C41DD">
        <w:rPr>
          <w:rFonts w:ascii="Perpetua" w:hAnsi="Perpetua"/>
          <w:sz w:val="22"/>
          <w:szCs w:val="22"/>
        </w:rPr>
        <w:t xml:space="preserve">and </w:t>
      </w:r>
      <w:r w:rsidR="004D1DE7">
        <w:rPr>
          <w:rFonts w:ascii="Perpetua" w:hAnsi="Perpetua"/>
          <w:sz w:val="22"/>
          <w:szCs w:val="22"/>
        </w:rPr>
        <w:t xml:space="preserve">the audience for attending.  Then </w:t>
      </w:r>
      <w:r w:rsidR="00CB30DB">
        <w:rPr>
          <w:rFonts w:ascii="Perpetua" w:hAnsi="Perpetua"/>
          <w:sz w:val="22"/>
          <w:szCs w:val="22"/>
        </w:rPr>
        <w:t xml:space="preserve">he </w:t>
      </w:r>
      <w:r w:rsidR="004D1DE7">
        <w:rPr>
          <w:rFonts w:ascii="Perpetua" w:hAnsi="Perpetua"/>
          <w:sz w:val="22"/>
          <w:szCs w:val="22"/>
        </w:rPr>
        <w:t xml:space="preserve">reminded them of the </w:t>
      </w:r>
      <w:r w:rsidR="00CB30DB">
        <w:rPr>
          <w:rFonts w:ascii="Perpetua" w:hAnsi="Perpetua"/>
          <w:sz w:val="22"/>
          <w:szCs w:val="22"/>
        </w:rPr>
        <w:t xml:space="preserve">next ETDG meeting on </w:t>
      </w:r>
      <w:r w:rsidR="004D1DE7">
        <w:rPr>
          <w:rFonts w:ascii="Perpetua" w:hAnsi="Perpetua"/>
          <w:sz w:val="22"/>
          <w:szCs w:val="22"/>
        </w:rPr>
        <w:t xml:space="preserve">June 20th at Padilla.  </w:t>
      </w:r>
      <w:r w:rsidR="00C32AE0">
        <w:rPr>
          <w:rFonts w:ascii="Perpetua" w:hAnsi="Perpetua"/>
          <w:sz w:val="22"/>
          <w:szCs w:val="22"/>
        </w:rPr>
        <w:t>Thereafter, Moison gathered those wishing to tour Abiitan.</w:t>
      </w:r>
    </w:p>
    <w:sectPr w:rsidR="008B0502" w:rsidSect="00145A52">
      <w:footerReference w:type="default" r:id="rId2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CDA6" w14:textId="77777777" w:rsidR="00B035A9" w:rsidRDefault="00B035A9" w:rsidP="00C23E79">
      <w:r>
        <w:separator/>
      </w:r>
    </w:p>
  </w:endnote>
  <w:endnote w:type="continuationSeparator" w:id="0">
    <w:p w14:paraId="1CE2EC65" w14:textId="77777777" w:rsidR="00B035A9" w:rsidRDefault="00B035A9" w:rsidP="00C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B393" w14:textId="77777777" w:rsidR="00FE5F8F" w:rsidRPr="00D24AB3" w:rsidRDefault="00FE5F8F" w:rsidP="006B4975">
    <w:pPr>
      <w:pStyle w:val="Footer"/>
      <w:tabs>
        <w:tab w:val="clear" w:pos="4320"/>
        <w:tab w:val="clear" w:pos="8640"/>
        <w:tab w:val="center" w:pos="5040"/>
        <w:tab w:val="right" w:pos="10260"/>
      </w:tabs>
      <w:rPr>
        <w:rFonts w:ascii="Perpetua" w:hAnsi="Perpetua"/>
        <w:b/>
        <w:i/>
        <w:sz w:val="20"/>
        <w:szCs w:val="20"/>
      </w:rPr>
    </w:pPr>
    <w:r w:rsidRPr="00D24AB3">
      <w:rPr>
        <w:rFonts w:ascii="Perpetua" w:hAnsi="Perpetua"/>
        <w:b/>
        <w:i/>
        <w:sz w:val="20"/>
        <w:szCs w:val="20"/>
      </w:rPr>
      <w:t>E</w:t>
    </w:r>
    <w:r>
      <w:rPr>
        <w:rFonts w:ascii="Perpetua" w:hAnsi="Perpetua"/>
        <w:b/>
        <w:i/>
        <w:sz w:val="20"/>
        <w:szCs w:val="20"/>
      </w:rPr>
      <w:t xml:space="preserve">ast Town Development </w:t>
    </w:r>
    <w:r w:rsidRPr="00D24AB3">
      <w:rPr>
        <w:rFonts w:ascii="Perpetua" w:hAnsi="Perpetua"/>
        <w:b/>
        <w:i/>
        <w:sz w:val="20"/>
        <w:szCs w:val="20"/>
      </w:rPr>
      <w:t>Group Meeting</w:t>
    </w:r>
    <w:r w:rsidRPr="00D24AB3">
      <w:rPr>
        <w:rFonts w:ascii="Perpetua" w:hAnsi="Perpetua"/>
        <w:b/>
        <w:i/>
        <w:sz w:val="20"/>
        <w:szCs w:val="20"/>
      </w:rPr>
      <w:tab/>
    </w:r>
    <w:r>
      <w:rPr>
        <w:rFonts w:ascii="Perpetua" w:hAnsi="Perpetua"/>
        <w:b/>
        <w:i/>
        <w:sz w:val="20"/>
        <w:szCs w:val="20"/>
      </w:rPr>
      <w:t>April 18, 2017</w:t>
    </w:r>
    <w:r w:rsidRPr="00D24AB3">
      <w:rPr>
        <w:rFonts w:ascii="Perpetua" w:hAnsi="Perpetua"/>
        <w:b/>
        <w:i/>
        <w:sz w:val="20"/>
        <w:szCs w:val="20"/>
      </w:rPr>
      <w:tab/>
      <w:t xml:space="preserve">Page </w:t>
    </w:r>
    <w:r w:rsidR="00D4280D"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PAGE </w:instrText>
    </w:r>
    <w:r w:rsidR="00D4280D" w:rsidRPr="00D24AB3">
      <w:rPr>
        <w:rStyle w:val="PageNumber"/>
        <w:rFonts w:ascii="Perpetua" w:hAnsi="Perpetua"/>
        <w:b/>
        <w:i/>
        <w:sz w:val="20"/>
        <w:szCs w:val="20"/>
      </w:rPr>
      <w:fldChar w:fldCharType="separate"/>
    </w:r>
    <w:r w:rsidR="00B035A9">
      <w:rPr>
        <w:rStyle w:val="PageNumber"/>
        <w:rFonts w:ascii="Perpetua" w:hAnsi="Perpetua"/>
        <w:b/>
        <w:i/>
        <w:noProof/>
        <w:sz w:val="20"/>
        <w:szCs w:val="20"/>
      </w:rPr>
      <w:t>1</w:t>
    </w:r>
    <w:r w:rsidR="00D4280D" w:rsidRPr="00D24AB3">
      <w:rPr>
        <w:rStyle w:val="PageNumber"/>
        <w:rFonts w:ascii="Perpetua" w:hAnsi="Perpetua"/>
        <w:b/>
        <w:i/>
        <w:sz w:val="20"/>
        <w:szCs w:val="20"/>
      </w:rPr>
      <w:fldChar w:fldCharType="end"/>
    </w:r>
    <w:r w:rsidRPr="00D24AB3">
      <w:rPr>
        <w:rStyle w:val="PageNumber"/>
        <w:rFonts w:ascii="Perpetua" w:hAnsi="Perpetua"/>
        <w:b/>
        <w:i/>
        <w:sz w:val="20"/>
        <w:szCs w:val="20"/>
      </w:rPr>
      <w:t xml:space="preserve"> of </w:t>
    </w:r>
    <w:r w:rsidR="00D4280D"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NUMPAGES </w:instrText>
    </w:r>
    <w:r w:rsidR="00D4280D" w:rsidRPr="00D24AB3">
      <w:rPr>
        <w:rStyle w:val="PageNumber"/>
        <w:rFonts w:ascii="Perpetua" w:hAnsi="Perpetua"/>
        <w:b/>
        <w:i/>
        <w:sz w:val="20"/>
        <w:szCs w:val="20"/>
      </w:rPr>
      <w:fldChar w:fldCharType="separate"/>
    </w:r>
    <w:r w:rsidR="00B035A9">
      <w:rPr>
        <w:rStyle w:val="PageNumber"/>
        <w:rFonts w:ascii="Perpetua" w:hAnsi="Perpetua"/>
        <w:b/>
        <w:i/>
        <w:noProof/>
        <w:sz w:val="20"/>
        <w:szCs w:val="20"/>
      </w:rPr>
      <w:t>1</w:t>
    </w:r>
    <w:r w:rsidR="00D4280D" w:rsidRPr="00D24AB3">
      <w:rPr>
        <w:rStyle w:val="PageNumber"/>
        <w:rFonts w:ascii="Perpetua" w:hAnsi="Perpetua"/>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274E1" w14:textId="77777777" w:rsidR="00B035A9" w:rsidRDefault="00B035A9" w:rsidP="00C23E79">
      <w:r>
        <w:separator/>
      </w:r>
    </w:p>
  </w:footnote>
  <w:footnote w:type="continuationSeparator" w:id="0">
    <w:p w14:paraId="0E3753B2" w14:textId="77777777" w:rsidR="00B035A9" w:rsidRDefault="00B035A9" w:rsidP="00C23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117C"/>
    <w:multiLevelType w:val="hybridMultilevel"/>
    <w:tmpl w:val="09349036"/>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35498"/>
    <w:multiLevelType w:val="hybridMultilevel"/>
    <w:tmpl w:val="201C4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D77F2"/>
    <w:multiLevelType w:val="hybridMultilevel"/>
    <w:tmpl w:val="92368E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626709"/>
    <w:multiLevelType w:val="hybridMultilevel"/>
    <w:tmpl w:val="1E8A04A0"/>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4">
    <w:nsid w:val="103E5C61"/>
    <w:multiLevelType w:val="hybridMultilevel"/>
    <w:tmpl w:val="91782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D4250D"/>
    <w:multiLevelType w:val="hybridMultilevel"/>
    <w:tmpl w:val="C44085D2"/>
    <w:lvl w:ilvl="0" w:tplc="FEF49F4C">
      <w:start w:val="1"/>
      <w:numFmt w:val="upperRoman"/>
      <w:lvlText w:val="%1."/>
      <w:lvlJc w:val="right"/>
      <w:pPr>
        <w:tabs>
          <w:tab w:val="num" w:pos="1800"/>
        </w:tabs>
        <w:ind w:left="1800" w:hanging="18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32BA82B4">
      <w:start w:val="1"/>
      <w:numFmt w:val="upperLetter"/>
      <w:lvlText w:val="%3."/>
      <w:lvlJc w:val="left"/>
      <w:pPr>
        <w:tabs>
          <w:tab w:val="num" w:pos="2340"/>
        </w:tabs>
        <w:ind w:left="2340" w:hanging="360"/>
      </w:pPr>
      <w:rPr>
        <w:rFonts w:ascii="Perpetua" w:hAnsi="Perpetua" w:hint="default"/>
        <w:b/>
        <w:i w:val="0"/>
        <w:sz w:val="22"/>
        <w:szCs w:val="22"/>
      </w:rPr>
    </w:lvl>
    <w:lvl w:ilvl="3" w:tplc="9988654E">
      <w:start w:val="2"/>
      <w:numFmt w:val="upperLetter"/>
      <w:lvlText w:val="%4."/>
      <w:lvlJc w:val="left"/>
      <w:pPr>
        <w:tabs>
          <w:tab w:val="num" w:pos="2880"/>
        </w:tabs>
        <w:ind w:left="2880" w:hanging="360"/>
      </w:pPr>
      <w:rPr>
        <w:rFonts w:ascii="Perpetua" w:hAnsi="Perpetua"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9B7121"/>
    <w:multiLevelType w:val="hybridMultilevel"/>
    <w:tmpl w:val="7BB2E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173DC9"/>
    <w:multiLevelType w:val="hybridMultilevel"/>
    <w:tmpl w:val="F66E85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3E64D8"/>
    <w:multiLevelType w:val="hybridMultilevel"/>
    <w:tmpl w:val="116A5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BD664C"/>
    <w:multiLevelType w:val="hybridMultilevel"/>
    <w:tmpl w:val="89DAD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5E62FC"/>
    <w:multiLevelType w:val="hybridMultilevel"/>
    <w:tmpl w:val="749C274E"/>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1">
    <w:nsid w:val="21DA685F"/>
    <w:multiLevelType w:val="hybridMultilevel"/>
    <w:tmpl w:val="C6F43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1D3A0F"/>
    <w:multiLevelType w:val="hybridMultilevel"/>
    <w:tmpl w:val="06C62F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58231D"/>
    <w:multiLevelType w:val="hybridMultilevel"/>
    <w:tmpl w:val="7DE41C9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8AD1704"/>
    <w:multiLevelType w:val="hybridMultilevel"/>
    <w:tmpl w:val="2F261752"/>
    <w:lvl w:ilvl="0" w:tplc="3730740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2628C8"/>
    <w:multiLevelType w:val="hybridMultilevel"/>
    <w:tmpl w:val="7922B356"/>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6">
    <w:nsid w:val="469F124F"/>
    <w:multiLevelType w:val="hybridMultilevel"/>
    <w:tmpl w:val="48C4E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DA103E"/>
    <w:multiLevelType w:val="hybridMultilevel"/>
    <w:tmpl w:val="887CA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FD0F49"/>
    <w:multiLevelType w:val="hybridMultilevel"/>
    <w:tmpl w:val="1F58D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FE0CC5"/>
    <w:multiLevelType w:val="hybridMultilevel"/>
    <w:tmpl w:val="EA92A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472F0E"/>
    <w:multiLevelType w:val="hybridMultilevel"/>
    <w:tmpl w:val="B0008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38372C"/>
    <w:multiLevelType w:val="hybridMultilevel"/>
    <w:tmpl w:val="A3FEB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EF53FD"/>
    <w:multiLevelType w:val="hybridMultilevel"/>
    <w:tmpl w:val="C2EA3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2594D6B"/>
    <w:multiLevelType w:val="hybridMultilevel"/>
    <w:tmpl w:val="2464648C"/>
    <w:lvl w:ilvl="0" w:tplc="0409000B">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B12DED"/>
    <w:multiLevelType w:val="hybridMultilevel"/>
    <w:tmpl w:val="A094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8970D0"/>
    <w:multiLevelType w:val="hybridMultilevel"/>
    <w:tmpl w:val="64CA190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num w:numId="1">
    <w:abstractNumId w:val="5"/>
  </w:num>
  <w:num w:numId="2">
    <w:abstractNumId w:val="23"/>
  </w:num>
  <w:num w:numId="3">
    <w:abstractNumId w:val="4"/>
  </w:num>
  <w:num w:numId="4">
    <w:abstractNumId w:val="8"/>
  </w:num>
  <w:num w:numId="5">
    <w:abstractNumId w:val="7"/>
  </w:num>
  <w:num w:numId="6">
    <w:abstractNumId w:val="20"/>
  </w:num>
  <w:num w:numId="7">
    <w:abstractNumId w:val="17"/>
  </w:num>
  <w:num w:numId="8">
    <w:abstractNumId w:val="1"/>
  </w:num>
  <w:num w:numId="9">
    <w:abstractNumId w:val="24"/>
  </w:num>
  <w:num w:numId="10">
    <w:abstractNumId w:val="19"/>
  </w:num>
  <w:num w:numId="11">
    <w:abstractNumId w:val="21"/>
  </w:num>
  <w:num w:numId="12">
    <w:abstractNumId w:val="22"/>
  </w:num>
  <w:num w:numId="13">
    <w:abstractNumId w:val="13"/>
  </w:num>
  <w:num w:numId="14">
    <w:abstractNumId w:val="9"/>
  </w:num>
  <w:num w:numId="15">
    <w:abstractNumId w:val="11"/>
  </w:num>
  <w:num w:numId="16">
    <w:abstractNumId w:val="14"/>
  </w:num>
  <w:num w:numId="17">
    <w:abstractNumId w:val="25"/>
  </w:num>
  <w:num w:numId="18">
    <w:abstractNumId w:val="0"/>
  </w:num>
  <w:num w:numId="19">
    <w:abstractNumId w:val="2"/>
  </w:num>
  <w:num w:numId="20">
    <w:abstractNumId w:val="6"/>
  </w:num>
  <w:num w:numId="21">
    <w:abstractNumId w:val="18"/>
  </w:num>
  <w:num w:numId="22">
    <w:abstractNumId w:val="3"/>
  </w:num>
  <w:num w:numId="23">
    <w:abstractNumId w:val="16"/>
  </w:num>
  <w:num w:numId="24">
    <w:abstractNumId w:val="10"/>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07F0"/>
    <w:rsid w:val="000009A0"/>
    <w:rsid w:val="00002B37"/>
    <w:rsid w:val="00016B54"/>
    <w:rsid w:val="000203F6"/>
    <w:rsid w:val="00021706"/>
    <w:rsid w:val="000231C2"/>
    <w:rsid w:val="0004173B"/>
    <w:rsid w:val="00043625"/>
    <w:rsid w:val="000441A4"/>
    <w:rsid w:val="00051347"/>
    <w:rsid w:val="00057EDB"/>
    <w:rsid w:val="00062C30"/>
    <w:rsid w:val="000722F0"/>
    <w:rsid w:val="00072CD8"/>
    <w:rsid w:val="00074A62"/>
    <w:rsid w:val="00080B88"/>
    <w:rsid w:val="00085579"/>
    <w:rsid w:val="00087B37"/>
    <w:rsid w:val="00094A83"/>
    <w:rsid w:val="000A34E2"/>
    <w:rsid w:val="000A5DC2"/>
    <w:rsid w:val="000D0465"/>
    <w:rsid w:val="000D4548"/>
    <w:rsid w:val="000D7BB6"/>
    <w:rsid w:val="000E1A1D"/>
    <w:rsid w:val="000E463C"/>
    <w:rsid w:val="000F73B4"/>
    <w:rsid w:val="000F73F9"/>
    <w:rsid w:val="001000BD"/>
    <w:rsid w:val="0010162B"/>
    <w:rsid w:val="001022C5"/>
    <w:rsid w:val="00112A29"/>
    <w:rsid w:val="001136C0"/>
    <w:rsid w:val="00120BFF"/>
    <w:rsid w:val="001225AA"/>
    <w:rsid w:val="001256D4"/>
    <w:rsid w:val="00126FC1"/>
    <w:rsid w:val="00134EFE"/>
    <w:rsid w:val="00141125"/>
    <w:rsid w:val="00145725"/>
    <w:rsid w:val="00145A52"/>
    <w:rsid w:val="00150CF8"/>
    <w:rsid w:val="00151FCF"/>
    <w:rsid w:val="00153EC6"/>
    <w:rsid w:val="00154029"/>
    <w:rsid w:val="0015558A"/>
    <w:rsid w:val="001643A7"/>
    <w:rsid w:val="00164C34"/>
    <w:rsid w:val="00165053"/>
    <w:rsid w:val="0016687C"/>
    <w:rsid w:val="00171310"/>
    <w:rsid w:val="001717F1"/>
    <w:rsid w:val="001717F9"/>
    <w:rsid w:val="00172F8D"/>
    <w:rsid w:val="00181DF9"/>
    <w:rsid w:val="0018546C"/>
    <w:rsid w:val="0018582E"/>
    <w:rsid w:val="0018725D"/>
    <w:rsid w:val="00192EB3"/>
    <w:rsid w:val="00193AC4"/>
    <w:rsid w:val="001A1D0E"/>
    <w:rsid w:val="001A405F"/>
    <w:rsid w:val="001A6D14"/>
    <w:rsid w:val="001A7087"/>
    <w:rsid w:val="001B0671"/>
    <w:rsid w:val="001B1D5F"/>
    <w:rsid w:val="001B79A3"/>
    <w:rsid w:val="001C3BC6"/>
    <w:rsid w:val="001C41DD"/>
    <w:rsid w:val="001D2C34"/>
    <w:rsid w:val="001D6E8F"/>
    <w:rsid w:val="001D72A8"/>
    <w:rsid w:val="001E0457"/>
    <w:rsid w:val="001E23B8"/>
    <w:rsid w:val="001E2501"/>
    <w:rsid w:val="001E503D"/>
    <w:rsid w:val="001E6E6C"/>
    <w:rsid w:val="001F0D4D"/>
    <w:rsid w:val="001F1CE7"/>
    <w:rsid w:val="001F21FC"/>
    <w:rsid w:val="001F62C2"/>
    <w:rsid w:val="001F70CB"/>
    <w:rsid w:val="001F7563"/>
    <w:rsid w:val="00200E4D"/>
    <w:rsid w:val="00205E59"/>
    <w:rsid w:val="002115A3"/>
    <w:rsid w:val="002173FE"/>
    <w:rsid w:val="002209F4"/>
    <w:rsid w:val="002248DD"/>
    <w:rsid w:val="00225F98"/>
    <w:rsid w:val="00227992"/>
    <w:rsid w:val="00230BF1"/>
    <w:rsid w:val="00250517"/>
    <w:rsid w:val="0025451B"/>
    <w:rsid w:val="002548B3"/>
    <w:rsid w:val="00261A6D"/>
    <w:rsid w:val="0026464D"/>
    <w:rsid w:val="00271324"/>
    <w:rsid w:val="00273A17"/>
    <w:rsid w:val="0028127F"/>
    <w:rsid w:val="00282B4A"/>
    <w:rsid w:val="002848AF"/>
    <w:rsid w:val="00291631"/>
    <w:rsid w:val="002957BC"/>
    <w:rsid w:val="002A0A1A"/>
    <w:rsid w:val="002A3BB8"/>
    <w:rsid w:val="002A54F8"/>
    <w:rsid w:val="002A6288"/>
    <w:rsid w:val="002B690B"/>
    <w:rsid w:val="002C27B5"/>
    <w:rsid w:val="002C43C3"/>
    <w:rsid w:val="002C7BE1"/>
    <w:rsid w:val="002C7C7D"/>
    <w:rsid w:val="002D05CF"/>
    <w:rsid w:val="002D0DBC"/>
    <w:rsid w:val="002D1E3B"/>
    <w:rsid w:val="002D4265"/>
    <w:rsid w:val="002F6ADA"/>
    <w:rsid w:val="00303E13"/>
    <w:rsid w:val="003134E5"/>
    <w:rsid w:val="00314B56"/>
    <w:rsid w:val="00322F30"/>
    <w:rsid w:val="003237F5"/>
    <w:rsid w:val="00331DE2"/>
    <w:rsid w:val="00332F97"/>
    <w:rsid w:val="00336D9B"/>
    <w:rsid w:val="00340AFB"/>
    <w:rsid w:val="003410A3"/>
    <w:rsid w:val="0034253F"/>
    <w:rsid w:val="003470A7"/>
    <w:rsid w:val="003500A3"/>
    <w:rsid w:val="003636EC"/>
    <w:rsid w:val="00366FAC"/>
    <w:rsid w:val="003728E4"/>
    <w:rsid w:val="00374783"/>
    <w:rsid w:val="00375294"/>
    <w:rsid w:val="00381AF9"/>
    <w:rsid w:val="00381C99"/>
    <w:rsid w:val="00382F22"/>
    <w:rsid w:val="00390BFD"/>
    <w:rsid w:val="00393E91"/>
    <w:rsid w:val="00393E92"/>
    <w:rsid w:val="00397D0A"/>
    <w:rsid w:val="003B15CC"/>
    <w:rsid w:val="003B1FCB"/>
    <w:rsid w:val="003B2D8D"/>
    <w:rsid w:val="003B3714"/>
    <w:rsid w:val="003B4BFB"/>
    <w:rsid w:val="003B6D53"/>
    <w:rsid w:val="003C1629"/>
    <w:rsid w:val="003C4C2F"/>
    <w:rsid w:val="003D6970"/>
    <w:rsid w:val="003E36CB"/>
    <w:rsid w:val="003F55C5"/>
    <w:rsid w:val="004073E9"/>
    <w:rsid w:val="00407C44"/>
    <w:rsid w:val="00413887"/>
    <w:rsid w:val="0042042D"/>
    <w:rsid w:val="004206AB"/>
    <w:rsid w:val="004303CA"/>
    <w:rsid w:val="0043318A"/>
    <w:rsid w:val="00436D5B"/>
    <w:rsid w:val="00445332"/>
    <w:rsid w:val="00445BF5"/>
    <w:rsid w:val="00447F4B"/>
    <w:rsid w:val="0045010C"/>
    <w:rsid w:val="00453409"/>
    <w:rsid w:val="00454993"/>
    <w:rsid w:val="00467531"/>
    <w:rsid w:val="004724BB"/>
    <w:rsid w:val="0047404E"/>
    <w:rsid w:val="00474850"/>
    <w:rsid w:val="00482A39"/>
    <w:rsid w:val="00482DC3"/>
    <w:rsid w:val="00485A8D"/>
    <w:rsid w:val="004869A4"/>
    <w:rsid w:val="00493F5D"/>
    <w:rsid w:val="004A76E1"/>
    <w:rsid w:val="004B2C34"/>
    <w:rsid w:val="004B3BC9"/>
    <w:rsid w:val="004C75E7"/>
    <w:rsid w:val="004D1DE7"/>
    <w:rsid w:val="004E1639"/>
    <w:rsid w:val="004F36A0"/>
    <w:rsid w:val="004F64AF"/>
    <w:rsid w:val="00502C2C"/>
    <w:rsid w:val="00514D1C"/>
    <w:rsid w:val="0051572C"/>
    <w:rsid w:val="00515C81"/>
    <w:rsid w:val="0052072C"/>
    <w:rsid w:val="00520E33"/>
    <w:rsid w:val="0052296E"/>
    <w:rsid w:val="00522F10"/>
    <w:rsid w:val="00523235"/>
    <w:rsid w:val="00523FB3"/>
    <w:rsid w:val="00526B5B"/>
    <w:rsid w:val="00526DD7"/>
    <w:rsid w:val="00533925"/>
    <w:rsid w:val="005361F8"/>
    <w:rsid w:val="00541DF0"/>
    <w:rsid w:val="0054546C"/>
    <w:rsid w:val="005528D9"/>
    <w:rsid w:val="00552A7B"/>
    <w:rsid w:val="005576A4"/>
    <w:rsid w:val="00561D1A"/>
    <w:rsid w:val="00565645"/>
    <w:rsid w:val="00566A1F"/>
    <w:rsid w:val="00570550"/>
    <w:rsid w:val="0057219D"/>
    <w:rsid w:val="0057409E"/>
    <w:rsid w:val="00582BE3"/>
    <w:rsid w:val="00582E49"/>
    <w:rsid w:val="005860F8"/>
    <w:rsid w:val="005930A1"/>
    <w:rsid w:val="00597874"/>
    <w:rsid w:val="005A055F"/>
    <w:rsid w:val="005A4B6D"/>
    <w:rsid w:val="005B1318"/>
    <w:rsid w:val="005B40FC"/>
    <w:rsid w:val="005B50B8"/>
    <w:rsid w:val="005C2D7F"/>
    <w:rsid w:val="005D4230"/>
    <w:rsid w:val="005D5DCA"/>
    <w:rsid w:val="005D5FFB"/>
    <w:rsid w:val="005D6575"/>
    <w:rsid w:val="005D6689"/>
    <w:rsid w:val="005D6920"/>
    <w:rsid w:val="005D71C7"/>
    <w:rsid w:val="005E07E4"/>
    <w:rsid w:val="005F09A9"/>
    <w:rsid w:val="005F0E75"/>
    <w:rsid w:val="005F3557"/>
    <w:rsid w:val="00603146"/>
    <w:rsid w:val="0060728B"/>
    <w:rsid w:val="00607C75"/>
    <w:rsid w:val="00611896"/>
    <w:rsid w:val="006155A1"/>
    <w:rsid w:val="00616CF6"/>
    <w:rsid w:val="006176BF"/>
    <w:rsid w:val="0062266A"/>
    <w:rsid w:val="00626620"/>
    <w:rsid w:val="00626D68"/>
    <w:rsid w:val="00627D9A"/>
    <w:rsid w:val="00635B36"/>
    <w:rsid w:val="00637A60"/>
    <w:rsid w:val="0064651B"/>
    <w:rsid w:val="006536DF"/>
    <w:rsid w:val="006612AB"/>
    <w:rsid w:val="00662043"/>
    <w:rsid w:val="0066583A"/>
    <w:rsid w:val="00675B8D"/>
    <w:rsid w:val="00682915"/>
    <w:rsid w:val="00684EB5"/>
    <w:rsid w:val="00685890"/>
    <w:rsid w:val="006900D1"/>
    <w:rsid w:val="00692EA7"/>
    <w:rsid w:val="006A00EA"/>
    <w:rsid w:val="006A0B97"/>
    <w:rsid w:val="006A2931"/>
    <w:rsid w:val="006A3394"/>
    <w:rsid w:val="006A49D3"/>
    <w:rsid w:val="006A4D0C"/>
    <w:rsid w:val="006B1315"/>
    <w:rsid w:val="006B1C5A"/>
    <w:rsid w:val="006B1D39"/>
    <w:rsid w:val="006B3201"/>
    <w:rsid w:val="006B4975"/>
    <w:rsid w:val="006C37E7"/>
    <w:rsid w:val="006D21A2"/>
    <w:rsid w:val="006D3B63"/>
    <w:rsid w:val="006E3B0C"/>
    <w:rsid w:val="006E73F5"/>
    <w:rsid w:val="006F1A50"/>
    <w:rsid w:val="006F4AC8"/>
    <w:rsid w:val="006F4CD5"/>
    <w:rsid w:val="006F567B"/>
    <w:rsid w:val="006F7512"/>
    <w:rsid w:val="00701606"/>
    <w:rsid w:val="00703E10"/>
    <w:rsid w:val="00705EB4"/>
    <w:rsid w:val="0070644F"/>
    <w:rsid w:val="00710662"/>
    <w:rsid w:val="007106DA"/>
    <w:rsid w:val="00710C34"/>
    <w:rsid w:val="00710EDA"/>
    <w:rsid w:val="00714BF4"/>
    <w:rsid w:val="007237EB"/>
    <w:rsid w:val="00730264"/>
    <w:rsid w:val="0073504C"/>
    <w:rsid w:val="007354C8"/>
    <w:rsid w:val="0073704C"/>
    <w:rsid w:val="0075077A"/>
    <w:rsid w:val="00753962"/>
    <w:rsid w:val="00753FF7"/>
    <w:rsid w:val="00760E86"/>
    <w:rsid w:val="00762674"/>
    <w:rsid w:val="00763E5D"/>
    <w:rsid w:val="00763E73"/>
    <w:rsid w:val="00765E86"/>
    <w:rsid w:val="0076650A"/>
    <w:rsid w:val="007743DD"/>
    <w:rsid w:val="007800C0"/>
    <w:rsid w:val="00784383"/>
    <w:rsid w:val="00786C07"/>
    <w:rsid w:val="007906D6"/>
    <w:rsid w:val="00792499"/>
    <w:rsid w:val="00793D17"/>
    <w:rsid w:val="00797FA5"/>
    <w:rsid w:val="007A7CF7"/>
    <w:rsid w:val="007B0829"/>
    <w:rsid w:val="007B095A"/>
    <w:rsid w:val="007B2663"/>
    <w:rsid w:val="007D00E1"/>
    <w:rsid w:val="007D1EE8"/>
    <w:rsid w:val="007D21F9"/>
    <w:rsid w:val="007D4C43"/>
    <w:rsid w:val="007D6131"/>
    <w:rsid w:val="007E5FDE"/>
    <w:rsid w:val="007E6B00"/>
    <w:rsid w:val="007E7B40"/>
    <w:rsid w:val="007F2151"/>
    <w:rsid w:val="007F22E1"/>
    <w:rsid w:val="007F469F"/>
    <w:rsid w:val="007F47D5"/>
    <w:rsid w:val="007F4F72"/>
    <w:rsid w:val="007F66BA"/>
    <w:rsid w:val="007F7BDB"/>
    <w:rsid w:val="007F7D39"/>
    <w:rsid w:val="0080227B"/>
    <w:rsid w:val="008027AB"/>
    <w:rsid w:val="0080533D"/>
    <w:rsid w:val="0080551F"/>
    <w:rsid w:val="00821BBC"/>
    <w:rsid w:val="00821EE6"/>
    <w:rsid w:val="0082233C"/>
    <w:rsid w:val="00822977"/>
    <w:rsid w:val="00824270"/>
    <w:rsid w:val="00826414"/>
    <w:rsid w:val="00832C13"/>
    <w:rsid w:val="008333FA"/>
    <w:rsid w:val="008356DF"/>
    <w:rsid w:val="008466D3"/>
    <w:rsid w:val="0085272A"/>
    <w:rsid w:val="00857D14"/>
    <w:rsid w:val="008826F3"/>
    <w:rsid w:val="008861AA"/>
    <w:rsid w:val="00893EEC"/>
    <w:rsid w:val="0089581A"/>
    <w:rsid w:val="008A0AD8"/>
    <w:rsid w:val="008A38C9"/>
    <w:rsid w:val="008A5B8A"/>
    <w:rsid w:val="008A79D1"/>
    <w:rsid w:val="008B0502"/>
    <w:rsid w:val="008B3862"/>
    <w:rsid w:val="008C04D6"/>
    <w:rsid w:val="008C412C"/>
    <w:rsid w:val="008D0391"/>
    <w:rsid w:val="008D1312"/>
    <w:rsid w:val="008D2968"/>
    <w:rsid w:val="008D4A2C"/>
    <w:rsid w:val="008E5E84"/>
    <w:rsid w:val="008E7EE3"/>
    <w:rsid w:val="008F02BF"/>
    <w:rsid w:val="008F0764"/>
    <w:rsid w:val="008F2487"/>
    <w:rsid w:val="008F2726"/>
    <w:rsid w:val="008F7679"/>
    <w:rsid w:val="00900C31"/>
    <w:rsid w:val="009112A9"/>
    <w:rsid w:val="00913699"/>
    <w:rsid w:val="00914BCC"/>
    <w:rsid w:val="0092302B"/>
    <w:rsid w:val="00923946"/>
    <w:rsid w:val="00927BBB"/>
    <w:rsid w:val="009328AF"/>
    <w:rsid w:val="009356EF"/>
    <w:rsid w:val="00945F10"/>
    <w:rsid w:val="00956D6D"/>
    <w:rsid w:val="009575E9"/>
    <w:rsid w:val="009603BD"/>
    <w:rsid w:val="00966381"/>
    <w:rsid w:val="009665A9"/>
    <w:rsid w:val="0096773F"/>
    <w:rsid w:val="00974A70"/>
    <w:rsid w:val="00982B54"/>
    <w:rsid w:val="00991EF0"/>
    <w:rsid w:val="009A33F2"/>
    <w:rsid w:val="009A506E"/>
    <w:rsid w:val="009A5B89"/>
    <w:rsid w:val="009B762F"/>
    <w:rsid w:val="009C1052"/>
    <w:rsid w:val="009C34D1"/>
    <w:rsid w:val="009D188C"/>
    <w:rsid w:val="009D428F"/>
    <w:rsid w:val="00A012D5"/>
    <w:rsid w:val="00A1069E"/>
    <w:rsid w:val="00A10832"/>
    <w:rsid w:val="00A10F00"/>
    <w:rsid w:val="00A140E5"/>
    <w:rsid w:val="00A14E5F"/>
    <w:rsid w:val="00A15ADE"/>
    <w:rsid w:val="00A169B1"/>
    <w:rsid w:val="00A24F77"/>
    <w:rsid w:val="00A26AAC"/>
    <w:rsid w:val="00A27015"/>
    <w:rsid w:val="00A27A05"/>
    <w:rsid w:val="00A33DC6"/>
    <w:rsid w:val="00A3409E"/>
    <w:rsid w:val="00A36674"/>
    <w:rsid w:val="00A36ABF"/>
    <w:rsid w:val="00A45B9E"/>
    <w:rsid w:val="00A51FAB"/>
    <w:rsid w:val="00A522BC"/>
    <w:rsid w:val="00A536C9"/>
    <w:rsid w:val="00A61009"/>
    <w:rsid w:val="00A61A5A"/>
    <w:rsid w:val="00A62005"/>
    <w:rsid w:val="00A644F3"/>
    <w:rsid w:val="00A652D4"/>
    <w:rsid w:val="00A75EFE"/>
    <w:rsid w:val="00A762F9"/>
    <w:rsid w:val="00A8538E"/>
    <w:rsid w:val="00A8673F"/>
    <w:rsid w:val="00A92140"/>
    <w:rsid w:val="00AB0E92"/>
    <w:rsid w:val="00AB1A8B"/>
    <w:rsid w:val="00AB71BA"/>
    <w:rsid w:val="00AB7822"/>
    <w:rsid w:val="00AB7F04"/>
    <w:rsid w:val="00AC1554"/>
    <w:rsid w:val="00AD094E"/>
    <w:rsid w:val="00AD4B82"/>
    <w:rsid w:val="00AD669C"/>
    <w:rsid w:val="00AE0BEC"/>
    <w:rsid w:val="00AE3567"/>
    <w:rsid w:val="00AE38B9"/>
    <w:rsid w:val="00AE6C3E"/>
    <w:rsid w:val="00AF0CDD"/>
    <w:rsid w:val="00AF24A4"/>
    <w:rsid w:val="00AF3FA1"/>
    <w:rsid w:val="00AF42EF"/>
    <w:rsid w:val="00AF5919"/>
    <w:rsid w:val="00AF660A"/>
    <w:rsid w:val="00B011DD"/>
    <w:rsid w:val="00B0251E"/>
    <w:rsid w:val="00B035A9"/>
    <w:rsid w:val="00B06101"/>
    <w:rsid w:val="00B06471"/>
    <w:rsid w:val="00B17B9F"/>
    <w:rsid w:val="00B24501"/>
    <w:rsid w:val="00B250AA"/>
    <w:rsid w:val="00B25731"/>
    <w:rsid w:val="00B26244"/>
    <w:rsid w:val="00B34333"/>
    <w:rsid w:val="00B40A82"/>
    <w:rsid w:val="00B41969"/>
    <w:rsid w:val="00B4215B"/>
    <w:rsid w:val="00B43866"/>
    <w:rsid w:val="00B524FC"/>
    <w:rsid w:val="00B52E3C"/>
    <w:rsid w:val="00B534F0"/>
    <w:rsid w:val="00B67B5A"/>
    <w:rsid w:val="00B74370"/>
    <w:rsid w:val="00B84772"/>
    <w:rsid w:val="00B95E49"/>
    <w:rsid w:val="00B9640F"/>
    <w:rsid w:val="00B9797D"/>
    <w:rsid w:val="00BA0905"/>
    <w:rsid w:val="00BA1F9C"/>
    <w:rsid w:val="00BA3324"/>
    <w:rsid w:val="00BA4EE0"/>
    <w:rsid w:val="00BC445A"/>
    <w:rsid w:val="00BD3C5E"/>
    <w:rsid w:val="00BD4DD4"/>
    <w:rsid w:val="00BD6139"/>
    <w:rsid w:val="00BD702A"/>
    <w:rsid w:val="00BF3B39"/>
    <w:rsid w:val="00C00927"/>
    <w:rsid w:val="00C0468B"/>
    <w:rsid w:val="00C07D8F"/>
    <w:rsid w:val="00C10EDE"/>
    <w:rsid w:val="00C144D2"/>
    <w:rsid w:val="00C23425"/>
    <w:rsid w:val="00C23E79"/>
    <w:rsid w:val="00C23FF2"/>
    <w:rsid w:val="00C25F8F"/>
    <w:rsid w:val="00C27246"/>
    <w:rsid w:val="00C30892"/>
    <w:rsid w:val="00C3175B"/>
    <w:rsid w:val="00C320A9"/>
    <w:rsid w:val="00C32AE0"/>
    <w:rsid w:val="00C37AE9"/>
    <w:rsid w:val="00C44BA6"/>
    <w:rsid w:val="00C45A54"/>
    <w:rsid w:val="00C46AC4"/>
    <w:rsid w:val="00C47B79"/>
    <w:rsid w:val="00C514B4"/>
    <w:rsid w:val="00C52866"/>
    <w:rsid w:val="00C53305"/>
    <w:rsid w:val="00C535C6"/>
    <w:rsid w:val="00C53800"/>
    <w:rsid w:val="00C63A90"/>
    <w:rsid w:val="00C63BE4"/>
    <w:rsid w:val="00C65982"/>
    <w:rsid w:val="00C679FE"/>
    <w:rsid w:val="00C70B80"/>
    <w:rsid w:val="00C763BA"/>
    <w:rsid w:val="00C77AAD"/>
    <w:rsid w:val="00C808C7"/>
    <w:rsid w:val="00C832E4"/>
    <w:rsid w:val="00C8454A"/>
    <w:rsid w:val="00C8722E"/>
    <w:rsid w:val="00C87868"/>
    <w:rsid w:val="00C917C0"/>
    <w:rsid w:val="00C91C79"/>
    <w:rsid w:val="00C95037"/>
    <w:rsid w:val="00CA2CB6"/>
    <w:rsid w:val="00CB30DB"/>
    <w:rsid w:val="00CB5ADA"/>
    <w:rsid w:val="00CC5DB1"/>
    <w:rsid w:val="00CD3550"/>
    <w:rsid w:val="00CE2269"/>
    <w:rsid w:val="00CE283E"/>
    <w:rsid w:val="00CE2967"/>
    <w:rsid w:val="00CE4059"/>
    <w:rsid w:val="00CF2C1C"/>
    <w:rsid w:val="00CF2CB9"/>
    <w:rsid w:val="00CF4FF4"/>
    <w:rsid w:val="00CF6DAA"/>
    <w:rsid w:val="00CF73A8"/>
    <w:rsid w:val="00D013F2"/>
    <w:rsid w:val="00D056BA"/>
    <w:rsid w:val="00D06C1F"/>
    <w:rsid w:val="00D06D02"/>
    <w:rsid w:val="00D077BF"/>
    <w:rsid w:val="00D15164"/>
    <w:rsid w:val="00D22563"/>
    <w:rsid w:val="00D263ED"/>
    <w:rsid w:val="00D3548D"/>
    <w:rsid w:val="00D4280D"/>
    <w:rsid w:val="00D42C75"/>
    <w:rsid w:val="00D42E9E"/>
    <w:rsid w:val="00D45697"/>
    <w:rsid w:val="00D46C0C"/>
    <w:rsid w:val="00D46EC2"/>
    <w:rsid w:val="00D47187"/>
    <w:rsid w:val="00D50BF7"/>
    <w:rsid w:val="00D54405"/>
    <w:rsid w:val="00D66B3D"/>
    <w:rsid w:val="00D708C3"/>
    <w:rsid w:val="00D7282C"/>
    <w:rsid w:val="00D82555"/>
    <w:rsid w:val="00D9275A"/>
    <w:rsid w:val="00D9291C"/>
    <w:rsid w:val="00D92A50"/>
    <w:rsid w:val="00D93E71"/>
    <w:rsid w:val="00D949F1"/>
    <w:rsid w:val="00DA0DC6"/>
    <w:rsid w:val="00DA1A10"/>
    <w:rsid w:val="00DA33D5"/>
    <w:rsid w:val="00DA45FE"/>
    <w:rsid w:val="00DA6D95"/>
    <w:rsid w:val="00DB2380"/>
    <w:rsid w:val="00DB4FA0"/>
    <w:rsid w:val="00DB6979"/>
    <w:rsid w:val="00DC01A0"/>
    <w:rsid w:val="00DC2F9A"/>
    <w:rsid w:val="00DC4D32"/>
    <w:rsid w:val="00DC7D3B"/>
    <w:rsid w:val="00DE19F2"/>
    <w:rsid w:val="00E03B2E"/>
    <w:rsid w:val="00E041EA"/>
    <w:rsid w:val="00E06480"/>
    <w:rsid w:val="00E134FB"/>
    <w:rsid w:val="00E216BE"/>
    <w:rsid w:val="00E2274C"/>
    <w:rsid w:val="00E23BE5"/>
    <w:rsid w:val="00E25882"/>
    <w:rsid w:val="00E313E7"/>
    <w:rsid w:val="00E33822"/>
    <w:rsid w:val="00E34F59"/>
    <w:rsid w:val="00E350E0"/>
    <w:rsid w:val="00E35F33"/>
    <w:rsid w:val="00E36DEB"/>
    <w:rsid w:val="00E4712B"/>
    <w:rsid w:val="00E51FF7"/>
    <w:rsid w:val="00E52626"/>
    <w:rsid w:val="00E53CD5"/>
    <w:rsid w:val="00E5637C"/>
    <w:rsid w:val="00E60DFF"/>
    <w:rsid w:val="00E62AD1"/>
    <w:rsid w:val="00E70680"/>
    <w:rsid w:val="00E71956"/>
    <w:rsid w:val="00E7198A"/>
    <w:rsid w:val="00E75024"/>
    <w:rsid w:val="00E80CA5"/>
    <w:rsid w:val="00E82FE4"/>
    <w:rsid w:val="00E847ED"/>
    <w:rsid w:val="00E85F03"/>
    <w:rsid w:val="00E861E4"/>
    <w:rsid w:val="00E90F32"/>
    <w:rsid w:val="00E91E37"/>
    <w:rsid w:val="00EA500D"/>
    <w:rsid w:val="00EB4FB7"/>
    <w:rsid w:val="00EB6458"/>
    <w:rsid w:val="00EC19CD"/>
    <w:rsid w:val="00EC7929"/>
    <w:rsid w:val="00ED147C"/>
    <w:rsid w:val="00ED30C2"/>
    <w:rsid w:val="00ED36C1"/>
    <w:rsid w:val="00ED419D"/>
    <w:rsid w:val="00ED4271"/>
    <w:rsid w:val="00ED63CD"/>
    <w:rsid w:val="00EE2E48"/>
    <w:rsid w:val="00EE62BC"/>
    <w:rsid w:val="00EE65E4"/>
    <w:rsid w:val="00EF0D70"/>
    <w:rsid w:val="00EF6AE7"/>
    <w:rsid w:val="00EF6B55"/>
    <w:rsid w:val="00EF6F58"/>
    <w:rsid w:val="00F00F05"/>
    <w:rsid w:val="00F04E73"/>
    <w:rsid w:val="00F07A0F"/>
    <w:rsid w:val="00F1628E"/>
    <w:rsid w:val="00F17164"/>
    <w:rsid w:val="00F17404"/>
    <w:rsid w:val="00F213DD"/>
    <w:rsid w:val="00F2221F"/>
    <w:rsid w:val="00F26316"/>
    <w:rsid w:val="00F26619"/>
    <w:rsid w:val="00F31613"/>
    <w:rsid w:val="00F328BD"/>
    <w:rsid w:val="00F36218"/>
    <w:rsid w:val="00F463F8"/>
    <w:rsid w:val="00F55122"/>
    <w:rsid w:val="00F57508"/>
    <w:rsid w:val="00F66F1C"/>
    <w:rsid w:val="00F70053"/>
    <w:rsid w:val="00F75F86"/>
    <w:rsid w:val="00F8237A"/>
    <w:rsid w:val="00F82700"/>
    <w:rsid w:val="00F84E0C"/>
    <w:rsid w:val="00F90CE2"/>
    <w:rsid w:val="00F97FAA"/>
    <w:rsid w:val="00FA0EAA"/>
    <w:rsid w:val="00FA1759"/>
    <w:rsid w:val="00FA2695"/>
    <w:rsid w:val="00FA5A9C"/>
    <w:rsid w:val="00FB0C4F"/>
    <w:rsid w:val="00FB506C"/>
    <w:rsid w:val="00FC7554"/>
    <w:rsid w:val="00FC7805"/>
    <w:rsid w:val="00FD0A66"/>
    <w:rsid w:val="00FD37E2"/>
    <w:rsid w:val="00FD61A3"/>
    <w:rsid w:val="00FE0AA9"/>
    <w:rsid w:val="00FE3C08"/>
    <w:rsid w:val="00FE5F8F"/>
    <w:rsid w:val="00FF17BA"/>
    <w:rsid w:val="00FF4662"/>
    <w:rsid w:val="00FF53C0"/>
    <w:rsid w:val="00FF738E"/>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2F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EF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styleId="Footer">
    <w:name w:val="footer"/>
    <w:basedOn w:val="Normal"/>
    <w:link w:val="FooterChar"/>
    <w:rsid w:val="00991EF0"/>
    <w:pPr>
      <w:tabs>
        <w:tab w:val="center" w:pos="4320"/>
        <w:tab w:val="right" w:pos="8640"/>
      </w:tabs>
    </w:pPr>
  </w:style>
  <w:style w:type="character" w:customStyle="1" w:styleId="FooterChar">
    <w:name w:val="Footer Char"/>
    <w:basedOn w:val="DefaultParagraphFont"/>
    <w:link w:val="Footer"/>
    <w:rsid w:val="00991EF0"/>
    <w:rPr>
      <w:rFonts w:ascii="Times New Roman" w:eastAsia="Times New Roman" w:hAnsi="Times New Roman" w:cs="Times New Roman"/>
      <w:kern w:val="1"/>
      <w:sz w:val="24"/>
      <w:szCs w:val="24"/>
      <w:lang w:eastAsia="ar-SA"/>
    </w:rPr>
  </w:style>
  <w:style w:type="character" w:styleId="PageNumber">
    <w:name w:val="page number"/>
    <w:basedOn w:val="DefaultParagraphFont"/>
    <w:rsid w:val="00991EF0"/>
  </w:style>
  <w:style w:type="paragraph" w:styleId="Header">
    <w:name w:val="header"/>
    <w:basedOn w:val="Normal"/>
    <w:link w:val="HeaderChar"/>
    <w:uiPriority w:val="99"/>
    <w:semiHidden/>
    <w:unhideWhenUsed/>
    <w:rsid w:val="00B9640F"/>
    <w:pPr>
      <w:tabs>
        <w:tab w:val="center" w:pos="4680"/>
        <w:tab w:val="right" w:pos="9360"/>
      </w:tabs>
    </w:pPr>
  </w:style>
  <w:style w:type="character" w:customStyle="1" w:styleId="HeaderChar">
    <w:name w:val="Header Char"/>
    <w:basedOn w:val="DefaultParagraphFont"/>
    <w:link w:val="Header"/>
    <w:uiPriority w:val="99"/>
    <w:semiHidden/>
    <w:rsid w:val="00B9640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8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437">
      <w:bodyDiv w:val="1"/>
      <w:marLeft w:val="0"/>
      <w:marRight w:val="0"/>
      <w:marTop w:val="0"/>
      <w:marBottom w:val="0"/>
      <w:divBdr>
        <w:top w:val="none" w:sz="0" w:space="0" w:color="auto"/>
        <w:left w:val="none" w:sz="0" w:space="0" w:color="auto"/>
        <w:bottom w:val="none" w:sz="0" w:space="0" w:color="auto"/>
        <w:right w:val="none" w:sz="0" w:space="0" w:color="auto"/>
      </w:divBdr>
      <w:divsChild>
        <w:div w:id="171942749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minneapolisparks.org/news/2017/05/02/2458/minneapolis_park_and_recreation_board_minneapolis_parks_foundation_seek_community_input_on_evolved_water_works_design_concept" TargetMode="External"/><Relationship Id="rId20" Type="http://schemas.openxmlformats.org/officeDocument/2006/relationships/hyperlink" Target="http://www.millcityquarter.com/" TargetMode="External"/><Relationship Id="rId21" Type="http://schemas.openxmlformats.org/officeDocument/2006/relationships/hyperlink" Target="https://www.linkedin.com/in/erwan-moison-61b21138" TargetMode="External"/><Relationship Id="rId22" Type="http://schemas.openxmlformats.org/officeDocument/2006/relationships/hyperlink" Target="http://www.ecumen.org/" TargetMode="External"/><Relationship Id="rId23" Type="http://schemas.openxmlformats.org/officeDocument/2006/relationships/hyperlink" Target="http://www.smith-porter.com/" TargetMode="External"/><Relationship Id="rId24" Type="http://schemas.openxmlformats.org/officeDocument/2006/relationships/hyperlink" Target="http://www.gwerx.com/downtown-minneapolis/" TargetMode="External"/><Relationship Id="rId25" Type="http://schemas.openxmlformats.org/officeDocument/2006/relationships/hyperlink" Target="http://millcitycommons.org/" TargetMode="External"/><Relationship Id="rId26" Type="http://schemas.openxmlformats.org/officeDocument/2006/relationships/hyperlink" Target="http://www.ecumen.org/blog/ecumen-receives-national-award-excellence-dementia-care" TargetMode="External"/><Relationship Id="rId27" Type="http://schemas.openxmlformats.org/officeDocument/2006/relationships/hyperlink" Target="http://abiitan.org/"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minneapolisriverfront.org/" TargetMode="External"/><Relationship Id="rId11" Type="http://schemas.openxmlformats.org/officeDocument/2006/relationships/hyperlink" Target="http://www.padillaco.com/contact-us" TargetMode="External"/><Relationship Id="rId12" Type="http://schemas.openxmlformats.org/officeDocument/2006/relationships/hyperlink" Target="http://www.thedepotminneapolis.com/" TargetMode="External"/><Relationship Id="rId13" Type="http://schemas.openxmlformats.org/officeDocument/2006/relationships/hyperlink" Target="http://lupedevelopment.com/steve-minn/" TargetMode="External"/><Relationship Id="rId14" Type="http://schemas.openxmlformats.org/officeDocument/2006/relationships/hyperlink" Target="https://www.wallcompanies.com/" TargetMode="External"/><Relationship Id="rId15" Type="http://schemas.openxmlformats.org/officeDocument/2006/relationships/hyperlink" Target="http://www.minneapolismn.gov/www/groups/public/@cped/documents/webcontent/convert_286301.pdf" TargetMode="External"/><Relationship Id="rId16" Type="http://schemas.openxmlformats.org/officeDocument/2006/relationships/hyperlink" Target="http://crownrollermill.com/" TargetMode="External"/><Relationship Id="rId17" Type="http://schemas.openxmlformats.org/officeDocument/2006/relationships/hyperlink" Target="http://www.journalmpls.com/news/development/2016/03/icm-buys-mill-place-buildings-plans-1-5m-renovation/" TargetMode="External"/><Relationship Id="rId18" Type="http://schemas.openxmlformats.org/officeDocument/2006/relationships/hyperlink" Target="https://en.wikipedia.org/wiki/Woonerf" TargetMode="External"/><Relationship Id="rId19" Type="http://schemas.openxmlformats.org/officeDocument/2006/relationships/hyperlink" Target="https://mplsparksfoundation.org/projects/water-work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qnex7jul3b9fep2/Mill%20City%20Quarter%20Story%20Final%205_11_17.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7CD6A-510D-F445-B5AB-78EA56CB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2970</Words>
  <Characters>16933</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Collison</cp:lastModifiedBy>
  <cp:revision>3</cp:revision>
  <dcterms:created xsi:type="dcterms:W3CDTF">2017-06-24T00:06:00Z</dcterms:created>
  <dcterms:modified xsi:type="dcterms:W3CDTF">2017-06-24T00:10:00Z</dcterms:modified>
</cp:coreProperties>
</file>