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B603F4" w14:textId="77777777" w:rsidR="00991EF0" w:rsidRPr="006B07B0" w:rsidRDefault="00991EF0" w:rsidP="00991EF0">
      <w:pPr>
        <w:tabs>
          <w:tab w:val="center" w:pos="5040"/>
          <w:tab w:val="right" w:pos="10440"/>
        </w:tabs>
        <w:rPr>
          <w:rFonts w:ascii="Perpetua" w:hAnsi="Perpetua" w:cs="Arial"/>
          <w:b/>
          <w:bCs/>
          <w:kern w:val="22"/>
          <w:sz w:val="22"/>
          <w:szCs w:val="22"/>
        </w:rPr>
      </w:pPr>
      <w:r w:rsidRPr="006B07B0">
        <w:rPr>
          <w:rFonts w:ascii="Perpetua" w:hAnsi="Perpetua" w:cs="Arial"/>
          <w:b/>
          <w:bCs/>
          <w:kern w:val="22"/>
          <w:sz w:val="22"/>
          <w:szCs w:val="22"/>
        </w:rPr>
        <w:tab/>
        <w:t>Notes from Minneapolis Downtown Council’s 2025 Plan</w:t>
      </w:r>
    </w:p>
    <w:p w14:paraId="28C290FE" w14:textId="77777777" w:rsidR="00991EF0" w:rsidRPr="006B07B0" w:rsidRDefault="00991EF0" w:rsidP="00991EF0">
      <w:pPr>
        <w:tabs>
          <w:tab w:val="center" w:pos="5040"/>
          <w:tab w:val="right" w:pos="10440"/>
        </w:tabs>
        <w:jc w:val="center"/>
        <w:rPr>
          <w:rFonts w:ascii="Perpetua" w:hAnsi="Perpetua" w:cs="Arial"/>
          <w:b/>
          <w:bCs/>
          <w:kern w:val="22"/>
          <w:sz w:val="22"/>
          <w:szCs w:val="22"/>
        </w:rPr>
      </w:pPr>
      <w:r w:rsidRPr="006B07B0">
        <w:rPr>
          <w:rFonts w:ascii="Perpetua" w:hAnsi="Perpetua" w:cs="Arial"/>
          <w:b/>
          <w:bCs/>
          <w:kern w:val="22"/>
          <w:sz w:val="22"/>
          <w:szCs w:val="22"/>
        </w:rPr>
        <w:t>East Town Development Group Meeting</w:t>
      </w:r>
    </w:p>
    <w:p w14:paraId="4B4122BC" w14:textId="77777777" w:rsidR="00991EF0" w:rsidRPr="006B07B0" w:rsidRDefault="00991EF0" w:rsidP="00991EF0">
      <w:pPr>
        <w:tabs>
          <w:tab w:val="center" w:pos="5040"/>
          <w:tab w:val="right" w:pos="10440"/>
        </w:tabs>
        <w:jc w:val="center"/>
        <w:rPr>
          <w:rFonts w:ascii="Perpetua" w:hAnsi="Perpetua" w:cs="Arial"/>
          <w:b/>
          <w:bCs/>
          <w:kern w:val="22"/>
          <w:sz w:val="22"/>
          <w:szCs w:val="22"/>
        </w:rPr>
      </w:pPr>
      <w:r w:rsidRPr="006B07B0">
        <w:rPr>
          <w:rFonts w:ascii="Perpetua" w:hAnsi="Perpetua" w:cs="Arial"/>
          <w:b/>
          <w:bCs/>
          <w:kern w:val="22"/>
          <w:sz w:val="22"/>
          <w:szCs w:val="22"/>
        </w:rPr>
        <w:t xml:space="preserve">Tuesday, </w:t>
      </w:r>
      <w:r w:rsidR="00C65982">
        <w:rPr>
          <w:rFonts w:ascii="Perpetua" w:hAnsi="Perpetua" w:cs="Arial"/>
          <w:b/>
          <w:bCs/>
          <w:kern w:val="22"/>
          <w:sz w:val="22"/>
          <w:szCs w:val="22"/>
        </w:rPr>
        <w:t>April 18</w:t>
      </w:r>
      <w:r>
        <w:rPr>
          <w:rFonts w:ascii="Perpetua" w:hAnsi="Perpetua" w:cs="Arial"/>
          <w:b/>
          <w:bCs/>
          <w:kern w:val="22"/>
          <w:sz w:val="22"/>
          <w:szCs w:val="22"/>
        </w:rPr>
        <w:t>, 2017</w:t>
      </w:r>
      <w:r w:rsidR="00914BCC">
        <w:rPr>
          <w:rFonts w:ascii="Perpetua" w:hAnsi="Perpetua" w:cs="Arial"/>
          <w:b/>
          <w:bCs/>
          <w:kern w:val="22"/>
          <w:sz w:val="22"/>
          <w:szCs w:val="22"/>
        </w:rPr>
        <w:t>, 9:00-10:0</w:t>
      </w:r>
      <w:r w:rsidRPr="006B07B0">
        <w:rPr>
          <w:rFonts w:ascii="Perpetua" w:hAnsi="Perpetua" w:cs="Arial"/>
          <w:b/>
          <w:bCs/>
          <w:kern w:val="22"/>
          <w:sz w:val="22"/>
          <w:szCs w:val="22"/>
        </w:rPr>
        <w:t>0 a.m.</w:t>
      </w:r>
    </w:p>
    <w:p w14:paraId="1CDE648F" w14:textId="77777777" w:rsidR="00991EF0" w:rsidRDefault="00C65982" w:rsidP="00F75F86">
      <w:pPr>
        <w:pBdr>
          <w:bottom w:val="single" w:sz="4" w:space="1" w:color="000000"/>
        </w:pBdr>
        <w:tabs>
          <w:tab w:val="center" w:pos="5040"/>
          <w:tab w:val="right" w:pos="10440"/>
        </w:tabs>
        <w:jc w:val="center"/>
        <w:rPr>
          <w:rFonts w:ascii="Perpetua" w:hAnsi="Perpetua" w:cs="Arial"/>
          <w:b/>
          <w:bCs/>
          <w:kern w:val="22"/>
          <w:sz w:val="22"/>
          <w:szCs w:val="22"/>
        </w:rPr>
      </w:pPr>
      <w:r>
        <w:rPr>
          <w:rFonts w:ascii="Perpetua" w:hAnsi="Perpetua" w:cs="Arial"/>
          <w:b/>
          <w:bCs/>
          <w:kern w:val="22"/>
          <w:sz w:val="22"/>
          <w:szCs w:val="22"/>
        </w:rPr>
        <w:t>Radisson RED Minneapolis</w:t>
      </w:r>
      <w:r w:rsidR="00F75F86" w:rsidRPr="00F75F86">
        <w:rPr>
          <w:rFonts w:ascii="Perpetua" w:hAnsi="Perpetua" w:cs="Arial"/>
          <w:b/>
          <w:bCs/>
          <w:kern w:val="22"/>
          <w:sz w:val="22"/>
          <w:szCs w:val="22"/>
        </w:rPr>
        <w:t xml:space="preserve">, </w:t>
      </w:r>
      <w:r w:rsidRPr="00C65982">
        <w:rPr>
          <w:rFonts w:ascii="Perpetua" w:hAnsi="Perpetua" w:cs="Arial"/>
          <w:b/>
          <w:bCs/>
          <w:kern w:val="22"/>
          <w:sz w:val="22"/>
          <w:szCs w:val="22"/>
        </w:rPr>
        <w:t>609 South 3rd St</w:t>
      </w:r>
      <w:r>
        <w:rPr>
          <w:rFonts w:ascii="Perpetua" w:hAnsi="Perpetua" w:cs="Arial"/>
          <w:b/>
          <w:bCs/>
          <w:kern w:val="22"/>
          <w:sz w:val="22"/>
          <w:szCs w:val="22"/>
        </w:rPr>
        <w:t>reet, Ground Level Event</w:t>
      </w:r>
      <w:r w:rsidR="00F26619">
        <w:rPr>
          <w:rFonts w:ascii="Perpetua" w:hAnsi="Perpetua" w:cs="Arial"/>
          <w:b/>
          <w:bCs/>
          <w:kern w:val="22"/>
          <w:sz w:val="22"/>
          <w:szCs w:val="22"/>
        </w:rPr>
        <w:t>s &amp; Games</w:t>
      </w:r>
      <w:r>
        <w:rPr>
          <w:rFonts w:ascii="Perpetua" w:hAnsi="Perpetua" w:cs="Arial"/>
          <w:b/>
          <w:bCs/>
          <w:kern w:val="22"/>
          <w:sz w:val="22"/>
          <w:szCs w:val="22"/>
        </w:rPr>
        <w:t xml:space="preserve"> Studio</w:t>
      </w:r>
      <w:r w:rsidR="00271324">
        <w:rPr>
          <w:rFonts w:ascii="Perpetua" w:hAnsi="Perpetua" w:cs="Arial"/>
          <w:b/>
          <w:bCs/>
          <w:kern w:val="22"/>
          <w:sz w:val="22"/>
          <w:szCs w:val="22"/>
        </w:rPr>
        <w:t xml:space="preserve">  </w:t>
      </w:r>
    </w:p>
    <w:p w14:paraId="108F298B" w14:textId="77777777" w:rsidR="00AB4BA4" w:rsidRDefault="00AB4BA4" w:rsidP="00F75F86">
      <w:pPr>
        <w:pBdr>
          <w:bottom w:val="single" w:sz="4" w:space="1" w:color="000000"/>
        </w:pBdr>
        <w:tabs>
          <w:tab w:val="center" w:pos="5040"/>
          <w:tab w:val="right" w:pos="10440"/>
        </w:tabs>
        <w:jc w:val="center"/>
        <w:rPr>
          <w:rFonts w:ascii="Perpetua" w:hAnsi="Perpetua" w:cs="Arial"/>
          <w:b/>
          <w:bCs/>
          <w:kern w:val="22"/>
          <w:sz w:val="22"/>
          <w:szCs w:val="22"/>
        </w:rPr>
      </w:pPr>
    </w:p>
    <w:p w14:paraId="5F397B95" w14:textId="29C89A0F" w:rsidR="00AB4BA4" w:rsidRDefault="00AB4BA4" w:rsidP="00F75F86">
      <w:pPr>
        <w:pBdr>
          <w:bottom w:val="single" w:sz="4" w:space="1" w:color="000000"/>
        </w:pBdr>
        <w:tabs>
          <w:tab w:val="center" w:pos="5040"/>
          <w:tab w:val="right" w:pos="10440"/>
        </w:tabs>
        <w:jc w:val="center"/>
        <w:rPr>
          <w:rFonts w:ascii="Perpetua" w:hAnsi="Perpetua" w:cs="Arial"/>
          <w:b/>
          <w:bCs/>
          <w:kern w:val="22"/>
          <w:sz w:val="22"/>
          <w:szCs w:val="22"/>
        </w:rPr>
      </w:pPr>
      <w:r>
        <w:rPr>
          <w:rFonts w:ascii="Perpetua" w:hAnsi="Perpetua" w:cs="Arial"/>
          <w:b/>
          <w:bCs/>
          <w:kern w:val="22"/>
          <w:sz w:val="22"/>
          <w:szCs w:val="22"/>
        </w:rPr>
        <w:t>DOWNLOAD PRESENTATIONS HERE:</w:t>
      </w:r>
    </w:p>
    <w:p w14:paraId="3B46E4E9" w14:textId="77777777" w:rsidR="00AB4BA4" w:rsidRDefault="00AB4BA4" w:rsidP="00F75F86">
      <w:pPr>
        <w:pBdr>
          <w:bottom w:val="single" w:sz="4" w:space="1" w:color="000000"/>
        </w:pBdr>
        <w:tabs>
          <w:tab w:val="center" w:pos="5040"/>
          <w:tab w:val="right" w:pos="10440"/>
        </w:tabs>
        <w:jc w:val="center"/>
        <w:rPr>
          <w:rFonts w:ascii="Perpetua" w:hAnsi="Perpetua" w:cs="Arial"/>
          <w:b/>
          <w:bCs/>
          <w:kern w:val="22"/>
          <w:sz w:val="22"/>
          <w:szCs w:val="22"/>
        </w:rPr>
      </w:pPr>
    </w:p>
    <w:p w14:paraId="0FCAFC02" w14:textId="308F48AD" w:rsidR="00AB4BA4" w:rsidRDefault="00D9719E" w:rsidP="00F75F86">
      <w:pPr>
        <w:pBdr>
          <w:bottom w:val="single" w:sz="4" w:space="1" w:color="000000"/>
        </w:pBdr>
        <w:tabs>
          <w:tab w:val="center" w:pos="5040"/>
          <w:tab w:val="right" w:pos="10440"/>
        </w:tabs>
        <w:jc w:val="center"/>
        <w:rPr>
          <w:rFonts w:ascii="Perpetua" w:hAnsi="Perpetua" w:cs="Arial"/>
          <w:b/>
          <w:bCs/>
          <w:kern w:val="22"/>
          <w:sz w:val="22"/>
          <w:szCs w:val="22"/>
        </w:rPr>
      </w:pPr>
      <w:hyperlink r:id="rId8" w:history="1">
        <w:r w:rsidRPr="00747397">
          <w:rPr>
            <w:rStyle w:val="Hyperlink"/>
            <w:rFonts w:ascii="Perpetua" w:hAnsi="Perpetua" w:cs="Arial"/>
            <w:b/>
            <w:bCs/>
            <w:kern w:val="22"/>
            <w:sz w:val="22"/>
            <w:szCs w:val="22"/>
          </w:rPr>
          <w:t>https://www.dropbox.com/s/8icl60njops5ufs/4-18-17%20East%20Town%20Development%20Meeting-Hotels.pdf?dl=0</w:t>
        </w:r>
      </w:hyperlink>
    </w:p>
    <w:p w14:paraId="45988D5F" w14:textId="77777777" w:rsidR="00D9719E" w:rsidRDefault="00D9719E" w:rsidP="00F75F86">
      <w:pPr>
        <w:pBdr>
          <w:bottom w:val="single" w:sz="4" w:space="1" w:color="000000"/>
        </w:pBdr>
        <w:tabs>
          <w:tab w:val="center" w:pos="5040"/>
          <w:tab w:val="right" w:pos="10440"/>
        </w:tabs>
        <w:jc w:val="center"/>
        <w:rPr>
          <w:rFonts w:ascii="Perpetua" w:hAnsi="Perpetua" w:cs="Arial"/>
          <w:b/>
          <w:bCs/>
          <w:kern w:val="22"/>
          <w:sz w:val="22"/>
          <w:szCs w:val="22"/>
        </w:rPr>
      </w:pPr>
    </w:p>
    <w:p w14:paraId="03E3F090" w14:textId="61FCB315" w:rsidR="00D9719E" w:rsidRDefault="00D9719E" w:rsidP="00F75F86">
      <w:pPr>
        <w:pBdr>
          <w:bottom w:val="single" w:sz="4" w:space="1" w:color="000000"/>
        </w:pBdr>
        <w:tabs>
          <w:tab w:val="center" w:pos="5040"/>
          <w:tab w:val="right" w:pos="10440"/>
        </w:tabs>
        <w:jc w:val="center"/>
        <w:rPr>
          <w:rFonts w:ascii="Perpetua" w:hAnsi="Perpetua" w:cs="Arial"/>
          <w:b/>
          <w:bCs/>
          <w:kern w:val="22"/>
          <w:sz w:val="22"/>
          <w:szCs w:val="22"/>
        </w:rPr>
      </w:pPr>
      <w:hyperlink r:id="rId9" w:history="1">
        <w:r w:rsidRPr="00747397">
          <w:rPr>
            <w:rStyle w:val="Hyperlink"/>
            <w:rFonts w:ascii="Perpetua" w:hAnsi="Perpetua" w:cs="Arial"/>
            <w:b/>
            <w:bCs/>
            <w:kern w:val="22"/>
            <w:sz w:val="22"/>
            <w:szCs w:val="22"/>
          </w:rPr>
          <w:t>https://www.dropbox.com/s/jtuwwagbtgkux6q/Meet%20MPLS%20initial_market_assessment_v2.0.pdf?dl=0</w:t>
        </w:r>
      </w:hyperlink>
    </w:p>
    <w:p w14:paraId="562804AF" w14:textId="77777777" w:rsidR="00D9719E" w:rsidRDefault="00D9719E" w:rsidP="00F75F86">
      <w:pPr>
        <w:pBdr>
          <w:bottom w:val="single" w:sz="4" w:space="1" w:color="000000"/>
        </w:pBdr>
        <w:tabs>
          <w:tab w:val="center" w:pos="5040"/>
          <w:tab w:val="right" w:pos="10440"/>
        </w:tabs>
        <w:jc w:val="center"/>
        <w:rPr>
          <w:rFonts w:ascii="Perpetua" w:hAnsi="Perpetua" w:cs="Arial"/>
          <w:b/>
          <w:bCs/>
          <w:kern w:val="22"/>
          <w:sz w:val="22"/>
          <w:szCs w:val="22"/>
        </w:rPr>
      </w:pPr>
    </w:p>
    <w:p w14:paraId="793281EF" w14:textId="77777777" w:rsidR="00AB4BA4" w:rsidRPr="006B07B0" w:rsidRDefault="00AB4BA4" w:rsidP="00F75F86">
      <w:pPr>
        <w:pBdr>
          <w:bottom w:val="single" w:sz="4" w:space="1" w:color="000000"/>
        </w:pBdr>
        <w:tabs>
          <w:tab w:val="center" w:pos="5040"/>
          <w:tab w:val="right" w:pos="10440"/>
        </w:tabs>
        <w:jc w:val="center"/>
        <w:rPr>
          <w:rFonts w:ascii="Perpetua" w:hAnsi="Perpetua" w:cs="Arial"/>
          <w:b/>
          <w:bCs/>
          <w:kern w:val="22"/>
          <w:sz w:val="22"/>
          <w:szCs w:val="22"/>
        </w:rPr>
      </w:pPr>
      <w:bookmarkStart w:id="0" w:name="_GoBack"/>
      <w:bookmarkEnd w:id="0"/>
    </w:p>
    <w:p w14:paraId="1AC488C2" w14:textId="77777777" w:rsidR="00991EF0" w:rsidRPr="00DF6566" w:rsidRDefault="00991EF0" w:rsidP="00991EF0">
      <w:pPr>
        <w:numPr>
          <w:ilvl w:val="0"/>
          <w:numId w:val="1"/>
        </w:numPr>
        <w:tabs>
          <w:tab w:val="clear" w:pos="1800"/>
        </w:tabs>
        <w:ind w:left="360" w:hanging="360"/>
        <w:rPr>
          <w:rFonts w:ascii="Perpetua" w:hAnsi="Perpetua"/>
          <w:kern w:val="22"/>
          <w:sz w:val="22"/>
          <w:szCs w:val="22"/>
        </w:rPr>
      </w:pPr>
      <w:r w:rsidRPr="006B07B0">
        <w:rPr>
          <w:rFonts w:ascii="Perpetua" w:hAnsi="Perpetua"/>
          <w:b/>
          <w:kern w:val="22"/>
          <w:sz w:val="22"/>
          <w:szCs w:val="22"/>
        </w:rPr>
        <w:t xml:space="preserve">Welcome and </w:t>
      </w:r>
      <w:r>
        <w:rPr>
          <w:rFonts w:ascii="Perpetua" w:hAnsi="Perpetua"/>
          <w:b/>
          <w:kern w:val="22"/>
          <w:sz w:val="22"/>
          <w:szCs w:val="22"/>
        </w:rPr>
        <w:t>Overview of Agenda</w:t>
      </w:r>
      <w:r w:rsidRPr="006B07B0">
        <w:rPr>
          <w:rFonts w:ascii="Perpetua" w:hAnsi="Perpetua"/>
          <w:b/>
          <w:kern w:val="22"/>
          <w:sz w:val="22"/>
          <w:szCs w:val="22"/>
        </w:rPr>
        <w:br/>
      </w:r>
      <w:r w:rsidRPr="006B07B0">
        <w:rPr>
          <w:rFonts w:ascii="Perpetua" w:hAnsi="Perpetua"/>
          <w:b/>
          <w:kern w:val="22"/>
          <w:sz w:val="22"/>
          <w:szCs w:val="22"/>
        </w:rPr>
        <w:br/>
      </w:r>
      <w:r w:rsidRPr="006B07B0">
        <w:rPr>
          <w:rFonts w:ascii="Perpetua" w:hAnsi="Perpetua"/>
          <w:kern w:val="22"/>
          <w:sz w:val="22"/>
          <w:szCs w:val="22"/>
        </w:rPr>
        <w:t xml:space="preserve">Dan Collison, Director of </w:t>
      </w:r>
      <w:r w:rsidR="00626620">
        <w:rPr>
          <w:rFonts w:ascii="Perpetua" w:hAnsi="Perpetua"/>
          <w:kern w:val="22"/>
          <w:sz w:val="22"/>
          <w:szCs w:val="22"/>
        </w:rPr>
        <w:t>Downtown</w:t>
      </w:r>
      <w:r w:rsidRPr="006B07B0">
        <w:rPr>
          <w:rFonts w:ascii="Perpetua" w:hAnsi="Perpetua"/>
          <w:kern w:val="22"/>
          <w:sz w:val="22"/>
          <w:szCs w:val="22"/>
        </w:rPr>
        <w:t xml:space="preserve"> Partnership</w:t>
      </w:r>
      <w:r w:rsidR="00626620">
        <w:rPr>
          <w:rFonts w:ascii="Perpetua" w:hAnsi="Perpetua"/>
          <w:kern w:val="22"/>
          <w:sz w:val="22"/>
          <w:szCs w:val="22"/>
        </w:rPr>
        <w:t>s for the Minneapolis Downtown Council/Downtown Improvement District</w:t>
      </w:r>
      <w:r w:rsidRPr="006B07B0">
        <w:rPr>
          <w:rFonts w:ascii="Perpetua" w:hAnsi="Perpetua"/>
          <w:kern w:val="22"/>
          <w:sz w:val="22"/>
          <w:szCs w:val="22"/>
        </w:rPr>
        <w:t xml:space="preserve">, welcomed the audience to the </w:t>
      </w:r>
      <w:r w:rsidR="004C75E7">
        <w:rPr>
          <w:rFonts w:ascii="Perpetua" w:hAnsi="Perpetua"/>
          <w:kern w:val="22"/>
          <w:sz w:val="22"/>
          <w:szCs w:val="22"/>
        </w:rPr>
        <w:t>“</w:t>
      </w:r>
      <w:r w:rsidR="006B1D39">
        <w:rPr>
          <w:rFonts w:ascii="Perpetua" w:hAnsi="Perpetua"/>
          <w:kern w:val="22"/>
          <w:sz w:val="22"/>
          <w:szCs w:val="22"/>
        </w:rPr>
        <w:t>rainy</w:t>
      </w:r>
      <w:r w:rsidR="004C75E7">
        <w:rPr>
          <w:rFonts w:ascii="Perpetua" w:hAnsi="Perpetua"/>
          <w:kern w:val="22"/>
          <w:sz w:val="22"/>
          <w:szCs w:val="22"/>
        </w:rPr>
        <w:t>”</w:t>
      </w:r>
      <w:r w:rsidR="006B1D39">
        <w:rPr>
          <w:rFonts w:ascii="Perpetua" w:hAnsi="Perpetua"/>
          <w:kern w:val="22"/>
          <w:sz w:val="22"/>
          <w:szCs w:val="22"/>
        </w:rPr>
        <w:t xml:space="preserve"> </w:t>
      </w:r>
      <w:r w:rsidR="00E134FB">
        <w:rPr>
          <w:rFonts w:ascii="Perpetua" w:hAnsi="Perpetua"/>
          <w:kern w:val="22"/>
          <w:sz w:val="22"/>
          <w:szCs w:val="22"/>
        </w:rPr>
        <w:t>April</w:t>
      </w:r>
      <w:r>
        <w:rPr>
          <w:rFonts w:ascii="Perpetua" w:hAnsi="Perpetua"/>
          <w:kern w:val="22"/>
          <w:sz w:val="22"/>
          <w:szCs w:val="22"/>
        </w:rPr>
        <w:t xml:space="preserve"> </w:t>
      </w:r>
      <w:r w:rsidR="00F90CE2">
        <w:rPr>
          <w:rFonts w:ascii="Perpetua" w:hAnsi="Perpetua"/>
          <w:kern w:val="22"/>
          <w:sz w:val="22"/>
          <w:szCs w:val="22"/>
        </w:rPr>
        <w:t>E</w:t>
      </w:r>
      <w:r w:rsidR="00626620">
        <w:rPr>
          <w:rFonts w:ascii="Perpetua" w:hAnsi="Perpetua"/>
          <w:kern w:val="22"/>
          <w:sz w:val="22"/>
          <w:szCs w:val="22"/>
        </w:rPr>
        <w:t xml:space="preserve">ast </w:t>
      </w:r>
      <w:r w:rsidR="00F90CE2">
        <w:rPr>
          <w:rFonts w:ascii="Perpetua" w:hAnsi="Perpetua"/>
          <w:kern w:val="22"/>
          <w:sz w:val="22"/>
          <w:szCs w:val="22"/>
        </w:rPr>
        <w:t>T</w:t>
      </w:r>
      <w:r w:rsidR="00626620">
        <w:rPr>
          <w:rFonts w:ascii="Perpetua" w:hAnsi="Perpetua"/>
          <w:kern w:val="22"/>
          <w:sz w:val="22"/>
          <w:szCs w:val="22"/>
        </w:rPr>
        <w:t xml:space="preserve">own </w:t>
      </w:r>
      <w:r w:rsidR="00F90CE2">
        <w:rPr>
          <w:rFonts w:ascii="Perpetua" w:hAnsi="Perpetua"/>
          <w:kern w:val="22"/>
          <w:sz w:val="22"/>
          <w:szCs w:val="22"/>
        </w:rPr>
        <w:t>D</w:t>
      </w:r>
      <w:r w:rsidR="00626620">
        <w:rPr>
          <w:rFonts w:ascii="Perpetua" w:hAnsi="Perpetua"/>
          <w:kern w:val="22"/>
          <w:sz w:val="22"/>
          <w:szCs w:val="22"/>
        </w:rPr>
        <w:t xml:space="preserve">evelopment </w:t>
      </w:r>
      <w:r w:rsidR="00F90CE2">
        <w:rPr>
          <w:rFonts w:ascii="Perpetua" w:hAnsi="Perpetua"/>
          <w:kern w:val="22"/>
          <w:sz w:val="22"/>
          <w:szCs w:val="22"/>
        </w:rPr>
        <w:t>G</w:t>
      </w:r>
      <w:r w:rsidR="00626620">
        <w:rPr>
          <w:rFonts w:ascii="Perpetua" w:hAnsi="Perpetua"/>
          <w:kern w:val="22"/>
          <w:sz w:val="22"/>
          <w:szCs w:val="22"/>
        </w:rPr>
        <w:t>roup</w:t>
      </w:r>
      <w:r w:rsidR="00F90CE2">
        <w:rPr>
          <w:rFonts w:ascii="Perpetua" w:hAnsi="Perpetua"/>
          <w:kern w:val="22"/>
          <w:sz w:val="22"/>
          <w:szCs w:val="22"/>
        </w:rPr>
        <w:t xml:space="preserve"> meeting</w:t>
      </w:r>
      <w:r w:rsidR="00ED30C2">
        <w:rPr>
          <w:rFonts w:ascii="Perpetua" w:hAnsi="Perpetua"/>
          <w:kern w:val="22"/>
          <w:sz w:val="22"/>
          <w:szCs w:val="22"/>
        </w:rPr>
        <w:t xml:space="preserve">, and thanked </w:t>
      </w:r>
      <w:r w:rsidR="00ED30C2">
        <w:rPr>
          <w:rFonts w:ascii="Perpetua" w:hAnsi="Perpetua" w:cs="Arial"/>
          <w:sz w:val="22"/>
          <w:szCs w:val="22"/>
        </w:rPr>
        <w:t xml:space="preserve">Andy </w:t>
      </w:r>
      <w:r w:rsidR="00ED30C2" w:rsidRPr="005F0E75">
        <w:rPr>
          <w:rFonts w:ascii="Perpetua" w:hAnsi="Perpetua" w:cs="Arial"/>
          <w:sz w:val="22"/>
          <w:szCs w:val="22"/>
        </w:rPr>
        <w:t>Reichl</w:t>
      </w:r>
      <w:r w:rsidR="00ED30C2">
        <w:rPr>
          <w:rFonts w:ascii="Perpetua" w:hAnsi="Perpetua" w:cs="Arial"/>
          <w:sz w:val="22"/>
          <w:szCs w:val="22"/>
        </w:rPr>
        <w:t xml:space="preserve"> of the Radisson RED Minneapolis </w:t>
      </w:r>
      <w:r w:rsidR="00ED30C2">
        <w:rPr>
          <w:rFonts w:ascii="Perpetua" w:hAnsi="Perpetua"/>
          <w:kern w:val="22"/>
          <w:sz w:val="22"/>
          <w:szCs w:val="22"/>
        </w:rPr>
        <w:t>for hosting</w:t>
      </w:r>
      <w:r w:rsidR="00F90CE2">
        <w:rPr>
          <w:rFonts w:ascii="Perpetua" w:hAnsi="Perpetua" w:cs="Arial"/>
          <w:bCs/>
          <w:kern w:val="22"/>
          <w:sz w:val="22"/>
          <w:szCs w:val="22"/>
        </w:rPr>
        <w:t xml:space="preserve">.  </w:t>
      </w:r>
      <w:r w:rsidR="00ED30C2" w:rsidRPr="005F0E75">
        <w:rPr>
          <w:rFonts w:ascii="Perpetua" w:hAnsi="Perpetua" w:cs="Arial"/>
          <w:sz w:val="22"/>
          <w:szCs w:val="22"/>
        </w:rPr>
        <w:t>Reichl</w:t>
      </w:r>
      <w:r w:rsidR="00ED30C2">
        <w:rPr>
          <w:rFonts w:ascii="Perpetua" w:hAnsi="Perpetua" w:cs="Arial"/>
          <w:sz w:val="22"/>
          <w:szCs w:val="22"/>
        </w:rPr>
        <w:t xml:space="preserve"> then described the features of the </w:t>
      </w:r>
      <w:r w:rsidR="00AF42EF">
        <w:rPr>
          <w:rFonts w:ascii="Perpetua" w:hAnsi="Perpetua" w:cs="Arial"/>
          <w:sz w:val="22"/>
          <w:szCs w:val="22"/>
        </w:rPr>
        <w:t>1,000 square foo</w:t>
      </w:r>
      <w:r w:rsidR="00ED30C2">
        <w:rPr>
          <w:rFonts w:ascii="Perpetua" w:hAnsi="Perpetua" w:cs="Arial"/>
          <w:sz w:val="22"/>
          <w:szCs w:val="22"/>
        </w:rPr>
        <w:t xml:space="preserve">t </w:t>
      </w:r>
      <w:r w:rsidR="00AF42EF">
        <w:rPr>
          <w:rFonts w:ascii="Perpetua" w:hAnsi="Perpetua" w:cs="Arial"/>
          <w:sz w:val="22"/>
          <w:szCs w:val="22"/>
        </w:rPr>
        <w:t xml:space="preserve">versatile </w:t>
      </w:r>
      <w:r w:rsidR="00ED30C2">
        <w:rPr>
          <w:rFonts w:ascii="Perpetua" w:hAnsi="Perpetua" w:cs="Arial"/>
          <w:sz w:val="22"/>
          <w:szCs w:val="22"/>
        </w:rPr>
        <w:t>Event</w:t>
      </w:r>
      <w:r w:rsidR="00F26619">
        <w:rPr>
          <w:rFonts w:ascii="Perpetua" w:hAnsi="Perpetua" w:cs="Arial"/>
          <w:sz w:val="22"/>
          <w:szCs w:val="22"/>
        </w:rPr>
        <w:t>s</w:t>
      </w:r>
      <w:r w:rsidR="00ED30C2">
        <w:rPr>
          <w:rFonts w:ascii="Perpetua" w:hAnsi="Perpetua" w:cs="Arial"/>
          <w:sz w:val="22"/>
          <w:szCs w:val="22"/>
        </w:rPr>
        <w:t xml:space="preserve"> and Games Studio in which the meeting was being held</w:t>
      </w:r>
      <w:r w:rsidR="00E134FB">
        <w:rPr>
          <w:rFonts w:ascii="Perpetua" w:hAnsi="Perpetua" w:cs="Arial"/>
          <w:sz w:val="22"/>
          <w:szCs w:val="22"/>
        </w:rPr>
        <w:t xml:space="preserve"> and invited</w:t>
      </w:r>
      <w:r w:rsidR="007D6131">
        <w:rPr>
          <w:rFonts w:ascii="Perpetua" w:hAnsi="Perpetua" w:cs="Arial"/>
          <w:sz w:val="22"/>
          <w:szCs w:val="22"/>
        </w:rPr>
        <w:t xml:space="preserve"> the audience to come and </w:t>
      </w:r>
      <w:r w:rsidR="00E134FB">
        <w:rPr>
          <w:rFonts w:ascii="Perpetua" w:hAnsi="Perpetua" w:cs="Arial"/>
          <w:sz w:val="22"/>
          <w:szCs w:val="22"/>
        </w:rPr>
        <w:t>challenge him to a game of ping pong</w:t>
      </w:r>
      <w:r w:rsidR="00ED30C2">
        <w:rPr>
          <w:rFonts w:ascii="Perpetua" w:hAnsi="Perpetua" w:cs="Arial"/>
          <w:sz w:val="22"/>
          <w:szCs w:val="22"/>
        </w:rPr>
        <w:t>.</w:t>
      </w:r>
      <w:r w:rsidR="00626620">
        <w:rPr>
          <w:rFonts w:ascii="Perpetua" w:hAnsi="Perpetua" w:cs="Arial"/>
          <w:bCs/>
          <w:kern w:val="22"/>
          <w:sz w:val="22"/>
          <w:szCs w:val="22"/>
        </w:rPr>
        <w:br/>
      </w:r>
      <w:r w:rsidR="00626620">
        <w:rPr>
          <w:rFonts w:ascii="Perpetua" w:hAnsi="Perpetua" w:cs="Arial"/>
          <w:bCs/>
          <w:kern w:val="22"/>
          <w:sz w:val="22"/>
          <w:szCs w:val="22"/>
        </w:rPr>
        <w:br/>
      </w:r>
      <w:r w:rsidR="00797FA5">
        <w:rPr>
          <w:rFonts w:ascii="Perpetua" w:hAnsi="Perpetua"/>
          <w:kern w:val="22"/>
          <w:sz w:val="22"/>
          <w:szCs w:val="22"/>
        </w:rPr>
        <w:t xml:space="preserve">Collison </w:t>
      </w:r>
      <w:r w:rsidR="007D6131">
        <w:rPr>
          <w:rFonts w:ascii="Perpetua" w:hAnsi="Perpetua"/>
          <w:kern w:val="22"/>
          <w:sz w:val="22"/>
          <w:szCs w:val="22"/>
        </w:rPr>
        <w:t>reviewed the agenda which included a high-level flyover of the Minneapolis hotel market a</w:t>
      </w:r>
      <w:r w:rsidR="007D6131" w:rsidRPr="007D6131">
        <w:rPr>
          <w:rFonts w:ascii="Perpetua" w:hAnsi="Perpetua"/>
          <w:kern w:val="22"/>
          <w:sz w:val="22"/>
          <w:szCs w:val="22"/>
        </w:rPr>
        <w:t>nalysis</w:t>
      </w:r>
      <w:r w:rsidR="007D6131">
        <w:rPr>
          <w:rFonts w:ascii="Perpetua" w:hAnsi="Perpetua"/>
          <w:kern w:val="22"/>
          <w:sz w:val="22"/>
          <w:szCs w:val="22"/>
        </w:rPr>
        <w:t xml:space="preserve"> provided by Meet Minneapolis, and presentations </w:t>
      </w:r>
      <w:r w:rsidR="00797FA5">
        <w:rPr>
          <w:rFonts w:ascii="Perpetua" w:hAnsi="Perpetua"/>
          <w:kern w:val="22"/>
          <w:sz w:val="22"/>
          <w:szCs w:val="22"/>
        </w:rPr>
        <w:t>by owners/managers of</w:t>
      </w:r>
      <w:r w:rsidR="007D6131">
        <w:rPr>
          <w:rFonts w:ascii="Perpetua" w:hAnsi="Perpetua"/>
          <w:kern w:val="22"/>
          <w:sz w:val="22"/>
          <w:szCs w:val="22"/>
        </w:rPr>
        <w:t xml:space="preserve"> hotels located within East Town.</w:t>
      </w:r>
      <w:r w:rsidR="007D6131">
        <w:rPr>
          <w:rFonts w:ascii="Perpetua" w:hAnsi="Perpetua"/>
          <w:kern w:val="22"/>
          <w:sz w:val="22"/>
          <w:szCs w:val="22"/>
        </w:rPr>
        <w:br/>
      </w:r>
      <w:r w:rsidR="007D6131">
        <w:rPr>
          <w:rFonts w:ascii="Perpetua" w:hAnsi="Perpetua"/>
          <w:kern w:val="22"/>
          <w:sz w:val="22"/>
          <w:szCs w:val="22"/>
        </w:rPr>
        <w:br/>
      </w:r>
      <w:r w:rsidR="00797FA5">
        <w:rPr>
          <w:rFonts w:ascii="Perpetua" w:hAnsi="Perpetua"/>
          <w:kern w:val="22"/>
          <w:sz w:val="22"/>
          <w:szCs w:val="22"/>
        </w:rPr>
        <w:t>T</w:t>
      </w:r>
      <w:r w:rsidR="007D6131">
        <w:rPr>
          <w:rFonts w:ascii="Perpetua" w:hAnsi="Perpetua"/>
          <w:kern w:val="22"/>
          <w:sz w:val="22"/>
          <w:szCs w:val="22"/>
        </w:rPr>
        <w:t xml:space="preserve">hen </w:t>
      </w:r>
      <w:r w:rsidR="002C27B5">
        <w:rPr>
          <w:rFonts w:ascii="Perpetua" w:hAnsi="Perpetua"/>
          <w:kern w:val="22"/>
          <w:sz w:val="22"/>
          <w:szCs w:val="22"/>
        </w:rPr>
        <w:t xml:space="preserve">he </w:t>
      </w:r>
      <w:r w:rsidR="007D6131">
        <w:rPr>
          <w:rFonts w:ascii="Perpetua" w:hAnsi="Perpetua"/>
          <w:kern w:val="22"/>
          <w:sz w:val="22"/>
          <w:szCs w:val="22"/>
        </w:rPr>
        <w:t xml:space="preserve">extended gratitude to </w:t>
      </w:r>
      <w:r w:rsidR="00526B5B" w:rsidRPr="00526B5B">
        <w:rPr>
          <w:rFonts w:ascii="Perpetua" w:hAnsi="Perpetua"/>
          <w:kern w:val="22"/>
          <w:sz w:val="22"/>
          <w:szCs w:val="22"/>
        </w:rPr>
        <w:t>Cathy Schmidt</w:t>
      </w:r>
      <w:r w:rsidR="007D6131">
        <w:rPr>
          <w:rFonts w:ascii="Perpetua" w:hAnsi="Perpetua"/>
          <w:kern w:val="22"/>
          <w:sz w:val="22"/>
          <w:szCs w:val="22"/>
        </w:rPr>
        <w:t xml:space="preserve">, </w:t>
      </w:r>
      <w:r w:rsidR="00526B5B">
        <w:rPr>
          <w:rFonts w:ascii="Perpetua" w:hAnsi="Perpetua"/>
          <w:kern w:val="22"/>
          <w:sz w:val="22"/>
          <w:szCs w:val="22"/>
        </w:rPr>
        <w:t>President</w:t>
      </w:r>
      <w:r w:rsidR="007D6131">
        <w:rPr>
          <w:rFonts w:ascii="Perpetua" w:hAnsi="Perpetua"/>
          <w:kern w:val="22"/>
          <w:sz w:val="22"/>
          <w:szCs w:val="22"/>
        </w:rPr>
        <w:t xml:space="preserve"> of </w:t>
      </w:r>
      <w:r w:rsidR="007D6131" w:rsidRPr="007D6131">
        <w:rPr>
          <w:rFonts w:ascii="Perpetua" w:hAnsi="Perpetua"/>
          <w:kern w:val="22"/>
          <w:sz w:val="22"/>
          <w:szCs w:val="22"/>
        </w:rPr>
        <w:t>Surfacequest</w:t>
      </w:r>
      <w:r w:rsidR="00797FA5">
        <w:rPr>
          <w:rFonts w:ascii="Perpetua" w:hAnsi="Perpetua"/>
          <w:kern w:val="22"/>
          <w:sz w:val="22"/>
          <w:szCs w:val="22"/>
        </w:rPr>
        <w:t xml:space="preserve"> (</w:t>
      </w:r>
      <w:hyperlink r:id="rId10" w:history="1">
        <w:r w:rsidR="00797FA5" w:rsidRPr="00D87884">
          <w:rPr>
            <w:rStyle w:val="Hyperlink"/>
            <w:rFonts w:ascii="Perpetua" w:hAnsi="Perpetua"/>
            <w:kern w:val="22"/>
            <w:sz w:val="22"/>
            <w:szCs w:val="22"/>
          </w:rPr>
          <w:t>http://surfacequest.com/</w:t>
        </w:r>
      </w:hyperlink>
      <w:r w:rsidR="00797FA5">
        <w:rPr>
          <w:rFonts w:ascii="Perpetua" w:hAnsi="Perpetua"/>
          <w:kern w:val="22"/>
          <w:sz w:val="22"/>
          <w:szCs w:val="22"/>
        </w:rPr>
        <w:t>)</w:t>
      </w:r>
      <w:r w:rsidR="007D6131">
        <w:rPr>
          <w:rFonts w:ascii="Perpetua" w:hAnsi="Perpetua"/>
          <w:kern w:val="22"/>
          <w:sz w:val="22"/>
          <w:szCs w:val="22"/>
        </w:rPr>
        <w:t>, who has stepped in to help him craft these events</w:t>
      </w:r>
      <w:r w:rsidR="00797FA5">
        <w:rPr>
          <w:rFonts w:ascii="Perpetua" w:hAnsi="Perpetua"/>
          <w:kern w:val="22"/>
          <w:sz w:val="22"/>
          <w:szCs w:val="22"/>
        </w:rPr>
        <w:t xml:space="preserve">.  Schmidt explained they </w:t>
      </w:r>
      <w:r w:rsidR="00E85F03">
        <w:rPr>
          <w:rFonts w:ascii="Perpetua" w:hAnsi="Perpetua"/>
          <w:kern w:val="22"/>
          <w:sz w:val="22"/>
          <w:szCs w:val="22"/>
        </w:rPr>
        <w:t xml:space="preserve">are a distributor and installer of </w:t>
      </w:r>
      <w:r w:rsidR="00E85F03" w:rsidRPr="00E85F03">
        <w:rPr>
          <w:rFonts w:ascii="Perpetua" w:hAnsi="Perpetua"/>
          <w:kern w:val="22"/>
          <w:sz w:val="22"/>
          <w:szCs w:val="22"/>
        </w:rPr>
        <w:t>Architectural Fusions</w:t>
      </w:r>
      <w:r w:rsidR="00E85F03">
        <w:rPr>
          <w:rFonts w:ascii="Perpetua" w:hAnsi="Perpetua"/>
          <w:kern w:val="22"/>
          <w:sz w:val="22"/>
          <w:szCs w:val="22"/>
        </w:rPr>
        <w:t>,</w:t>
      </w:r>
      <w:r w:rsidR="00E85F03" w:rsidRPr="00E85F03">
        <w:rPr>
          <w:rFonts w:ascii="Perpetua" w:hAnsi="Perpetua"/>
          <w:kern w:val="22"/>
          <w:sz w:val="22"/>
          <w:szCs w:val="22"/>
        </w:rPr>
        <w:t xml:space="preserve"> </w:t>
      </w:r>
      <w:r w:rsidR="00797FA5">
        <w:rPr>
          <w:rFonts w:ascii="Perpetua" w:hAnsi="Perpetua"/>
          <w:kern w:val="22"/>
          <w:sz w:val="22"/>
          <w:szCs w:val="22"/>
        </w:rPr>
        <w:t xml:space="preserve">a </w:t>
      </w:r>
      <w:r w:rsidR="00797FA5" w:rsidRPr="00797FA5">
        <w:rPr>
          <w:rFonts w:ascii="Perpetua" w:hAnsi="Perpetua"/>
          <w:kern w:val="22"/>
          <w:sz w:val="22"/>
          <w:szCs w:val="22"/>
        </w:rPr>
        <w:t>revolutionary micro-thin, pressure-sensiti</w:t>
      </w:r>
      <w:r w:rsidR="00797FA5">
        <w:rPr>
          <w:rFonts w:ascii="Perpetua" w:hAnsi="Perpetua"/>
          <w:kern w:val="22"/>
          <w:sz w:val="22"/>
          <w:szCs w:val="22"/>
        </w:rPr>
        <w:t xml:space="preserve">ve architectural </w:t>
      </w:r>
      <w:r w:rsidR="00797FA5" w:rsidRPr="00797FA5">
        <w:rPr>
          <w:rFonts w:ascii="Perpetua" w:hAnsi="Perpetua"/>
          <w:kern w:val="22"/>
          <w:sz w:val="22"/>
          <w:szCs w:val="22"/>
        </w:rPr>
        <w:t>surfacin</w:t>
      </w:r>
      <w:r w:rsidR="002C27B5">
        <w:rPr>
          <w:rFonts w:ascii="Perpetua" w:hAnsi="Perpetua"/>
          <w:kern w:val="22"/>
          <w:sz w:val="22"/>
          <w:szCs w:val="22"/>
        </w:rPr>
        <w:t xml:space="preserve">g product </w:t>
      </w:r>
      <w:r w:rsidR="00797FA5" w:rsidRPr="00797FA5">
        <w:rPr>
          <w:rFonts w:ascii="Perpetua" w:hAnsi="Perpetua"/>
          <w:kern w:val="22"/>
          <w:sz w:val="22"/>
          <w:szCs w:val="22"/>
        </w:rPr>
        <w:t>designed to emulate natural materials such as wood, stone, metal, and leather</w:t>
      </w:r>
      <w:r w:rsidR="00797FA5">
        <w:rPr>
          <w:rFonts w:ascii="Perpetua" w:hAnsi="Perpetua"/>
          <w:kern w:val="22"/>
          <w:sz w:val="22"/>
          <w:szCs w:val="22"/>
        </w:rPr>
        <w:t>.</w:t>
      </w:r>
      <w:r w:rsidR="00C70B80">
        <w:rPr>
          <w:rFonts w:ascii="Perpetua" w:hAnsi="Perpetua"/>
          <w:kern w:val="22"/>
          <w:sz w:val="22"/>
          <w:szCs w:val="22"/>
        </w:rPr>
        <w:t xml:space="preserve">  In the case of the Radisson RED</w:t>
      </w:r>
      <w:r w:rsidR="002C27B5">
        <w:rPr>
          <w:rFonts w:ascii="Perpetua" w:hAnsi="Perpetua"/>
          <w:kern w:val="22"/>
          <w:sz w:val="22"/>
          <w:szCs w:val="22"/>
        </w:rPr>
        <w:t xml:space="preserve"> Minneapolis, they resurfaced wardrobes with a printed graphic.</w:t>
      </w:r>
      <w:r w:rsidR="007D6131">
        <w:rPr>
          <w:rFonts w:ascii="Perpetua" w:hAnsi="Perpetua"/>
          <w:kern w:val="22"/>
          <w:sz w:val="22"/>
          <w:szCs w:val="22"/>
        </w:rPr>
        <w:t xml:space="preserve"> </w:t>
      </w:r>
      <w:r w:rsidRPr="00DF6566">
        <w:rPr>
          <w:rFonts w:ascii="Perpetua" w:hAnsi="Perpetua"/>
          <w:kern w:val="22"/>
          <w:sz w:val="22"/>
          <w:szCs w:val="22"/>
        </w:rPr>
        <w:br/>
      </w:r>
    </w:p>
    <w:p w14:paraId="00BF46E8" w14:textId="77777777" w:rsidR="00991EF0" w:rsidRPr="009167B0" w:rsidRDefault="00991EF0" w:rsidP="00991EF0">
      <w:pPr>
        <w:numPr>
          <w:ilvl w:val="0"/>
          <w:numId w:val="1"/>
        </w:numPr>
        <w:tabs>
          <w:tab w:val="clear" w:pos="1800"/>
        </w:tabs>
        <w:ind w:left="360" w:hanging="360"/>
        <w:rPr>
          <w:rFonts w:ascii="Perpetua" w:hAnsi="Perpetua"/>
          <w:kern w:val="22"/>
          <w:sz w:val="22"/>
          <w:szCs w:val="22"/>
        </w:rPr>
      </w:pPr>
      <w:r>
        <w:rPr>
          <w:rFonts w:ascii="Perpetua" w:hAnsi="Perpetua"/>
          <w:b/>
          <w:kern w:val="22"/>
          <w:sz w:val="22"/>
          <w:szCs w:val="22"/>
        </w:rPr>
        <w:t>Upcoming East Town Development Group Meetings</w:t>
      </w:r>
      <w:r>
        <w:rPr>
          <w:rFonts w:ascii="Perpetua" w:hAnsi="Perpetua"/>
          <w:b/>
          <w:kern w:val="22"/>
          <w:sz w:val="22"/>
          <w:szCs w:val="22"/>
        </w:rPr>
        <w:br/>
      </w:r>
    </w:p>
    <w:p w14:paraId="450FF03F" w14:textId="77777777" w:rsidR="003F55C5" w:rsidRDefault="00BD702A" w:rsidP="00991EF0">
      <w:pPr>
        <w:numPr>
          <w:ilvl w:val="0"/>
          <w:numId w:val="3"/>
        </w:numPr>
        <w:tabs>
          <w:tab w:val="left" w:pos="720"/>
        </w:tabs>
        <w:ind w:left="720"/>
        <w:rPr>
          <w:rFonts w:ascii="Perpetua" w:hAnsi="Perpetua"/>
          <w:kern w:val="22"/>
          <w:sz w:val="22"/>
          <w:szCs w:val="22"/>
        </w:rPr>
      </w:pPr>
      <w:r>
        <w:rPr>
          <w:rFonts w:ascii="Perpetua" w:hAnsi="Perpetua"/>
          <w:i/>
          <w:kern w:val="22"/>
          <w:sz w:val="22"/>
          <w:szCs w:val="22"/>
        </w:rPr>
        <w:t>Tuesday, May 16th</w:t>
      </w:r>
      <w:r w:rsidRPr="00BD702A">
        <w:rPr>
          <w:rFonts w:ascii="Perpetua" w:hAnsi="Perpetua"/>
          <w:kern w:val="22"/>
          <w:sz w:val="22"/>
          <w:szCs w:val="22"/>
        </w:rPr>
        <w:t>.</w:t>
      </w:r>
      <w:r>
        <w:rPr>
          <w:rFonts w:ascii="Perpetua" w:hAnsi="Perpetua"/>
          <w:kern w:val="22"/>
          <w:sz w:val="22"/>
          <w:szCs w:val="22"/>
        </w:rPr>
        <w:t xml:space="preserve">  </w:t>
      </w:r>
      <w:r w:rsidRPr="00BD702A">
        <w:rPr>
          <w:rFonts w:ascii="Perpetua" w:hAnsi="Perpetua"/>
          <w:kern w:val="22"/>
          <w:sz w:val="22"/>
          <w:szCs w:val="22"/>
        </w:rPr>
        <w:t xml:space="preserve">The Mill </w:t>
      </w:r>
      <w:r>
        <w:rPr>
          <w:rFonts w:ascii="Perpetua" w:hAnsi="Perpetua"/>
          <w:kern w:val="22"/>
          <w:sz w:val="22"/>
          <w:szCs w:val="22"/>
        </w:rPr>
        <w:t xml:space="preserve">City </w:t>
      </w:r>
      <w:r w:rsidRPr="00BD702A">
        <w:rPr>
          <w:rFonts w:ascii="Perpetua" w:hAnsi="Perpetua"/>
          <w:kern w:val="22"/>
          <w:sz w:val="22"/>
          <w:szCs w:val="22"/>
        </w:rPr>
        <w:t xml:space="preserve">Quarter Affordable </w:t>
      </w:r>
      <w:r>
        <w:rPr>
          <w:rFonts w:ascii="Perpetua" w:hAnsi="Perpetua"/>
          <w:kern w:val="22"/>
          <w:sz w:val="22"/>
          <w:szCs w:val="22"/>
        </w:rPr>
        <w:t>Apartments (</w:t>
      </w:r>
      <w:hyperlink r:id="rId11" w:history="1">
        <w:r w:rsidRPr="00000E20">
          <w:rPr>
            <w:rStyle w:val="Hyperlink"/>
            <w:rFonts w:ascii="Perpetua" w:hAnsi="Perpetua"/>
            <w:kern w:val="22"/>
            <w:sz w:val="22"/>
            <w:szCs w:val="22"/>
          </w:rPr>
          <w:t>http://www.millcityquarter.com/</w:t>
        </w:r>
      </w:hyperlink>
      <w:r>
        <w:rPr>
          <w:rFonts w:ascii="Perpetua" w:hAnsi="Perpetua"/>
          <w:kern w:val="22"/>
          <w:sz w:val="22"/>
          <w:szCs w:val="22"/>
        </w:rPr>
        <w:t xml:space="preserve">) </w:t>
      </w:r>
      <w:r w:rsidRPr="00BD702A">
        <w:rPr>
          <w:rFonts w:ascii="Perpetua" w:hAnsi="Perpetua"/>
          <w:kern w:val="22"/>
          <w:sz w:val="22"/>
          <w:szCs w:val="22"/>
        </w:rPr>
        <w:t xml:space="preserve">and </w:t>
      </w:r>
      <w:r>
        <w:rPr>
          <w:rFonts w:ascii="Perpetua" w:hAnsi="Perpetua"/>
          <w:kern w:val="22"/>
          <w:sz w:val="22"/>
          <w:szCs w:val="22"/>
        </w:rPr>
        <w:t xml:space="preserve">Abiitan </w:t>
      </w:r>
      <w:r w:rsidRPr="00BD702A">
        <w:rPr>
          <w:rFonts w:ascii="Perpetua" w:hAnsi="Perpetua"/>
          <w:kern w:val="22"/>
          <w:sz w:val="22"/>
          <w:szCs w:val="22"/>
        </w:rPr>
        <w:t>Senior</w:t>
      </w:r>
      <w:r>
        <w:rPr>
          <w:rFonts w:ascii="Perpetua" w:hAnsi="Perpetua"/>
          <w:kern w:val="22"/>
          <w:sz w:val="22"/>
          <w:szCs w:val="22"/>
        </w:rPr>
        <w:t xml:space="preserve"> Apartments (</w:t>
      </w:r>
      <w:hyperlink r:id="rId12" w:history="1">
        <w:r w:rsidRPr="00000E20">
          <w:rPr>
            <w:rStyle w:val="Hyperlink"/>
            <w:rFonts w:ascii="Perpetua" w:hAnsi="Perpetua"/>
            <w:kern w:val="22"/>
            <w:sz w:val="22"/>
            <w:szCs w:val="22"/>
          </w:rPr>
          <w:t>http://www.abiitan.org/</w:t>
        </w:r>
      </w:hyperlink>
      <w:r>
        <w:rPr>
          <w:rFonts w:ascii="Perpetua" w:hAnsi="Perpetua"/>
          <w:kern w:val="22"/>
          <w:sz w:val="22"/>
          <w:szCs w:val="22"/>
        </w:rPr>
        <w:t>)</w:t>
      </w:r>
      <w:r w:rsidR="00760E86">
        <w:rPr>
          <w:rFonts w:ascii="Perpetua" w:hAnsi="Perpetua"/>
          <w:kern w:val="22"/>
          <w:sz w:val="22"/>
          <w:szCs w:val="22"/>
        </w:rPr>
        <w:t xml:space="preserve"> by Steve Minn</w:t>
      </w:r>
      <w:r w:rsidR="00E23BE5">
        <w:rPr>
          <w:rFonts w:ascii="Perpetua" w:hAnsi="Perpetua"/>
          <w:kern w:val="22"/>
          <w:sz w:val="22"/>
          <w:szCs w:val="22"/>
        </w:rPr>
        <w:t xml:space="preserve">, Vice Principal and CFO of </w:t>
      </w:r>
      <w:r w:rsidR="00760E86">
        <w:rPr>
          <w:rFonts w:ascii="Perpetua" w:hAnsi="Perpetua"/>
          <w:kern w:val="22"/>
          <w:sz w:val="22"/>
          <w:szCs w:val="22"/>
        </w:rPr>
        <w:t>Lupe Development</w:t>
      </w:r>
      <w:r w:rsidR="00D15164">
        <w:rPr>
          <w:rFonts w:ascii="Perpetua" w:hAnsi="Perpetua"/>
          <w:kern w:val="22"/>
          <w:sz w:val="22"/>
          <w:szCs w:val="22"/>
        </w:rPr>
        <w:t>, with optional tours</w:t>
      </w:r>
      <w:r w:rsidR="003F55C5">
        <w:rPr>
          <w:rFonts w:ascii="Perpetua" w:hAnsi="Perpetua"/>
          <w:kern w:val="22"/>
          <w:sz w:val="22"/>
          <w:szCs w:val="22"/>
        </w:rPr>
        <w:t>.</w:t>
      </w:r>
      <w:r w:rsidR="003F55C5">
        <w:rPr>
          <w:rFonts w:ascii="Perpetua" w:hAnsi="Perpetua"/>
          <w:kern w:val="22"/>
          <w:sz w:val="22"/>
          <w:szCs w:val="22"/>
        </w:rPr>
        <w:br/>
      </w:r>
    </w:p>
    <w:p w14:paraId="0F80830C" w14:textId="77777777" w:rsidR="00E33822" w:rsidRDefault="003F55C5" w:rsidP="00991EF0">
      <w:pPr>
        <w:numPr>
          <w:ilvl w:val="0"/>
          <w:numId w:val="3"/>
        </w:numPr>
        <w:tabs>
          <w:tab w:val="left" w:pos="720"/>
        </w:tabs>
        <w:ind w:left="720"/>
        <w:rPr>
          <w:rFonts w:ascii="Perpetua" w:hAnsi="Perpetua"/>
          <w:kern w:val="22"/>
          <w:sz w:val="22"/>
          <w:szCs w:val="22"/>
        </w:rPr>
      </w:pPr>
      <w:r>
        <w:rPr>
          <w:rFonts w:ascii="Perpetua" w:hAnsi="Perpetua"/>
          <w:i/>
          <w:kern w:val="22"/>
          <w:sz w:val="22"/>
          <w:szCs w:val="22"/>
        </w:rPr>
        <w:t>Tuesday, June 20th</w:t>
      </w:r>
      <w:r w:rsidRPr="003F55C5">
        <w:rPr>
          <w:rFonts w:ascii="Perpetua" w:hAnsi="Perpetua"/>
          <w:kern w:val="22"/>
          <w:sz w:val="22"/>
          <w:szCs w:val="22"/>
        </w:rPr>
        <w:t>.</w:t>
      </w:r>
      <w:r>
        <w:rPr>
          <w:rFonts w:ascii="Perpetua" w:hAnsi="Perpetua"/>
          <w:kern w:val="22"/>
          <w:sz w:val="22"/>
          <w:szCs w:val="22"/>
        </w:rPr>
        <w:t xml:space="preserve">  </w:t>
      </w:r>
      <w:r w:rsidR="00E33822">
        <w:rPr>
          <w:rFonts w:ascii="Perpetua" w:hAnsi="Perpetua"/>
          <w:kern w:val="22"/>
          <w:sz w:val="22"/>
          <w:szCs w:val="22"/>
        </w:rPr>
        <w:t>A Water Works Update</w:t>
      </w:r>
      <w:r w:rsidR="00CD3550">
        <w:rPr>
          <w:rFonts w:ascii="Perpetua" w:hAnsi="Perpetua"/>
          <w:kern w:val="22"/>
          <w:sz w:val="22"/>
          <w:szCs w:val="22"/>
        </w:rPr>
        <w:t xml:space="preserve"> (</w:t>
      </w:r>
      <w:hyperlink r:id="rId13" w:history="1">
        <w:r w:rsidR="00CD3550" w:rsidRPr="00D87884">
          <w:rPr>
            <w:rStyle w:val="Hyperlink"/>
            <w:rFonts w:ascii="Perpetua" w:hAnsi="Perpetua"/>
            <w:kern w:val="22"/>
            <w:sz w:val="22"/>
            <w:szCs w:val="22"/>
          </w:rPr>
          <w:t>https://mplsparksfoundation.org/projects/water-works/</w:t>
        </w:r>
      </w:hyperlink>
      <w:r w:rsidR="00CD3550">
        <w:rPr>
          <w:rFonts w:ascii="Perpetua" w:hAnsi="Perpetua"/>
          <w:kern w:val="22"/>
          <w:sz w:val="22"/>
          <w:szCs w:val="22"/>
        </w:rPr>
        <w:t>) by staff from the Minneapolis Park and Recreation Board and/or Minneapolis Parks Foundation, and if available, Friends of the Lock and Dam.</w:t>
      </w:r>
      <w:r w:rsidR="00E33822">
        <w:rPr>
          <w:rFonts w:ascii="Perpetua" w:hAnsi="Perpetua"/>
          <w:kern w:val="22"/>
          <w:sz w:val="22"/>
          <w:szCs w:val="22"/>
        </w:rPr>
        <w:br/>
      </w:r>
    </w:p>
    <w:p w14:paraId="5030205A" w14:textId="77777777" w:rsidR="006B1D39" w:rsidRDefault="00974A70" w:rsidP="00991EF0">
      <w:pPr>
        <w:numPr>
          <w:ilvl w:val="0"/>
          <w:numId w:val="3"/>
        </w:numPr>
        <w:tabs>
          <w:tab w:val="left" w:pos="720"/>
        </w:tabs>
        <w:ind w:left="720"/>
        <w:rPr>
          <w:rFonts w:ascii="Perpetua" w:hAnsi="Perpetua"/>
          <w:kern w:val="22"/>
          <w:sz w:val="22"/>
          <w:szCs w:val="22"/>
        </w:rPr>
      </w:pPr>
      <w:r w:rsidRPr="00974A70">
        <w:rPr>
          <w:rFonts w:ascii="Perpetua" w:hAnsi="Perpetua"/>
          <w:i/>
          <w:kern w:val="22"/>
          <w:sz w:val="22"/>
          <w:szCs w:val="22"/>
        </w:rPr>
        <w:t xml:space="preserve">Thursday, </w:t>
      </w:r>
      <w:r w:rsidR="00CD3550" w:rsidRPr="00974A70">
        <w:rPr>
          <w:rFonts w:ascii="Perpetua" w:hAnsi="Perpetua"/>
          <w:i/>
          <w:kern w:val="22"/>
          <w:sz w:val="22"/>
          <w:szCs w:val="22"/>
        </w:rPr>
        <w:t>July 27th</w:t>
      </w:r>
      <w:r w:rsidRPr="00974A70">
        <w:rPr>
          <w:rFonts w:ascii="Perpetua" w:hAnsi="Perpetua"/>
          <w:i/>
          <w:kern w:val="22"/>
          <w:sz w:val="22"/>
          <w:szCs w:val="22"/>
        </w:rPr>
        <w:t>, 7:30 a.m.</w:t>
      </w:r>
      <w:r>
        <w:rPr>
          <w:rFonts w:ascii="Perpetua" w:hAnsi="Perpetua"/>
          <w:kern w:val="22"/>
          <w:sz w:val="22"/>
          <w:szCs w:val="22"/>
        </w:rPr>
        <w:t xml:space="preserve"> </w:t>
      </w:r>
      <w:r w:rsidR="00CD3550">
        <w:rPr>
          <w:rFonts w:ascii="Perpetua" w:hAnsi="Perpetua"/>
          <w:kern w:val="22"/>
          <w:sz w:val="22"/>
          <w:szCs w:val="22"/>
        </w:rPr>
        <w:t xml:space="preserve">(special date and time):  </w:t>
      </w:r>
      <w:r>
        <w:rPr>
          <w:rFonts w:ascii="Perpetua" w:hAnsi="Perpetua"/>
          <w:kern w:val="22"/>
          <w:sz w:val="22"/>
          <w:szCs w:val="22"/>
        </w:rPr>
        <w:t xml:space="preserve">Morning with Steve Cramer:  Demystifying </w:t>
      </w:r>
      <w:r w:rsidR="003F55C5" w:rsidRPr="003F55C5">
        <w:rPr>
          <w:rFonts w:ascii="Perpetua" w:hAnsi="Perpetua"/>
          <w:kern w:val="22"/>
          <w:sz w:val="22"/>
          <w:szCs w:val="22"/>
        </w:rPr>
        <w:t>Affordable Ho</w:t>
      </w:r>
      <w:r w:rsidR="003F55C5">
        <w:rPr>
          <w:rFonts w:ascii="Perpetua" w:hAnsi="Perpetua"/>
          <w:kern w:val="22"/>
          <w:sz w:val="22"/>
          <w:szCs w:val="22"/>
        </w:rPr>
        <w:t>using Leadership Panel</w:t>
      </w:r>
      <w:r w:rsidR="00760E86">
        <w:rPr>
          <w:rFonts w:ascii="Perpetua" w:hAnsi="Perpetua"/>
          <w:kern w:val="22"/>
          <w:sz w:val="22"/>
          <w:szCs w:val="22"/>
        </w:rPr>
        <w:t>.</w:t>
      </w:r>
      <w:r w:rsidR="006B1D39">
        <w:rPr>
          <w:rFonts w:ascii="Perpetua" w:hAnsi="Perpetua"/>
          <w:kern w:val="22"/>
          <w:sz w:val="22"/>
          <w:szCs w:val="22"/>
        </w:rPr>
        <w:br/>
      </w:r>
    </w:p>
    <w:p w14:paraId="6155F0FD" w14:textId="77777777" w:rsidR="00991EF0" w:rsidRPr="006B1D39" w:rsidRDefault="006B1D39" w:rsidP="006B1D39">
      <w:pPr>
        <w:tabs>
          <w:tab w:val="left" w:pos="720"/>
        </w:tabs>
        <w:ind w:left="360"/>
        <w:rPr>
          <w:rFonts w:ascii="Perpetua" w:hAnsi="Perpetua"/>
          <w:b/>
          <w:kern w:val="22"/>
          <w:sz w:val="22"/>
          <w:szCs w:val="22"/>
        </w:rPr>
      </w:pPr>
      <w:r w:rsidRPr="006B1D39">
        <w:rPr>
          <w:rFonts w:ascii="Perpetua" w:hAnsi="Perpetua"/>
          <w:kern w:val="22"/>
          <w:sz w:val="22"/>
          <w:szCs w:val="22"/>
        </w:rPr>
        <w:t xml:space="preserve">Collison reminded the audience of this group’s </w:t>
      </w:r>
      <w:r>
        <w:rPr>
          <w:rFonts w:ascii="Perpetua" w:hAnsi="Perpetua"/>
          <w:kern w:val="22"/>
          <w:sz w:val="22"/>
          <w:szCs w:val="22"/>
        </w:rPr>
        <w:t xml:space="preserve">digital bookshelf, </w:t>
      </w:r>
      <w:hyperlink r:id="rId14" w:history="1">
        <w:r w:rsidRPr="00D87884">
          <w:rPr>
            <w:rStyle w:val="Hyperlink"/>
            <w:rFonts w:ascii="Perpetua" w:hAnsi="Perpetua"/>
            <w:kern w:val="22"/>
            <w:sz w:val="22"/>
            <w:szCs w:val="22"/>
          </w:rPr>
          <w:t>http://www.easttowndevelopment.com/</w:t>
        </w:r>
      </w:hyperlink>
      <w:r>
        <w:rPr>
          <w:rFonts w:ascii="Perpetua" w:hAnsi="Perpetua"/>
          <w:kern w:val="22"/>
          <w:sz w:val="22"/>
          <w:szCs w:val="22"/>
        </w:rPr>
        <w:t xml:space="preserve">, where </w:t>
      </w:r>
      <w:r w:rsidR="0054546C">
        <w:rPr>
          <w:rFonts w:ascii="Perpetua" w:hAnsi="Perpetua"/>
          <w:kern w:val="22"/>
          <w:sz w:val="22"/>
          <w:szCs w:val="22"/>
        </w:rPr>
        <w:t>news items</w:t>
      </w:r>
      <w:r>
        <w:rPr>
          <w:rFonts w:ascii="Perpetua" w:hAnsi="Perpetua"/>
          <w:kern w:val="22"/>
          <w:sz w:val="22"/>
          <w:szCs w:val="22"/>
        </w:rPr>
        <w:t xml:space="preserve"> </w:t>
      </w:r>
      <w:r w:rsidR="0054546C">
        <w:rPr>
          <w:rFonts w:ascii="Perpetua" w:hAnsi="Perpetua"/>
          <w:kern w:val="22"/>
          <w:sz w:val="22"/>
          <w:szCs w:val="22"/>
        </w:rPr>
        <w:t>on important developments, resources about the area, and notes from the monthly meetings</w:t>
      </w:r>
      <w:r>
        <w:rPr>
          <w:rFonts w:ascii="Perpetua" w:hAnsi="Perpetua"/>
          <w:kern w:val="22"/>
          <w:sz w:val="22"/>
          <w:szCs w:val="22"/>
        </w:rPr>
        <w:t xml:space="preserve"> are captured. </w:t>
      </w:r>
      <w:r w:rsidR="00BD702A" w:rsidRPr="006B1D39">
        <w:rPr>
          <w:rFonts w:ascii="Perpetua" w:hAnsi="Perpetua"/>
          <w:kern w:val="22"/>
          <w:sz w:val="22"/>
          <w:szCs w:val="22"/>
        </w:rPr>
        <w:t xml:space="preserve"> </w:t>
      </w:r>
      <w:r w:rsidR="00991EF0" w:rsidRPr="006B1D39">
        <w:rPr>
          <w:rFonts w:ascii="Perpetua" w:hAnsi="Perpetua"/>
          <w:b/>
          <w:kern w:val="22"/>
          <w:sz w:val="22"/>
          <w:szCs w:val="22"/>
        </w:rPr>
        <w:br/>
      </w:r>
    </w:p>
    <w:p w14:paraId="390B0103" w14:textId="77777777" w:rsidR="003F55C5" w:rsidRPr="003F55C5" w:rsidRDefault="003F55C5" w:rsidP="00991EF0">
      <w:pPr>
        <w:numPr>
          <w:ilvl w:val="0"/>
          <w:numId w:val="1"/>
        </w:numPr>
        <w:tabs>
          <w:tab w:val="clear" w:pos="1800"/>
        </w:tabs>
        <w:ind w:left="360" w:hanging="360"/>
        <w:rPr>
          <w:rFonts w:ascii="Perpetua" w:hAnsi="Perpetua"/>
          <w:kern w:val="22"/>
          <w:sz w:val="22"/>
          <w:szCs w:val="22"/>
        </w:rPr>
      </w:pPr>
      <w:r w:rsidRPr="006B07B0">
        <w:rPr>
          <w:rFonts w:ascii="Perpetua" w:hAnsi="Perpetua"/>
          <w:b/>
          <w:kern w:val="22"/>
          <w:sz w:val="22"/>
          <w:szCs w:val="22"/>
        </w:rPr>
        <w:t>Introductions</w:t>
      </w:r>
      <w:r>
        <w:rPr>
          <w:rFonts w:ascii="Perpetua" w:hAnsi="Perpetua"/>
          <w:b/>
          <w:kern w:val="22"/>
          <w:sz w:val="22"/>
          <w:szCs w:val="22"/>
        </w:rPr>
        <w:br/>
      </w:r>
      <w:r>
        <w:rPr>
          <w:rFonts w:ascii="Perpetua" w:hAnsi="Perpetua"/>
          <w:b/>
          <w:kern w:val="22"/>
          <w:sz w:val="22"/>
          <w:szCs w:val="22"/>
        </w:rPr>
        <w:br/>
      </w:r>
      <w:r w:rsidR="000A5DC2">
        <w:rPr>
          <w:rFonts w:ascii="Perpetua" w:hAnsi="Perpetua"/>
          <w:kern w:val="22"/>
          <w:sz w:val="22"/>
          <w:szCs w:val="22"/>
        </w:rPr>
        <w:t xml:space="preserve">Collison explained he wears several hats:  in addition to </w:t>
      </w:r>
      <w:r w:rsidR="000A5DC2" w:rsidRPr="006B07B0">
        <w:rPr>
          <w:rFonts w:ascii="Perpetua" w:hAnsi="Perpetua"/>
          <w:kern w:val="22"/>
          <w:sz w:val="22"/>
          <w:szCs w:val="22"/>
        </w:rPr>
        <w:t xml:space="preserve">Director of </w:t>
      </w:r>
      <w:r w:rsidR="000A5DC2">
        <w:rPr>
          <w:rFonts w:ascii="Perpetua" w:hAnsi="Perpetua"/>
          <w:kern w:val="22"/>
          <w:sz w:val="22"/>
          <w:szCs w:val="22"/>
        </w:rPr>
        <w:t>Downtown</w:t>
      </w:r>
      <w:r w:rsidR="000A5DC2" w:rsidRPr="006B07B0">
        <w:rPr>
          <w:rFonts w:ascii="Perpetua" w:hAnsi="Perpetua"/>
          <w:kern w:val="22"/>
          <w:sz w:val="22"/>
          <w:szCs w:val="22"/>
        </w:rPr>
        <w:t xml:space="preserve"> Partnership</w:t>
      </w:r>
      <w:r w:rsidR="000A5DC2">
        <w:rPr>
          <w:rFonts w:ascii="Perpetua" w:hAnsi="Perpetua"/>
          <w:kern w:val="22"/>
          <w:sz w:val="22"/>
          <w:szCs w:val="22"/>
        </w:rPr>
        <w:t xml:space="preserve">s for the MDC/DID, he’s also Executive Director for the East Town Business Partnership </w:t>
      </w:r>
      <w:r w:rsidR="00AB7F04">
        <w:rPr>
          <w:rFonts w:ascii="Perpetua" w:hAnsi="Perpetua"/>
          <w:kern w:val="22"/>
          <w:sz w:val="22"/>
          <w:szCs w:val="22"/>
        </w:rPr>
        <w:t>(</w:t>
      </w:r>
      <w:hyperlink r:id="rId15" w:history="1">
        <w:r w:rsidR="00AB7F04" w:rsidRPr="00D87884">
          <w:rPr>
            <w:rStyle w:val="Hyperlink"/>
            <w:rFonts w:ascii="Perpetua" w:hAnsi="Perpetua"/>
            <w:kern w:val="22"/>
            <w:sz w:val="22"/>
            <w:szCs w:val="22"/>
          </w:rPr>
          <w:t>http://easttownmpls.org/</w:t>
        </w:r>
      </w:hyperlink>
      <w:r w:rsidR="00AB7F04">
        <w:rPr>
          <w:rFonts w:ascii="Perpetua" w:hAnsi="Perpetua"/>
          <w:kern w:val="22"/>
          <w:sz w:val="22"/>
          <w:szCs w:val="22"/>
        </w:rPr>
        <w:t xml:space="preserve">) </w:t>
      </w:r>
      <w:r w:rsidR="000A5DC2">
        <w:rPr>
          <w:rFonts w:ascii="Perpetua" w:hAnsi="Perpetua"/>
          <w:kern w:val="22"/>
          <w:sz w:val="22"/>
          <w:szCs w:val="22"/>
        </w:rPr>
        <w:t>and 2020 Partners</w:t>
      </w:r>
      <w:r w:rsidR="00AB7F04">
        <w:rPr>
          <w:rFonts w:ascii="Perpetua" w:hAnsi="Perpetua"/>
          <w:kern w:val="22"/>
          <w:sz w:val="22"/>
          <w:szCs w:val="22"/>
        </w:rPr>
        <w:t xml:space="preserve"> (</w:t>
      </w:r>
      <w:hyperlink r:id="rId16" w:history="1">
        <w:r w:rsidR="00AB7F04" w:rsidRPr="00D87884">
          <w:rPr>
            <w:rStyle w:val="Hyperlink"/>
            <w:rFonts w:ascii="Perpetua" w:hAnsi="Perpetua"/>
            <w:kern w:val="22"/>
            <w:sz w:val="22"/>
            <w:szCs w:val="22"/>
          </w:rPr>
          <w:t>https://the2020partners.com/</w:t>
        </w:r>
      </w:hyperlink>
      <w:r w:rsidR="00AB7F04">
        <w:rPr>
          <w:rFonts w:ascii="Perpetua" w:hAnsi="Perpetua"/>
          <w:kern w:val="22"/>
          <w:sz w:val="22"/>
          <w:szCs w:val="22"/>
        </w:rPr>
        <w:t>)</w:t>
      </w:r>
      <w:r w:rsidR="000A5DC2">
        <w:rPr>
          <w:rFonts w:ascii="Perpetua" w:hAnsi="Perpetua"/>
          <w:kern w:val="22"/>
          <w:sz w:val="22"/>
          <w:szCs w:val="22"/>
        </w:rPr>
        <w:t xml:space="preserve">, and part-time pastor for First Covenant Church </w:t>
      </w:r>
      <w:r w:rsidR="00AB7F04">
        <w:rPr>
          <w:rFonts w:ascii="Perpetua" w:hAnsi="Perpetua"/>
          <w:kern w:val="22"/>
          <w:sz w:val="22"/>
          <w:szCs w:val="22"/>
        </w:rPr>
        <w:t>(</w:t>
      </w:r>
      <w:hyperlink r:id="rId17" w:history="1">
        <w:r w:rsidR="00AB7F04" w:rsidRPr="00D87884">
          <w:rPr>
            <w:rStyle w:val="Hyperlink"/>
            <w:rFonts w:ascii="Perpetua" w:hAnsi="Perpetua"/>
            <w:kern w:val="22"/>
            <w:sz w:val="22"/>
            <w:szCs w:val="22"/>
          </w:rPr>
          <w:t>http://www.1stcov.org/</w:t>
        </w:r>
      </w:hyperlink>
      <w:r w:rsidR="00AB7F04">
        <w:rPr>
          <w:rFonts w:ascii="Perpetua" w:hAnsi="Perpetua"/>
          <w:kern w:val="22"/>
          <w:sz w:val="22"/>
          <w:szCs w:val="22"/>
        </w:rPr>
        <w:t xml:space="preserve">) </w:t>
      </w:r>
      <w:r w:rsidR="000A5DC2">
        <w:rPr>
          <w:rFonts w:ascii="Perpetua" w:hAnsi="Perpetua"/>
          <w:kern w:val="22"/>
          <w:sz w:val="22"/>
          <w:szCs w:val="22"/>
        </w:rPr>
        <w:t>which has 8 nonprofits in an incubator space and is building an affordable housing project.  Others in attendance included:</w:t>
      </w:r>
      <w:r w:rsidR="000A5DC2">
        <w:rPr>
          <w:rFonts w:ascii="Perpetua" w:hAnsi="Perpetua"/>
          <w:kern w:val="22"/>
          <w:sz w:val="22"/>
          <w:szCs w:val="22"/>
        </w:rPr>
        <w:br/>
      </w:r>
      <w:r w:rsidR="000A5DC2">
        <w:rPr>
          <w:rFonts w:ascii="Perpetua" w:hAnsi="Perpetua"/>
          <w:kern w:val="22"/>
          <w:sz w:val="22"/>
          <w:szCs w:val="22"/>
        </w:rPr>
        <w:lastRenderedPageBreak/>
        <w:br/>
      </w:r>
      <w:r w:rsidR="00F75F86">
        <w:rPr>
          <w:rFonts w:ascii="Perpetua" w:hAnsi="Perpetua"/>
          <w:kern w:val="22"/>
          <w:sz w:val="22"/>
          <w:szCs w:val="22"/>
        </w:rPr>
        <w:t>Carina Aleckson</w:t>
      </w:r>
      <w:r w:rsidR="00F75F86" w:rsidRPr="006B07B0">
        <w:rPr>
          <w:rFonts w:ascii="Perpetua" w:hAnsi="Perpetua"/>
          <w:kern w:val="22"/>
          <w:sz w:val="22"/>
          <w:szCs w:val="22"/>
        </w:rPr>
        <w:t>, Catholic Charities Opportunity Center</w:t>
      </w:r>
      <w:r w:rsidR="00F75F86" w:rsidRPr="006B07B0">
        <w:rPr>
          <w:rFonts w:ascii="Perpetua" w:hAnsi="Perpetua"/>
          <w:kern w:val="22"/>
          <w:sz w:val="22"/>
          <w:szCs w:val="22"/>
        </w:rPr>
        <w:br/>
      </w:r>
      <w:r w:rsidR="00F75F86" w:rsidRPr="006B07B0">
        <w:rPr>
          <w:rFonts w:ascii="Perpetua" w:hAnsi="Perpetua" w:cs="Arial"/>
          <w:sz w:val="22"/>
          <w:szCs w:val="22"/>
        </w:rPr>
        <w:t>John Campobasso, Kraus-Anderson Construction</w:t>
      </w:r>
      <w:r w:rsidR="00314B56">
        <w:rPr>
          <w:rFonts w:ascii="Perpetua" w:hAnsi="Perpetua" w:cs="Arial"/>
          <w:sz w:val="22"/>
          <w:szCs w:val="22"/>
        </w:rPr>
        <w:br/>
        <w:t xml:space="preserve">Shannon Corrigan, U.S. Bank Stadium   </w:t>
      </w:r>
      <w:r w:rsidR="00314B56" w:rsidRPr="00314B56">
        <w:rPr>
          <w:rFonts w:ascii="Perpetua" w:hAnsi="Perpetua" w:cs="Arial"/>
          <w:sz w:val="22"/>
          <w:szCs w:val="22"/>
        </w:rPr>
        <w:t>Sales Account Executive</w:t>
      </w:r>
      <w:r w:rsidR="00C65982">
        <w:rPr>
          <w:rFonts w:ascii="Perpetua" w:hAnsi="Perpetua" w:cs="Arial"/>
          <w:sz w:val="22"/>
          <w:szCs w:val="22"/>
        </w:rPr>
        <w:br/>
        <w:t>Mi</w:t>
      </w:r>
      <w:r w:rsidR="001B0671">
        <w:rPr>
          <w:rFonts w:ascii="Perpetua" w:hAnsi="Perpetua" w:cs="Arial"/>
          <w:sz w:val="22"/>
          <w:szCs w:val="22"/>
        </w:rPr>
        <w:t>ke</w:t>
      </w:r>
      <w:r w:rsidR="00C65982">
        <w:rPr>
          <w:rFonts w:ascii="Perpetua" w:hAnsi="Perpetua" w:cs="Arial"/>
          <w:sz w:val="22"/>
          <w:szCs w:val="22"/>
        </w:rPr>
        <w:t xml:space="preserve"> Dwyer, NRG Energy</w:t>
      </w:r>
      <w:r w:rsidR="00F75F86">
        <w:rPr>
          <w:rFonts w:ascii="Perpetua" w:hAnsi="Perpetua" w:cs="Arial"/>
          <w:sz w:val="22"/>
          <w:szCs w:val="22"/>
        </w:rPr>
        <w:br/>
      </w:r>
      <w:r w:rsidRPr="006B07B0">
        <w:rPr>
          <w:rFonts w:ascii="Perpetua" w:hAnsi="Perpetua" w:cs="Arial"/>
          <w:sz w:val="22"/>
          <w:szCs w:val="22"/>
        </w:rPr>
        <w:t>David Fields, consultant to Minneapolis CPED</w:t>
      </w:r>
      <w:r w:rsidR="00D263ED">
        <w:rPr>
          <w:rFonts w:ascii="Perpetua" w:hAnsi="Perpetua" w:cs="Arial"/>
          <w:sz w:val="22"/>
          <w:szCs w:val="22"/>
        </w:rPr>
        <w:t xml:space="preserve"> and East Town</w:t>
      </w:r>
      <w:r w:rsidR="006B1315">
        <w:rPr>
          <w:rFonts w:ascii="Perpetua" w:hAnsi="Perpetua" w:cs="Arial"/>
          <w:sz w:val="22"/>
          <w:szCs w:val="22"/>
        </w:rPr>
        <w:br/>
      </w:r>
      <w:r w:rsidR="006B1315" w:rsidRPr="006B1315">
        <w:rPr>
          <w:rFonts w:ascii="Perpetua" w:hAnsi="Perpetua" w:cs="Arial"/>
          <w:sz w:val="22"/>
          <w:szCs w:val="22"/>
        </w:rPr>
        <w:t>Tom Fisher, University of Minnesota Metropolitan Design Center</w:t>
      </w:r>
      <w:r w:rsidR="001B0671">
        <w:rPr>
          <w:rFonts w:ascii="Perpetua" w:hAnsi="Perpetua" w:cs="Arial"/>
          <w:sz w:val="22"/>
          <w:szCs w:val="22"/>
        </w:rPr>
        <w:br/>
      </w:r>
      <w:r w:rsidR="001B0671" w:rsidRPr="007409B3">
        <w:rPr>
          <w:rFonts w:ascii="Perpetua" w:hAnsi="Perpetua" w:cs="Arial"/>
          <w:sz w:val="22"/>
          <w:szCs w:val="22"/>
        </w:rPr>
        <w:t>Chris Fleck, North Central University</w:t>
      </w:r>
      <w:r w:rsidR="001B0671">
        <w:rPr>
          <w:rFonts w:ascii="Perpetua" w:hAnsi="Perpetua" w:cs="Arial"/>
          <w:sz w:val="22"/>
          <w:szCs w:val="22"/>
        </w:rPr>
        <w:br/>
        <w:t xml:space="preserve">Tom Hayes, </w:t>
      </w:r>
      <w:r w:rsidR="001B0671" w:rsidRPr="001B0671">
        <w:rPr>
          <w:rFonts w:ascii="Perpetua" w:hAnsi="Perpetua" w:cs="Arial"/>
          <w:sz w:val="22"/>
          <w:szCs w:val="22"/>
        </w:rPr>
        <w:t>Hennepin County Medical Center</w:t>
      </w:r>
      <w:r w:rsidR="00FA5A9C">
        <w:rPr>
          <w:rFonts w:ascii="Perpetua" w:hAnsi="Perpetua" w:cs="Arial"/>
          <w:sz w:val="22"/>
          <w:szCs w:val="22"/>
        </w:rPr>
        <w:br/>
      </w:r>
      <w:r w:rsidR="00FA5A9C" w:rsidRPr="00FA5A9C">
        <w:rPr>
          <w:rFonts w:ascii="Perpetua" w:hAnsi="Perpetua" w:cs="Arial"/>
          <w:sz w:val="22"/>
          <w:szCs w:val="22"/>
        </w:rPr>
        <w:t>Adam Herbranson</w:t>
      </w:r>
      <w:r w:rsidR="000D0465">
        <w:rPr>
          <w:rFonts w:ascii="Perpetua" w:hAnsi="Perpetua" w:cs="Arial"/>
          <w:sz w:val="22"/>
          <w:szCs w:val="22"/>
        </w:rPr>
        <w:t>, Aloft Minneapolis</w:t>
      </w:r>
      <w:r w:rsidR="006B1315">
        <w:rPr>
          <w:rFonts w:ascii="Perpetua" w:hAnsi="Perpetua" w:cs="Arial"/>
          <w:sz w:val="22"/>
          <w:szCs w:val="22"/>
        </w:rPr>
        <w:br/>
        <w:t xml:space="preserve">Jeff Johnson, </w:t>
      </w:r>
      <w:r w:rsidR="006B1315" w:rsidRPr="006B1315">
        <w:rPr>
          <w:rFonts w:ascii="Perpetua" w:hAnsi="Perpetua" w:cs="Arial"/>
          <w:sz w:val="22"/>
          <w:szCs w:val="22"/>
        </w:rPr>
        <w:t>Minneapolis Convention Center</w:t>
      </w:r>
      <w:r w:rsidR="001B0671">
        <w:rPr>
          <w:rFonts w:ascii="Perpetua" w:hAnsi="Perpetua" w:cs="Arial"/>
          <w:sz w:val="22"/>
          <w:szCs w:val="22"/>
        </w:rPr>
        <w:br/>
        <w:t>Varun Kharbanda, 511 Building</w:t>
      </w:r>
      <w:r w:rsidR="003134E5">
        <w:rPr>
          <w:rFonts w:ascii="Perpetua" w:hAnsi="Perpetua" w:cs="Arial"/>
          <w:sz w:val="22"/>
          <w:szCs w:val="22"/>
        </w:rPr>
        <w:br/>
      </w:r>
      <w:r w:rsidR="003134E5" w:rsidRPr="003134E5">
        <w:rPr>
          <w:rFonts w:ascii="Perpetua" w:hAnsi="Perpetua" w:cs="Arial"/>
          <w:sz w:val="22"/>
          <w:szCs w:val="22"/>
        </w:rPr>
        <w:t>Kory Kingsbury</w:t>
      </w:r>
      <w:r w:rsidR="003134E5">
        <w:rPr>
          <w:rFonts w:ascii="Perpetua" w:hAnsi="Perpetua" w:cs="Arial"/>
          <w:sz w:val="22"/>
          <w:szCs w:val="22"/>
        </w:rPr>
        <w:t xml:space="preserve">, </w:t>
      </w:r>
      <w:r w:rsidR="008356DF" w:rsidRPr="008356DF">
        <w:rPr>
          <w:rFonts w:ascii="Perpetua" w:hAnsi="Perpetua" w:cs="Arial"/>
          <w:sz w:val="22"/>
          <w:szCs w:val="22"/>
        </w:rPr>
        <w:t>The Depot Minneapolis</w:t>
      </w:r>
      <w:r w:rsidR="001B0671">
        <w:rPr>
          <w:rFonts w:ascii="Perpetua" w:hAnsi="Perpetua" w:cs="Arial"/>
          <w:sz w:val="22"/>
          <w:szCs w:val="22"/>
        </w:rPr>
        <w:br/>
        <w:t>Randy Manthey, DMNA Land Use Committee</w:t>
      </w:r>
      <w:r w:rsidR="003134E5">
        <w:rPr>
          <w:rFonts w:ascii="Perpetua" w:hAnsi="Perpetua" w:cs="Arial"/>
          <w:sz w:val="22"/>
          <w:szCs w:val="22"/>
        </w:rPr>
        <w:br/>
        <w:t>Brian Maupin, Allied Parking</w:t>
      </w:r>
      <w:r w:rsidR="00763E5D">
        <w:rPr>
          <w:rFonts w:ascii="Perpetua" w:hAnsi="Perpetua" w:cs="Arial"/>
          <w:sz w:val="22"/>
          <w:szCs w:val="22"/>
        </w:rPr>
        <w:br/>
      </w:r>
      <w:r w:rsidR="001B0671">
        <w:rPr>
          <w:rFonts w:ascii="Perpetua" w:hAnsi="Perpetua" w:cs="Arial"/>
          <w:sz w:val="22"/>
          <w:szCs w:val="22"/>
        </w:rPr>
        <w:t>Elin Michel-Midelfort, The Excelsior Group</w:t>
      </w:r>
      <w:r w:rsidR="00393E92">
        <w:rPr>
          <w:rFonts w:ascii="Perpetua" w:hAnsi="Perpetua" w:cs="Arial"/>
          <w:sz w:val="22"/>
          <w:szCs w:val="22"/>
        </w:rPr>
        <w:br/>
        <w:t>Paul Mittendorff, ESG</w:t>
      </w:r>
      <w:r w:rsidR="00FF738E">
        <w:rPr>
          <w:rFonts w:ascii="Perpetua" w:hAnsi="Perpetua" w:cs="Arial"/>
          <w:sz w:val="22"/>
          <w:szCs w:val="22"/>
        </w:rPr>
        <w:t xml:space="preserve"> Architecture &amp; Design</w:t>
      </w:r>
      <w:r w:rsidR="005F0E75">
        <w:rPr>
          <w:rFonts w:ascii="Perpetua" w:hAnsi="Perpetua" w:cs="Arial"/>
          <w:sz w:val="22"/>
          <w:szCs w:val="22"/>
        </w:rPr>
        <w:br/>
        <w:t xml:space="preserve">Andy </w:t>
      </w:r>
      <w:r w:rsidR="005F0E75" w:rsidRPr="005F0E75">
        <w:rPr>
          <w:rFonts w:ascii="Perpetua" w:hAnsi="Perpetua" w:cs="Arial"/>
          <w:sz w:val="22"/>
          <w:szCs w:val="22"/>
        </w:rPr>
        <w:t>Reichl</w:t>
      </w:r>
      <w:r w:rsidR="005F0E75">
        <w:rPr>
          <w:rFonts w:ascii="Perpetua" w:hAnsi="Perpetua" w:cs="Arial"/>
          <w:sz w:val="22"/>
          <w:szCs w:val="22"/>
        </w:rPr>
        <w:t>, Radisson RED Minneapolis</w:t>
      </w:r>
      <w:r w:rsidR="00134EFE">
        <w:rPr>
          <w:rFonts w:ascii="Perpetua" w:hAnsi="Perpetua" w:cs="Arial"/>
          <w:sz w:val="22"/>
          <w:szCs w:val="22"/>
        </w:rPr>
        <w:br/>
      </w:r>
      <w:r w:rsidR="00393E92">
        <w:rPr>
          <w:rFonts w:ascii="Perpetua" w:hAnsi="Perpetua" w:cs="Arial"/>
          <w:sz w:val="22"/>
          <w:szCs w:val="22"/>
        </w:rPr>
        <w:t>Greg Schindler, Sherman Associates</w:t>
      </w:r>
      <w:r w:rsidR="00393E92">
        <w:rPr>
          <w:rFonts w:ascii="Perpetua" w:hAnsi="Perpetua" w:cs="Arial"/>
          <w:sz w:val="22"/>
          <w:szCs w:val="22"/>
        </w:rPr>
        <w:br/>
      </w:r>
      <w:r w:rsidR="00C65982">
        <w:rPr>
          <w:rFonts w:ascii="Perpetua" w:hAnsi="Perpetua" w:cs="Arial"/>
          <w:sz w:val="22"/>
          <w:szCs w:val="22"/>
        </w:rPr>
        <w:t>Thomas Schmid, DMNA Land Use Committee</w:t>
      </w:r>
      <w:r w:rsidR="00797FA5">
        <w:rPr>
          <w:rFonts w:ascii="Perpetua" w:hAnsi="Perpetua" w:cs="Arial"/>
          <w:sz w:val="22"/>
          <w:szCs w:val="22"/>
        </w:rPr>
        <w:br/>
      </w:r>
      <w:r w:rsidR="00582E49">
        <w:rPr>
          <w:rFonts w:ascii="Perpetua" w:hAnsi="Perpetua"/>
          <w:kern w:val="22"/>
          <w:sz w:val="22"/>
          <w:szCs w:val="22"/>
        </w:rPr>
        <w:t xml:space="preserve">Cathy </w:t>
      </w:r>
      <w:r w:rsidR="00797FA5" w:rsidRPr="00526B5B">
        <w:rPr>
          <w:rFonts w:ascii="Perpetua" w:hAnsi="Perpetua"/>
          <w:kern w:val="22"/>
          <w:sz w:val="22"/>
          <w:szCs w:val="22"/>
        </w:rPr>
        <w:t>Schmidt</w:t>
      </w:r>
      <w:r w:rsidR="00797FA5">
        <w:rPr>
          <w:rFonts w:ascii="Perpetua" w:hAnsi="Perpetua"/>
          <w:kern w:val="22"/>
          <w:sz w:val="22"/>
          <w:szCs w:val="22"/>
        </w:rPr>
        <w:t xml:space="preserve">, </w:t>
      </w:r>
      <w:r w:rsidR="00797FA5" w:rsidRPr="007D6131">
        <w:rPr>
          <w:rFonts w:ascii="Perpetua" w:hAnsi="Perpetua"/>
          <w:kern w:val="22"/>
          <w:sz w:val="22"/>
          <w:szCs w:val="22"/>
        </w:rPr>
        <w:t>Surfacequest</w:t>
      </w:r>
      <w:r w:rsidR="00134EFE">
        <w:rPr>
          <w:rFonts w:ascii="Perpetua" w:hAnsi="Perpetua" w:cs="Arial"/>
          <w:sz w:val="22"/>
          <w:szCs w:val="22"/>
        </w:rPr>
        <w:br/>
      </w:r>
      <w:r w:rsidR="00C65982">
        <w:rPr>
          <w:rFonts w:ascii="Perpetua" w:hAnsi="Perpetua" w:cs="Arial"/>
          <w:sz w:val="22"/>
          <w:szCs w:val="22"/>
        </w:rPr>
        <w:t>Ken Searl, Friends of the Mill District</w:t>
      </w:r>
      <w:r w:rsidR="00C65982">
        <w:rPr>
          <w:rFonts w:ascii="Perpetua" w:hAnsi="Perpetua" w:cs="Arial"/>
          <w:sz w:val="22"/>
          <w:szCs w:val="22"/>
        </w:rPr>
        <w:br/>
      </w:r>
      <w:r w:rsidRPr="006B07B0">
        <w:rPr>
          <w:rFonts w:ascii="Perpetua" w:hAnsi="Perpetua" w:cs="Arial"/>
          <w:sz w:val="22"/>
          <w:szCs w:val="22"/>
        </w:rPr>
        <w:t>Carletta Sweet, Downtown Minneapolis Neighborhood Association</w:t>
      </w:r>
      <w:r w:rsidR="00151FCF">
        <w:rPr>
          <w:rFonts w:ascii="Perpetua" w:hAnsi="Perpetua" w:cs="Arial"/>
          <w:sz w:val="22"/>
          <w:szCs w:val="22"/>
        </w:rPr>
        <w:br/>
        <w:t>Troy Whelan, Aloft</w:t>
      </w:r>
      <w:r w:rsidR="00D42E9E">
        <w:rPr>
          <w:rFonts w:ascii="Perpetua" w:hAnsi="Perpetua" w:cs="Arial"/>
          <w:sz w:val="22"/>
          <w:szCs w:val="22"/>
        </w:rPr>
        <w:t xml:space="preserve"> Minneapolis</w:t>
      </w:r>
      <w:r>
        <w:rPr>
          <w:rFonts w:ascii="Perpetua" w:hAnsi="Perpetua"/>
          <w:b/>
          <w:kern w:val="22"/>
          <w:sz w:val="22"/>
          <w:szCs w:val="22"/>
        </w:rPr>
        <w:br/>
      </w:r>
    </w:p>
    <w:p w14:paraId="7632A787" w14:textId="77777777" w:rsidR="007743DD" w:rsidRPr="007743DD" w:rsidRDefault="00D82555" w:rsidP="00FA5A9C">
      <w:pPr>
        <w:numPr>
          <w:ilvl w:val="0"/>
          <w:numId w:val="1"/>
        </w:numPr>
        <w:tabs>
          <w:tab w:val="clear" w:pos="1800"/>
        </w:tabs>
        <w:ind w:left="360" w:hanging="360"/>
        <w:rPr>
          <w:rFonts w:ascii="Perpetua" w:hAnsi="Perpetua"/>
          <w:kern w:val="22"/>
          <w:sz w:val="22"/>
          <w:szCs w:val="22"/>
        </w:rPr>
      </w:pPr>
      <w:r w:rsidRPr="00D82555">
        <w:rPr>
          <w:rFonts w:ascii="Perpetua" w:hAnsi="Perpetua"/>
          <w:b/>
          <w:kern w:val="22"/>
          <w:sz w:val="22"/>
          <w:szCs w:val="22"/>
        </w:rPr>
        <w:t>Overview of Minneapolis Hotel Market Analysis</w:t>
      </w:r>
      <w:r w:rsidR="000A5DC2">
        <w:rPr>
          <w:rFonts w:ascii="Perpetua" w:hAnsi="Perpetua"/>
          <w:b/>
          <w:kern w:val="22"/>
          <w:sz w:val="22"/>
          <w:szCs w:val="22"/>
        </w:rPr>
        <w:br/>
      </w:r>
      <w:r w:rsidR="000A5DC2">
        <w:rPr>
          <w:rFonts w:ascii="Perpetua" w:hAnsi="Perpetua"/>
          <w:b/>
          <w:kern w:val="22"/>
          <w:sz w:val="22"/>
          <w:szCs w:val="22"/>
        </w:rPr>
        <w:br/>
      </w:r>
      <w:r w:rsidR="003E36CB">
        <w:rPr>
          <w:rFonts w:ascii="Perpetua" w:hAnsi="Perpetua" w:cs="Arial"/>
          <w:sz w:val="22"/>
          <w:szCs w:val="22"/>
        </w:rPr>
        <w:t xml:space="preserve">Without going into a deep dive, </w:t>
      </w:r>
      <w:r w:rsidR="00D263ED">
        <w:rPr>
          <w:rFonts w:ascii="Perpetua" w:hAnsi="Perpetua" w:cs="Arial"/>
          <w:sz w:val="22"/>
          <w:szCs w:val="22"/>
        </w:rPr>
        <w:t xml:space="preserve">Collison </w:t>
      </w:r>
      <w:r w:rsidR="003E36CB">
        <w:rPr>
          <w:rFonts w:ascii="Perpetua" w:hAnsi="Perpetua" w:cs="Arial"/>
          <w:sz w:val="22"/>
          <w:szCs w:val="22"/>
        </w:rPr>
        <w:t>highlighted data taken from “An Initial Assessment of Minneapolis as a Tourist Destination” authored</w:t>
      </w:r>
      <w:r w:rsidR="00D263ED">
        <w:rPr>
          <w:rFonts w:ascii="Perpetua" w:hAnsi="Perpetua" w:cs="Arial"/>
          <w:sz w:val="22"/>
          <w:szCs w:val="22"/>
        </w:rPr>
        <w:t xml:space="preserve"> by </w:t>
      </w:r>
      <w:r w:rsidR="003E36CB">
        <w:rPr>
          <w:rFonts w:ascii="Perpetua" w:hAnsi="Perpetua" w:cs="Arial"/>
          <w:sz w:val="22"/>
          <w:szCs w:val="22"/>
        </w:rPr>
        <w:t xml:space="preserve">Kevin Hanstad, </w:t>
      </w:r>
      <w:r w:rsidR="003E36CB" w:rsidRPr="003E36CB">
        <w:rPr>
          <w:rFonts w:ascii="Perpetua" w:hAnsi="Perpetua" w:cs="Arial"/>
          <w:sz w:val="22"/>
          <w:szCs w:val="22"/>
        </w:rPr>
        <w:t xml:space="preserve">Director of Market Research &amp; Public Policy </w:t>
      </w:r>
      <w:r w:rsidR="003E36CB">
        <w:rPr>
          <w:rFonts w:ascii="Perpetua" w:hAnsi="Perpetua" w:cs="Arial"/>
          <w:sz w:val="22"/>
          <w:szCs w:val="22"/>
        </w:rPr>
        <w:t xml:space="preserve">at </w:t>
      </w:r>
      <w:r w:rsidR="00D9275A">
        <w:rPr>
          <w:rFonts w:ascii="Perpetua" w:hAnsi="Perpetua" w:cs="Arial"/>
          <w:sz w:val="22"/>
          <w:szCs w:val="22"/>
        </w:rPr>
        <w:t>Meet Minneapolis</w:t>
      </w:r>
      <w:r w:rsidR="007743DD">
        <w:rPr>
          <w:rFonts w:ascii="Perpetua" w:hAnsi="Perpetua" w:cs="Arial"/>
          <w:sz w:val="22"/>
          <w:szCs w:val="22"/>
        </w:rPr>
        <w:t>,</w:t>
      </w:r>
      <w:r w:rsidR="00D9275A">
        <w:rPr>
          <w:rFonts w:ascii="Perpetua" w:hAnsi="Perpetua" w:cs="Arial"/>
          <w:sz w:val="22"/>
          <w:szCs w:val="22"/>
        </w:rPr>
        <w:t xml:space="preserve"> dat</w:t>
      </w:r>
      <w:r w:rsidR="00BA0905">
        <w:rPr>
          <w:rFonts w:ascii="Perpetua" w:hAnsi="Perpetua" w:cs="Arial"/>
          <w:sz w:val="22"/>
          <w:szCs w:val="22"/>
        </w:rPr>
        <w:t xml:space="preserve">ed </w:t>
      </w:r>
      <w:r w:rsidR="00D263ED">
        <w:rPr>
          <w:rFonts w:ascii="Perpetua" w:hAnsi="Perpetua" w:cs="Arial"/>
          <w:sz w:val="22"/>
          <w:szCs w:val="22"/>
        </w:rPr>
        <w:t xml:space="preserve">March </w:t>
      </w:r>
      <w:r w:rsidR="00BA0905">
        <w:rPr>
          <w:rFonts w:ascii="Perpetua" w:hAnsi="Perpetua" w:cs="Arial"/>
          <w:sz w:val="22"/>
          <w:szCs w:val="22"/>
        </w:rPr>
        <w:t xml:space="preserve">11, </w:t>
      </w:r>
      <w:r w:rsidR="00D263ED">
        <w:rPr>
          <w:rFonts w:ascii="Perpetua" w:hAnsi="Perpetua" w:cs="Arial"/>
          <w:sz w:val="22"/>
          <w:szCs w:val="22"/>
        </w:rPr>
        <w:t>2016</w:t>
      </w:r>
      <w:r w:rsidR="007743DD">
        <w:rPr>
          <w:rFonts w:ascii="Perpetua" w:hAnsi="Perpetua" w:cs="Arial"/>
          <w:sz w:val="22"/>
          <w:szCs w:val="22"/>
        </w:rPr>
        <w:t>.  At that time, Minneapolis</w:t>
      </w:r>
      <w:r w:rsidR="00EC7929">
        <w:rPr>
          <w:rFonts w:ascii="Perpetua" w:hAnsi="Perpetua" w:cs="Arial"/>
          <w:sz w:val="22"/>
          <w:szCs w:val="22"/>
        </w:rPr>
        <w:t>:</w:t>
      </w:r>
      <w:r w:rsidR="007743DD">
        <w:rPr>
          <w:rFonts w:ascii="Perpetua" w:hAnsi="Perpetua" w:cs="Arial"/>
          <w:sz w:val="22"/>
          <w:szCs w:val="22"/>
        </w:rPr>
        <w:br/>
      </w:r>
    </w:p>
    <w:p w14:paraId="1051E546" w14:textId="77777777" w:rsidR="007743DD" w:rsidRPr="007743DD" w:rsidRDefault="007743DD" w:rsidP="007743DD">
      <w:pPr>
        <w:pStyle w:val="ListParagraph"/>
        <w:numPr>
          <w:ilvl w:val="0"/>
          <w:numId w:val="19"/>
        </w:numPr>
        <w:tabs>
          <w:tab w:val="left" w:pos="720"/>
        </w:tabs>
        <w:ind w:left="720"/>
        <w:rPr>
          <w:rFonts w:ascii="Perpetua" w:hAnsi="Perpetua"/>
          <w:kern w:val="22"/>
          <w:sz w:val="22"/>
          <w:szCs w:val="22"/>
        </w:rPr>
      </w:pPr>
      <w:r>
        <w:rPr>
          <w:rFonts w:ascii="Perpetua" w:hAnsi="Perpetua" w:cs="Arial"/>
          <w:sz w:val="22"/>
          <w:szCs w:val="22"/>
        </w:rPr>
        <w:t>Had 7,357 hotel rooms</w:t>
      </w:r>
      <w:r w:rsidR="000722F0">
        <w:rPr>
          <w:rFonts w:ascii="Perpetua" w:hAnsi="Perpetua" w:cs="Arial"/>
          <w:sz w:val="22"/>
          <w:szCs w:val="22"/>
        </w:rPr>
        <w:t>;</w:t>
      </w:r>
    </w:p>
    <w:p w14:paraId="30D57264" w14:textId="77777777" w:rsidR="007743DD" w:rsidRPr="007743DD" w:rsidRDefault="007743DD" w:rsidP="007743DD">
      <w:pPr>
        <w:pStyle w:val="ListParagraph"/>
        <w:numPr>
          <w:ilvl w:val="0"/>
          <w:numId w:val="19"/>
        </w:numPr>
        <w:tabs>
          <w:tab w:val="left" w:pos="720"/>
        </w:tabs>
        <w:ind w:left="720"/>
        <w:rPr>
          <w:rFonts w:ascii="Perpetua" w:hAnsi="Perpetua"/>
          <w:kern w:val="22"/>
          <w:sz w:val="22"/>
          <w:szCs w:val="22"/>
        </w:rPr>
      </w:pPr>
      <w:r>
        <w:rPr>
          <w:rFonts w:ascii="Perpetua" w:hAnsi="Perpetua" w:cs="Arial"/>
          <w:sz w:val="22"/>
          <w:szCs w:val="22"/>
        </w:rPr>
        <w:t>On a scale of 1 to 10, rated 8.4 on overall satisfaction, 8.3 on value for money, 8.6 on friendly/helpful staff</w:t>
      </w:r>
      <w:r w:rsidR="000722F0">
        <w:rPr>
          <w:rFonts w:ascii="Perpetua" w:hAnsi="Perpetua" w:cs="Arial"/>
          <w:sz w:val="22"/>
          <w:szCs w:val="22"/>
        </w:rPr>
        <w:t>;</w:t>
      </w:r>
    </w:p>
    <w:p w14:paraId="07923681" w14:textId="77777777" w:rsidR="00BA0905" w:rsidRPr="00BA0905" w:rsidRDefault="009575E9" w:rsidP="007743DD">
      <w:pPr>
        <w:pStyle w:val="ListParagraph"/>
        <w:numPr>
          <w:ilvl w:val="0"/>
          <w:numId w:val="19"/>
        </w:numPr>
        <w:tabs>
          <w:tab w:val="left" w:pos="720"/>
        </w:tabs>
        <w:ind w:left="720"/>
        <w:rPr>
          <w:rFonts w:ascii="Perpetua" w:hAnsi="Perpetua"/>
          <w:kern w:val="22"/>
          <w:sz w:val="22"/>
          <w:szCs w:val="22"/>
        </w:rPr>
      </w:pPr>
      <w:r>
        <w:rPr>
          <w:rFonts w:ascii="Perpetua" w:hAnsi="Perpetua" w:cs="Arial"/>
          <w:sz w:val="22"/>
          <w:szCs w:val="22"/>
        </w:rPr>
        <w:t xml:space="preserve">Had </w:t>
      </w:r>
      <w:r w:rsidR="007743DD">
        <w:rPr>
          <w:rFonts w:ascii="Perpetua" w:hAnsi="Perpetua" w:cs="Arial"/>
          <w:sz w:val="22"/>
          <w:szCs w:val="22"/>
        </w:rPr>
        <w:t>1,732 rooms of new inventory</w:t>
      </w:r>
      <w:r w:rsidR="00BA0905">
        <w:rPr>
          <w:rFonts w:ascii="Perpetua" w:hAnsi="Perpetua" w:cs="Arial"/>
          <w:sz w:val="22"/>
          <w:szCs w:val="22"/>
        </w:rPr>
        <w:t xml:space="preserve"> </w:t>
      </w:r>
      <w:r>
        <w:rPr>
          <w:rFonts w:ascii="Perpetua" w:hAnsi="Perpetua" w:cs="Arial"/>
          <w:sz w:val="22"/>
          <w:szCs w:val="22"/>
        </w:rPr>
        <w:t xml:space="preserve">that </w:t>
      </w:r>
      <w:r w:rsidR="00BA0905">
        <w:rPr>
          <w:rFonts w:ascii="Perpetua" w:hAnsi="Perpetua" w:cs="Arial"/>
          <w:sz w:val="22"/>
          <w:szCs w:val="22"/>
        </w:rPr>
        <w:t>ca</w:t>
      </w:r>
      <w:r w:rsidR="007743DD">
        <w:rPr>
          <w:rFonts w:ascii="Perpetua" w:hAnsi="Perpetua" w:cs="Arial"/>
          <w:sz w:val="22"/>
          <w:szCs w:val="22"/>
        </w:rPr>
        <w:t>me on line in the last 3 years</w:t>
      </w:r>
      <w:r w:rsidR="00BA0905">
        <w:rPr>
          <w:rFonts w:ascii="Perpetua" w:hAnsi="Perpetua" w:cs="Arial"/>
          <w:sz w:val="22"/>
          <w:szCs w:val="22"/>
        </w:rPr>
        <w:t xml:space="preserve"> which impacted the level of occupancy</w:t>
      </w:r>
      <w:r w:rsidR="000722F0">
        <w:rPr>
          <w:rFonts w:ascii="Perpetua" w:hAnsi="Perpetua" w:cs="Arial"/>
          <w:sz w:val="22"/>
          <w:szCs w:val="22"/>
        </w:rPr>
        <w:t>;</w:t>
      </w:r>
    </w:p>
    <w:p w14:paraId="0F41B3FB" w14:textId="77777777" w:rsidR="00BA0905" w:rsidRPr="00BA0905" w:rsidRDefault="00BA0905" w:rsidP="007743DD">
      <w:pPr>
        <w:pStyle w:val="ListParagraph"/>
        <w:numPr>
          <w:ilvl w:val="0"/>
          <w:numId w:val="19"/>
        </w:numPr>
        <w:tabs>
          <w:tab w:val="left" w:pos="720"/>
        </w:tabs>
        <w:ind w:left="720"/>
        <w:rPr>
          <w:rFonts w:ascii="Perpetua" w:hAnsi="Perpetua"/>
          <w:kern w:val="22"/>
          <w:sz w:val="22"/>
          <w:szCs w:val="22"/>
        </w:rPr>
      </w:pPr>
      <w:r>
        <w:rPr>
          <w:rFonts w:ascii="Perpetua" w:hAnsi="Perpetua" w:cs="Arial"/>
          <w:sz w:val="22"/>
          <w:szCs w:val="22"/>
        </w:rPr>
        <w:t>The average daily rate (ADR) continues to rise, as well as the revenue per available room (</w:t>
      </w:r>
      <w:r w:rsidRPr="00BA0905">
        <w:rPr>
          <w:rFonts w:ascii="Perpetua" w:hAnsi="Perpetua" w:cs="Arial"/>
          <w:sz w:val="22"/>
          <w:szCs w:val="22"/>
        </w:rPr>
        <w:t>RevPAR</w:t>
      </w:r>
      <w:r>
        <w:rPr>
          <w:rFonts w:ascii="Perpetua" w:hAnsi="Perpetua" w:cs="Arial"/>
          <w:sz w:val="22"/>
          <w:szCs w:val="22"/>
        </w:rPr>
        <w:t>)</w:t>
      </w:r>
      <w:r w:rsidR="000722F0">
        <w:rPr>
          <w:rFonts w:ascii="Perpetua" w:hAnsi="Perpetua" w:cs="Arial"/>
          <w:sz w:val="22"/>
          <w:szCs w:val="22"/>
        </w:rPr>
        <w:t>; and</w:t>
      </w:r>
    </w:p>
    <w:p w14:paraId="66A251BD" w14:textId="77777777" w:rsidR="00BA0905" w:rsidRPr="00BA0905" w:rsidRDefault="00BA0905" w:rsidP="007743DD">
      <w:pPr>
        <w:pStyle w:val="ListParagraph"/>
        <w:numPr>
          <w:ilvl w:val="0"/>
          <w:numId w:val="19"/>
        </w:numPr>
        <w:tabs>
          <w:tab w:val="left" w:pos="720"/>
        </w:tabs>
        <w:ind w:left="720"/>
        <w:rPr>
          <w:rFonts w:ascii="Perpetua" w:hAnsi="Perpetua"/>
          <w:kern w:val="22"/>
          <w:sz w:val="22"/>
          <w:szCs w:val="22"/>
        </w:rPr>
      </w:pPr>
      <w:r>
        <w:rPr>
          <w:rFonts w:ascii="Perpetua" w:hAnsi="Perpetua" w:cs="Arial"/>
          <w:sz w:val="22"/>
          <w:szCs w:val="22"/>
        </w:rPr>
        <w:t xml:space="preserve">How </w:t>
      </w:r>
      <w:r w:rsidRPr="00BA0905">
        <w:rPr>
          <w:rFonts w:ascii="Perpetua" w:hAnsi="Perpetua" w:cs="Arial"/>
          <w:sz w:val="22"/>
          <w:szCs w:val="22"/>
        </w:rPr>
        <w:t>Airbnb</w:t>
      </w:r>
      <w:r>
        <w:rPr>
          <w:rFonts w:ascii="Perpetua" w:hAnsi="Perpetua" w:cs="Arial"/>
          <w:sz w:val="22"/>
          <w:szCs w:val="22"/>
        </w:rPr>
        <w:t xml:space="preserve"> factors into the market</w:t>
      </w:r>
      <w:r w:rsidR="000722F0">
        <w:rPr>
          <w:rFonts w:ascii="Perpetua" w:hAnsi="Perpetua" w:cs="Arial"/>
          <w:sz w:val="22"/>
          <w:szCs w:val="22"/>
        </w:rPr>
        <w:t>.</w:t>
      </w:r>
      <w:r w:rsidR="00EC7929" w:rsidRPr="007743DD">
        <w:rPr>
          <w:rFonts w:ascii="Perpetua" w:hAnsi="Perpetua" w:cs="Arial"/>
          <w:sz w:val="22"/>
          <w:szCs w:val="22"/>
        </w:rPr>
        <w:br/>
      </w:r>
    </w:p>
    <w:p w14:paraId="7C26AA48" w14:textId="77777777" w:rsidR="00D82555" w:rsidRPr="00BA0905" w:rsidRDefault="00EC7929" w:rsidP="00BA0905">
      <w:pPr>
        <w:tabs>
          <w:tab w:val="left" w:pos="720"/>
        </w:tabs>
        <w:ind w:left="360"/>
        <w:rPr>
          <w:rFonts w:ascii="Perpetua" w:hAnsi="Perpetua"/>
          <w:kern w:val="22"/>
          <w:sz w:val="22"/>
          <w:szCs w:val="22"/>
        </w:rPr>
      </w:pPr>
      <w:r w:rsidRPr="00BA0905">
        <w:rPr>
          <w:rFonts w:ascii="Perpetua" w:hAnsi="Perpetua" w:cs="Arial"/>
          <w:sz w:val="22"/>
          <w:szCs w:val="22"/>
        </w:rPr>
        <w:t xml:space="preserve">For more information, read the full study at </w:t>
      </w:r>
      <w:hyperlink r:id="rId18" w:history="1">
        <w:r w:rsidR="00ED4271" w:rsidRPr="00F500E8">
          <w:rPr>
            <w:rStyle w:val="Hyperlink"/>
            <w:rFonts w:ascii="Perpetua" w:hAnsi="Perpetua" w:cs="Arial"/>
            <w:sz w:val="22"/>
            <w:szCs w:val="22"/>
          </w:rPr>
          <w:t>http://cdn.minneapolis.org/digital_files/7729/initial_market_</w:t>
        </w:r>
        <w:r w:rsidR="00ED4271" w:rsidRPr="00F500E8">
          <w:rPr>
            <w:rStyle w:val="Hyperlink"/>
            <w:rFonts w:ascii="Perpetua" w:hAnsi="Perpetua" w:cs="Arial"/>
            <w:sz w:val="22"/>
            <w:szCs w:val="22"/>
          </w:rPr>
          <w:br/>
          <w:t>assessment_v2.0.pdf</w:t>
        </w:r>
      </w:hyperlink>
      <w:r w:rsidR="000722F0">
        <w:rPr>
          <w:rFonts w:ascii="Perpetua" w:hAnsi="Perpetua" w:cs="Arial"/>
          <w:sz w:val="22"/>
          <w:szCs w:val="22"/>
        </w:rPr>
        <w:t>,</w:t>
      </w:r>
      <w:r w:rsidR="001717F9">
        <w:rPr>
          <w:rFonts w:ascii="Perpetua" w:hAnsi="Perpetua" w:cs="Arial"/>
          <w:sz w:val="22"/>
          <w:szCs w:val="22"/>
        </w:rPr>
        <w:t xml:space="preserve"> as well as Meet Minneapolis’ Destination Transformation 2030 tourism master plan at </w:t>
      </w:r>
      <w:hyperlink r:id="rId19" w:history="1">
        <w:r w:rsidR="001717F9" w:rsidRPr="00D87884">
          <w:rPr>
            <w:rStyle w:val="Hyperlink"/>
            <w:rFonts w:ascii="Perpetua" w:hAnsi="Perpetua" w:cs="Arial"/>
            <w:sz w:val="22"/>
            <w:szCs w:val="22"/>
          </w:rPr>
          <w:t>http://www.minneapolis.org/partners-and-community/meet-minneapolis/destination-transformation-2030/</w:t>
        </w:r>
      </w:hyperlink>
      <w:r w:rsidR="001717F9">
        <w:rPr>
          <w:rFonts w:ascii="Perpetua" w:hAnsi="Perpetua" w:cs="Arial"/>
          <w:sz w:val="22"/>
          <w:szCs w:val="22"/>
        </w:rPr>
        <w:t xml:space="preserve">. </w:t>
      </w:r>
      <w:r w:rsidR="00D82555" w:rsidRPr="00BA0905">
        <w:rPr>
          <w:rFonts w:ascii="Perpetua" w:hAnsi="Perpetua"/>
          <w:b/>
          <w:kern w:val="22"/>
          <w:sz w:val="22"/>
          <w:szCs w:val="22"/>
        </w:rPr>
        <w:br/>
      </w:r>
    </w:p>
    <w:p w14:paraId="725F7833" w14:textId="77777777" w:rsidR="00D263ED" w:rsidRPr="00D263ED" w:rsidRDefault="00FA5A9C" w:rsidP="00FA5A9C">
      <w:pPr>
        <w:numPr>
          <w:ilvl w:val="0"/>
          <w:numId w:val="1"/>
        </w:numPr>
        <w:tabs>
          <w:tab w:val="clear" w:pos="1800"/>
        </w:tabs>
        <w:ind w:left="360" w:hanging="360"/>
        <w:rPr>
          <w:rFonts w:ascii="Perpetua" w:hAnsi="Perpetua"/>
          <w:kern w:val="22"/>
          <w:sz w:val="22"/>
          <w:szCs w:val="22"/>
        </w:rPr>
      </w:pPr>
      <w:r>
        <w:rPr>
          <w:rFonts w:ascii="Perpetua" w:hAnsi="Perpetua"/>
          <w:b/>
          <w:kern w:val="22"/>
          <w:sz w:val="22"/>
          <w:szCs w:val="22"/>
        </w:rPr>
        <w:t>East Town Hotels</w:t>
      </w:r>
      <w:r w:rsidR="00D263ED">
        <w:rPr>
          <w:rFonts w:ascii="Perpetua" w:hAnsi="Perpetua"/>
          <w:b/>
          <w:kern w:val="22"/>
          <w:sz w:val="22"/>
          <w:szCs w:val="22"/>
        </w:rPr>
        <w:br/>
      </w:r>
    </w:p>
    <w:p w14:paraId="53933A08" w14:textId="77777777" w:rsidR="00FA5A9C" w:rsidRDefault="000722F0" w:rsidP="00D263ED">
      <w:pPr>
        <w:pStyle w:val="ListParagraph"/>
        <w:numPr>
          <w:ilvl w:val="0"/>
          <w:numId w:val="18"/>
        </w:numPr>
        <w:tabs>
          <w:tab w:val="left" w:pos="720"/>
        </w:tabs>
        <w:ind w:left="720"/>
        <w:rPr>
          <w:rFonts w:ascii="Perpetua" w:hAnsi="Perpetua"/>
          <w:kern w:val="22"/>
          <w:sz w:val="22"/>
          <w:szCs w:val="22"/>
        </w:rPr>
      </w:pPr>
      <w:r>
        <w:rPr>
          <w:rFonts w:ascii="Perpetua" w:hAnsi="Perpetua"/>
          <w:b/>
          <w:kern w:val="22"/>
          <w:sz w:val="22"/>
          <w:szCs w:val="22"/>
        </w:rPr>
        <w:t>Radisson RED Minneapolis</w:t>
      </w:r>
      <w:r w:rsidR="00C77AAD">
        <w:rPr>
          <w:rFonts w:ascii="Perpetua" w:hAnsi="Perpetua"/>
          <w:b/>
          <w:kern w:val="22"/>
          <w:sz w:val="22"/>
          <w:szCs w:val="22"/>
        </w:rPr>
        <w:t>, 609 South 3rd Street</w:t>
      </w:r>
      <w:r w:rsidR="00991EF0" w:rsidRPr="00D263ED">
        <w:rPr>
          <w:rFonts w:ascii="Perpetua" w:hAnsi="Perpetua"/>
          <w:b/>
          <w:kern w:val="22"/>
          <w:sz w:val="22"/>
          <w:szCs w:val="22"/>
        </w:rPr>
        <w:br/>
      </w:r>
      <w:r w:rsidR="00991EF0" w:rsidRPr="00D263ED">
        <w:rPr>
          <w:rFonts w:ascii="Perpetua" w:hAnsi="Perpetua"/>
          <w:kern w:val="22"/>
          <w:sz w:val="22"/>
          <w:szCs w:val="22"/>
        </w:rPr>
        <w:br/>
      </w:r>
      <w:r>
        <w:rPr>
          <w:rFonts w:ascii="Perpetua" w:hAnsi="Perpetua"/>
          <w:kern w:val="22"/>
          <w:sz w:val="22"/>
          <w:szCs w:val="22"/>
        </w:rPr>
        <w:t xml:space="preserve">Sales Manager </w:t>
      </w:r>
      <w:r>
        <w:rPr>
          <w:rFonts w:ascii="Perpetua" w:hAnsi="Perpetua" w:cs="Arial"/>
          <w:sz w:val="22"/>
          <w:szCs w:val="22"/>
        </w:rPr>
        <w:t xml:space="preserve">Andy </w:t>
      </w:r>
      <w:r w:rsidRPr="005F0E75">
        <w:rPr>
          <w:rFonts w:ascii="Perpetua" w:hAnsi="Perpetua" w:cs="Arial"/>
          <w:sz w:val="22"/>
          <w:szCs w:val="22"/>
        </w:rPr>
        <w:t>Reichl</w:t>
      </w:r>
      <w:r w:rsidRPr="00D263ED">
        <w:rPr>
          <w:rFonts w:ascii="Perpetua" w:hAnsi="Perpetua"/>
          <w:kern w:val="22"/>
          <w:sz w:val="22"/>
          <w:szCs w:val="22"/>
        </w:rPr>
        <w:t xml:space="preserve"> </w:t>
      </w:r>
      <w:r>
        <w:rPr>
          <w:rFonts w:ascii="Perpetua" w:hAnsi="Perpetua"/>
          <w:kern w:val="22"/>
          <w:sz w:val="22"/>
          <w:szCs w:val="22"/>
        </w:rPr>
        <w:t xml:space="preserve">distributed a 1-page property information sheet which was also displayed on the screen </w:t>
      </w:r>
      <w:r w:rsidR="00982B54">
        <w:rPr>
          <w:rFonts w:ascii="Perpetua" w:hAnsi="Perpetua"/>
          <w:kern w:val="22"/>
          <w:sz w:val="22"/>
          <w:szCs w:val="22"/>
        </w:rPr>
        <w:t>and advised the RED</w:t>
      </w:r>
      <w:r>
        <w:rPr>
          <w:rFonts w:ascii="Perpetua" w:hAnsi="Perpetua"/>
          <w:kern w:val="22"/>
          <w:sz w:val="22"/>
          <w:szCs w:val="22"/>
        </w:rPr>
        <w:t xml:space="preserve"> is a new build in</w:t>
      </w:r>
      <w:r w:rsidR="00982B54">
        <w:rPr>
          <w:rFonts w:ascii="Perpetua" w:hAnsi="Perpetua"/>
          <w:kern w:val="22"/>
          <w:sz w:val="22"/>
          <w:szCs w:val="22"/>
        </w:rPr>
        <w:t xml:space="preserve"> Minneapolis</w:t>
      </w:r>
      <w:r w:rsidR="00085579">
        <w:rPr>
          <w:rFonts w:ascii="Perpetua" w:hAnsi="Perpetua"/>
          <w:kern w:val="22"/>
          <w:sz w:val="22"/>
          <w:szCs w:val="22"/>
        </w:rPr>
        <w:t xml:space="preserve"> (it opened in November 2016)</w:t>
      </w:r>
      <w:r w:rsidR="00982B54">
        <w:rPr>
          <w:rFonts w:ascii="Perpetua" w:hAnsi="Perpetua"/>
          <w:kern w:val="22"/>
          <w:sz w:val="22"/>
          <w:szCs w:val="22"/>
        </w:rPr>
        <w:t xml:space="preserve">, and the first </w:t>
      </w:r>
      <w:r>
        <w:rPr>
          <w:rFonts w:ascii="Perpetua" w:hAnsi="Perpetua"/>
          <w:kern w:val="22"/>
          <w:sz w:val="22"/>
          <w:szCs w:val="22"/>
        </w:rPr>
        <w:t xml:space="preserve">in the United States.  There’s also one in Brussels and </w:t>
      </w:r>
      <w:r w:rsidR="00E7198A">
        <w:rPr>
          <w:rFonts w:ascii="Perpetua" w:hAnsi="Perpetua"/>
          <w:kern w:val="22"/>
          <w:sz w:val="22"/>
          <w:szCs w:val="22"/>
        </w:rPr>
        <w:t xml:space="preserve">they </w:t>
      </w:r>
      <w:r>
        <w:rPr>
          <w:rFonts w:ascii="Perpetua" w:hAnsi="Perpetua"/>
          <w:kern w:val="22"/>
          <w:sz w:val="22"/>
          <w:szCs w:val="22"/>
        </w:rPr>
        <w:t>are opening ones in Cape</w:t>
      </w:r>
      <w:r w:rsidR="00E7198A">
        <w:rPr>
          <w:rFonts w:ascii="Perpetua" w:hAnsi="Perpetua"/>
          <w:kern w:val="22"/>
          <w:sz w:val="22"/>
          <w:szCs w:val="22"/>
        </w:rPr>
        <w:t xml:space="preserve"> T</w:t>
      </w:r>
      <w:r>
        <w:rPr>
          <w:rFonts w:ascii="Perpetua" w:hAnsi="Perpetua"/>
          <w:kern w:val="22"/>
          <w:sz w:val="22"/>
          <w:szCs w:val="22"/>
        </w:rPr>
        <w:t xml:space="preserve">own, </w:t>
      </w:r>
      <w:r w:rsidR="00E7198A">
        <w:rPr>
          <w:rFonts w:ascii="Perpetua" w:hAnsi="Perpetua"/>
          <w:kern w:val="22"/>
          <w:sz w:val="22"/>
          <w:szCs w:val="22"/>
        </w:rPr>
        <w:t>Brazil, Miami and Portland.  As much as they still believe in customer service, a good night</w:t>
      </w:r>
      <w:r w:rsidR="00982B54">
        <w:rPr>
          <w:rFonts w:ascii="Perpetua" w:hAnsi="Perpetua"/>
          <w:kern w:val="22"/>
          <w:sz w:val="22"/>
          <w:szCs w:val="22"/>
        </w:rPr>
        <w:t>’s</w:t>
      </w:r>
      <w:r w:rsidR="00E7198A">
        <w:rPr>
          <w:rFonts w:ascii="Perpetua" w:hAnsi="Perpetua"/>
          <w:kern w:val="22"/>
          <w:sz w:val="22"/>
          <w:szCs w:val="22"/>
        </w:rPr>
        <w:t xml:space="preserve"> stay, cleanliness and friendliness, the pillars of the brand are art, music and fashion and every RED is based on pulling those elements from the city in which it is built and </w:t>
      </w:r>
      <w:r w:rsidR="00982B54">
        <w:rPr>
          <w:rFonts w:ascii="Perpetua" w:hAnsi="Perpetua"/>
          <w:kern w:val="22"/>
          <w:sz w:val="22"/>
          <w:szCs w:val="22"/>
        </w:rPr>
        <w:t>infus</w:t>
      </w:r>
      <w:r w:rsidR="00085579">
        <w:rPr>
          <w:rFonts w:ascii="Perpetua" w:hAnsi="Perpetua"/>
          <w:kern w:val="22"/>
          <w:sz w:val="22"/>
          <w:szCs w:val="22"/>
        </w:rPr>
        <w:t>ing them</w:t>
      </w:r>
      <w:r w:rsidR="00982B54">
        <w:rPr>
          <w:rFonts w:ascii="Perpetua" w:hAnsi="Perpetua"/>
          <w:kern w:val="22"/>
          <w:sz w:val="22"/>
          <w:szCs w:val="22"/>
        </w:rPr>
        <w:t xml:space="preserve"> </w:t>
      </w:r>
      <w:r w:rsidR="00E7198A">
        <w:rPr>
          <w:rFonts w:ascii="Perpetua" w:hAnsi="Perpetua"/>
          <w:kern w:val="22"/>
          <w:sz w:val="22"/>
          <w:szCs w:val="22"/>
        </w:rPr>
        <w:t xml:space="preserve">into the </w:t>
      </w:r>
      <w:r w:rsidR="00085579">
        <w:rPr>
          <w:rFonts w:ascii="Perpetua" w:hAnsi="Perpetua"/>
          <w:kern w:val="22"/>
          <w:sz w:val="22"/>
          <w:szCs w:val="22"/>
        </w:rPr>
        <w:t xml:space="preserve">vibe and </w:t>
      </w:r>
      <w:r w:rsidR="00E7198A">
        <w:rPr>
          <w:rFonts w:ascii="Perpetua" w:hAnsi="Perpetua"/>
          <w:kern w:val="22"/>
          <w:sz w:val="22"/>
          <w:szCs w:val="22"/>
        </w:rPr>
        <w:t>experience of the stay</w:t>
      </w:r>
      <w:r w:rsidR="00E2274C">
        <w:rPr>
          <w:rFonts w:ascii="Perpetua" w:hAnsi="Perpetua"/>
          <w:kern w:val="22"/>
          <w:sz w:val="22"/>
          <w:szCs w:val="22"/>
        </w:rPr>
        <w:t xml:space="preserve">, </w:t>
      </w:r>
      <w:r w:rsidR="005361F8">
        <w:rPr>
          <w:rFonts w:ascii="Perpetua" w:hAnsi="Perpetua"/>
          <w:kern w:val="22"/>
          <w:sz w:val="22"/>
          <w:szCs w:val="22"/>
        </w:rPr>
        <w:t>thus</w:t>
      </w:r>
      <w:r w:rsidR="00E2274C">
        <w:rPr>
          <w:rFonts w:ascii="Perpetua" w:hAnsi="Perpetua"/>
          <w:kern w:val="22"/>
          <w:sz w:val="22"/>
          <w:szCs w:val="22"/>
        </w:rPr>
        <w:t xml:space="preserve"> each one will be unique</w:t>
      </w:r>
      <w:r w:rsidR="00982B54">
        <w:rPr>
          <w:rFonts w:ascii="Perpetua" w:hAnsi="Perpetua"/>
          <w:kern w:val="22"/>
          <w:sz w:val="22"/>
          <w:szCs w:val="22"/>
        </w:rPr>
        <w:t>.</w:t>
      </w:r>
      <w:r w:rsidR="00085579">
        <w:rPr>
          <w:rFonts w:ascii="Perpetua" w:hAnsi="Perpetua"/>
          <w:kern w:val="22"/>
          <w:sz w:val="22"/>
          <w:szCs w:val="22"/>
        </w:rPr>
        <w:br/>
      </w:r>
      <w:r w:rsidR="00085579">
        <w:rPr>
          <w:rFonts w:ascii="Perpetua" w:hAnsi="Perpetua"/>
          <w:kern w:val="22"/>
          <w:sz w:val="22"/>
          <w:szCs w:val="22"/>
        </w:rPr>
        <w:br/>
        <w:t xml:space="preserve">Then he gave an overview of </w:t>
      </w:r>
      <w:r w:rsidR="00C144D2">
        <w:rPr>
          <w:rFonts w:ascii="Perpetua" w:hAnsi="Perpetua"/>
          <w:kern w:val="22"/>
          <w:sz w:val="22"/>
          <w:szCs w:val="22"/>
        </w:rPr>
        <w:t>the property’</w:t>
      </w:r>
      <w:r w:rsidR="00085579">
        <w:rPr>
          <w:rFonts w:ascii="Perpetua" w:hAnsi="Perpetua"/>
          <w:kern w:val="22"/>
          <w:sz w:val="22"/>
          <w:szCs w:val="22"/>
        </w:rPr>
        <w:t>s assets and amenities</w:t>
      </w:r>
      <w:r w:rsidR="00C144D2">
        <w:rPr>
          <w:rFonts w:ascii="Perpetua" w:hAnsi="Perpetua"/>
          <w:kern w:val="22"/>
          <w:sz w:val="22"/>
          <w:szCs w:val="22"/>
        </w:rPr>
        <w:t xml:space="preserve">.  There are 164 studio rooms (not suites) </w:t>
      </w:r>
      <w:r w:rsidR="005361F8">
        <w:rPr>
          <w:rFonts w:ascii="Perpetua" w:hAnsi="Perpetua"/>
          <w:kern w:val="22"/>
          <w:sz w:val="22"/>
          <w:szCs w:val="22"/>
        </w:rPr>
        <w:t xml:space="preserve">comprised of </w:t>
      </w:r>
      <w:r w:rsidR="00927BBB">
        <w:rPr>
          <w:rFonts w:ascii="Perpetua" w:hAnsi="Perpetua"/>
          <w:kern w:val="22"/>
          <w:sz w:val="22"/>
          <w:szCs w:val="22"/>
        </w:rPr>
        <w:t>56 queen doubles, 92 king and 16 king corners.  There’s the</w:t>
      </w:r>
      <w:r w:rsidR="00C144D2">
        <w:rPr>
          <w:rFonts w:ascii="Perpetua" w:hAnsi="Perpetua"/>
          <w:kern w:val="22"/>
          <w:sz w:val="22"/>
          <w:szCs w:val="22"/>
        </w:rPr>
        <w:t xml:space="preserve"> OUI Bar+Kitchen </w:t>
      </w:r>
      <w:r w:rsidR="00085579">
        <w:rPr>
          <w:rFonts w:ascii="Perpetua" w:hAnsi="Perpetua"/>
          <w:kern w:val="22"/>
          <w:sz w:val="22"/>
          <w:szCs w:val="22"/>
        </w:rPr>
        <w:t>insp</w:t>
      </w:r>
      <w:r w:rsidR="00C144D2">
        <w:rPr>
          <w:rFonts w:ascii="Perpetua" w:hAnsi="Perpetua"/>
          <w:kern w:val="22"/>
          <w:sz w:val="22"/>
          <w:szCs w:val="22"/>
        </w:rPr>
        <w:t>ired by g</w:t>
      </w:r>
      <w:r w:rsidR="00085579">
        <w:rPr>
          <w:rFonts w:ascii="Perpetua" w:hAnsi="Perpetua"/>
          <w:kern w:val="22"/>
          <w:sz w:val="22"/>
          <w:szCs w:val="22"/>
        </w:rPr>
        <w:t>lobal</w:t>
      </w:r>
      <w:r w:rsidR="00C144D2">
        <w:rPr>
          <w:rFonts w:ascii="Perpetua" w:hAnsi="Perpetua"/>
          <w:kern w:val="22"/>
          <w:sz w:val="22"/>
          <w:szCs w:val="22"/>
        </w:rPr>
        <w:t xml:space="preserve"> street food to be competitive with the food trucks right outside their door </w:t>
      </w:r>
      <w:r w:rsidR="003B3714">
        <w:rPr>
          <w:rFonts w:ascii="Perpetua" w:hAnsi="Perpetua"/>
          <w:kern w:val="22"/>
          <w:sz w:val="22"/>
          <w:szCs w:val="22"/>
        </w:rPr>
        <w:t>at</w:t>
      </w:r>
      <w:r w:rsidR="00C144D2">
        <w:rPr>
          <w:rFonts w:ascii="Perpetua" w:hAnsi="Perpetua"/>
          <w:kern w:val="22"/>
          <w:sz w:val="22"/>
          <w:szCs w:val="22"/>
        </w:rPr>
        <w:t xml:space="preserve"> a price point comparable to Chipotle</w:t>
      </w:r>
      <w:r w:rsidR="00927BBB">
        <w:rPr>
          <w:rFonts w:ascii="Perpetua" w:hAnsi="Perpetua"/>
          <w:kern w:val="22"/>
          <w:sz w:val="22"/>
          <w:szCs w:val="22"/>
        </w:rPr>
        <w:t>.  The kitchen is open until 11 p.m.,</w:t>
      </w:r>
      <w:r w:rsidR="00523FB3">
        <w:rPr>
          <w:rFonts w:ascii="Perpetua" w:hAnsi="Perpetua"/>
          <w:kern w:val="22"/>
          <w:sz w:val="22"/>
          <w:szCs w:val="22"/>
        </w:rPr>
        <w:t xml:space="preserve"> </w:t>
      </w:r>
      <w:r w:rsidR="00927BBB">
        <w:rPr>
          <w:rFonts w:ascii="Perpetua" w:hAnsi="Perpetua"/>
          <w:kern w:val="22"/>
          <w:sz w:val="22"/>
          <w:szCs w:val="22"/>
        </w:rPr>
        <w:t>the bar is open until 2 a.m.</w:t>
      </w:r>
      <w:r w:rsidR="00E2274C">
        <w:rPr>
          <w:rFonts w:ascii="Perpetua" w:hAnsi="Perpetua"/>
          <w:kern w:val="22"/>
          <w:sz w:val="22"/>
          <w:szCs w:val="22"/>
        </w:rPr>
        <w:t xml:space="preserve">, </w:t>
      </w:r>
      <w:r w:rsidR="00523FB3">
        <w:rPr>
          <w:rFonts w:ascii="Perpetua" w:hAnsi="Perpetua"/>
          <w:kern w:val="22"/>
          <w:sz w:val="22"/>
          <w:szCs w:val="22"/>
        </w:rPr>
        <w:t xml:space="preserve">there’s </w:t>
      </w:r>
      <w:r w:rsidR="00927BBB">
        <w:rPr>
          <w:rFonts w:ascii="Perpetua" w:hAnsi="Perpetua"/>
          <w:kern w:val="22"/>
          <w:sz w:val="22"/>
          <w:szCs w:val="22"/>
        </w:rPr>
        <w:t xml:space="preserve">a </w:t>
      </w:r>
      <w:r w:rsidR="00F84E0C">
        <w:rPr>
          <w:rFonts w:ascii="Perpetua" w:hAnsi="Perpetua"/>
          <w:kern w:val="22"/>
          <w:sz w:val="22"/>
          <w:szCs w:val="22"/>
        </w:rPr>
        <w:t>24-hour Grab-n-G</w:t>
      </w:r>
      <w:r w:rsidR="00927BBB">
        <w:rPr>
          <w:rFonts w:ascii="Perpetua" w:hAnsi="Perpetua"/>
          <w:kern w:val="22"/>
          <w:sz w:val="22"/>
          <w:szCs w:val="22"/>
        </w:rPr>
        <w:t xml:space="preserve">o, and </w:t>
      </w:r>
      <w:r w:rsidR="005361F8">
        <w:rPr>
          <w:rFonts w:ascii="Perpetua" w:hAnsi="Perpetua"/>
          <w:kern w:val="22"/>
          <w:sz w:val="22"/>
          <w:szCs w:val="22"/>
        </w:rPr>
        <w:t xml:space="preserve">the </w:t>
      </w:r>
      <w:r w:rsidR="00927BBB">
        <w:rPr>
          <w:rFonts w:ascii="Perpetua" w:hAnsi="Perpetua"/>
          <w:kern w:val="22"/>
          <w:sz w:val="22"/>
          <w:szCs w:val="22"/>
        </w:rPr>
        <w:t>patio will be opening soon.  There is also a</w:t>
      </w:r>
      <w:r w:rsidR="00C144D2">
        <w:rPr>
          <w:rFonts w:ascii="Perpetua" w:hAnsi="Perpetua"/>
          <w:kern w:val="22"/>
          <w:sz w:val="22"/>
          <w:szCs w:val="22"/>
        </w:rPr>
        <w:t xml:space="preserve"> </w:t>
      </w:r>
      <w:r w:rsidR="00927BBB">
        <w:rPr>
          <w:rFonts w:ascii="Perpetua" w:hAnsi="Perpetua"/>
          <w:kern w:val="22"/>
          <w:sz w:val="22"/>
          <w:szCs w:val="22"/>
        </w:rPr>
        <w:t>24-hour workout center, digital wall to explore the city, and a RED app to check-in/out, order food</w:t>
      </w:r>
      <w:r w:rsidR="00E2274C">
        <w:rPr>
          <w:rFonts w:ascii="Perpetua" w:hAnsi="Perpetua"/>
          <w:kern w:val="22"/>
          <w:sz w:val="22"/>
          <w:szCs w:val="22"/>
        </w:rPr>
        <w:t>,</w:t>
      </w:r>
      <w:r w:rsidR="00F36218">
        <w:rPr>
          <w:rFonts w:ascii="Perpetua" w:hAnsi="Perpetua"/>
          <w:kern w:val="22"/>
          <w:sz w:val="22"/>
          <w:szCs w:val="22"/>
        </w:rPr>
        <w:t xml:space="preserve"> housekeeping, </w:t>
      </w:r>
      <w:r w:rsidR="00E2274C">
        <w:rPr>
          <w:rFonts w:ascii="Perpetua" w:hAnsi="Perpetua"/>
          <w:kern w:val="22"/>
          <w:sz w:val="22"/>
          <w:szCs w:val="22"/>
        </w:rPr>
        <w:t xml:space="preserve">and </w:t>
      </w:r>
      <w:r w:rsidR="00F36218">
        <w:rPr>
          <w:rFonts w:ascii="Perpetua" w:hAnsi="Perpetua"/>
          <w:kern w:val="22"/>
          <w:sz w:val="22"/>
          <w:szCs w:val="22"/>
        </w:rPr>
        <w:t>check messages.  Your</w:t>
      </w:r>
      <w:r w:rsidR="00927BBB">
        <w:rPr>
          <w:rFonts w:ascii="Perpetua" w:hAnsi="Perpetua"/>
          <w:kern w:val="22"/>
          <w:sz w:val="22"/>
          <w:szCs w:val="22"/>
        </w:rPr>
        <w:t xml:space="preserve"> iPhone can </w:t>
      </w:r>
      <w:r w:rsidR="00F36218">
        <w:rPr>
          <w:rFonts w:ascii="Perpetua" w:hAnsi="Perpetua"/>
          <w:kern w:val="22"/>
          <w:sz w:val="22"/>
          <w:szCs w:val="22"/>
        </w:rPr>
        <w:t xml:space="preserve">also </w:t>
      </w:r>
      <w:r w:rsidR="00927BBB">
        <w:rPr>
          <w:rFonts w:ascii="Perpetua" w:hAnsi="Perpetua"/>
          <w:kern w:val="22"/>
          <w:sz w:val="22"/>
          <w:szCs w:val="22"/>
        </w:rPr>
        <w:t>become your room key.</w:t>
      </w:r>
      <w:r w:rsidR="00F84E0C">
        <w:rPr>
          <w:rFonts w:ascii="Perpetua" w:hAnsi="Perpetua"/>
          <w:kern w:val="22"/>
          <w:sz w:val="22"/>
          <w:szCs w:val="22"/>
        </w:rPr>
        <w:t xml:space="preserve">  For more information, visit </w:t>
      </w:r>
      <w:hyperlink r:id="rId20" w:history="1">
        <w:r w:rsidR="00F84E0C" w:rsidRPr="00F10D77">
          <w:rPr>
            <w:rStyle w:val="Hyperlink"/>
            <w:rFonts w:ascii="Perpetua" w:hAnsi="Perpetua" w:cs="Arial"/>
            <w:sz w:val="22"/>
            <w:szCs w:val="22"/>
          </w:rPr>
          <w:t>https://www.radissonred.com/minneapolis/</w:t>
        </w:r>
      </w:hyperlink>
      <w:r w:rsidR="00F84E0C">
        <w:rPr>
          <w:rFonts w:ascii="Perpetua" w:hAnsi="Perpetua"/>
          <w:kern w:val="22"/>
          <w:sz w:val="22"/>
          <w:szCs w:val="22"/>
        </w:rPr>
        <w:t>.</w:t>
      </w:r>
      <w:r w:rsidR="00F36218">
        <w:rPr>
          <w:rFonts w:ascii="Perpetua" w:hAnsi="Perpetua"/>
          <w:kern w:val="22"/>
          <w:sz w:val="22"/>
          <w:szCs w:val="22"/>
        </w:rPr>
        <w:br/>
      </w:r>
      <w:r w:rsidR="00F36218">
        <w:rPr>
          <w:rFonts w:ascii="Perpetua" w:hAnsi="Perpetua"/>
          <w:kern w:val="22"/>
          <w:sz w:val="22"/>
          <w:szCs w:val="22"/>
        </w:rPr>
        <w:br/>
        <w:t>Lastly, he discussed their target audience</w:t>
      </w:r>
      <w:r w:rsidR="003B3714">
        <w:rPr>
          <w:rFonts w:ascii="Perpetua" w:hAnsi="Perpetua"/>
          <w:kern w:val="22"/>
          <w:sz w:val="22"/>
          <w:szCs w:val="22"/>
        </w:rPr>
        <w:t xml:space="preserve">, </w:t>
      </w:r>
      <w:r w:rsidR="00F36218">
        <w:rPr>
          <w:rFonts w:ascii="Perpetua" w:hAnsi="Perpetua"/>
          <w:kern w:val="22"/>
          <w:sz w:val="22"/>
          <w:szCs w:val="22"/>
        </w:rPr>
        <w:t xml:space="preserve">i.e., </w:t>
      </w:r>
      <w:r w:rsidR="005361F8">
        <w:rPr>
          <w:rFonts w:ascii="Perpetua" w:hAnsi="Perpetua"/>
          <w:kern w:val="22"/>
          <w:sz w:val="22"/>
          <w:szCs w:val="22"/>
        </w:rPr>
        <w:t>an</w:t>
      </w:r>
      <w:r w:rsidR="00F36218">
        <w:rPr>
          <w:rFonts w:ascii="Perpetua" w:hAnsi="Perpetua"/>
          <w:kern w:val="22"/>
          <w:sz w:val="22"/>
          <w:szCs w:val="22"/>
        </w:rPr>
        <w:t xml:space="preserve"> expressive crowd</w:t>
      </w:r>
      <w:r w:rsidR="005361F8">
        <w:rPr>
          <w:rFonts w:ascii="Perpetua" w:hAnsi="Perpetua"/>
          <w:kern w:val="22"/>
          <w:sz w:val="22"/>
          <w:szCs w:val="22"/>
        </w:rPr>
        <w:t xml:space="preserve"> with an ageless mindset</w:t>
      </w:r>
      <w:r w:rsidR="003B3714">
        <w:rPr>
          <w:rFonts w:ascii="Perpetua" w:hAnsi="Perpetua"/>
          <w:kern w:val="22"/>
          <w:sz w:val="22"/>
          <w:szCs w:val="22"/>
        </w:rPr>
        <w:t xml:space="preserve">, </w:t>
      </w:r>
      <w:r w:rsidR="00F36218">
        <w:rPr>
          <w:rFonts w:ascii="Perpetua" w:hAnsi="Perpetua"/>
          <w:kern w:val="22"/>
          <w:sz w:val="22"/>
          <w:szCs w:val="22"/>
        </w:rPr>
        <w:t xml:space="preserve">and </w:t>
      </w:r>
      <w:r w:rsidR="003B3714">
        <w:rPr>
          <w:rFonts w:ascii="Perpetua" w:hAnsi="Perpetua"/>
          <w:kern w:val="22"/>
          <w:sz w:val="22"/>
          <w:szCs w:val="22"/>
        </w:rPr>
        <w:t xml:space="preserve">how they are </w:t>
      </w:r>
      <w:r w:rsidR="00F36218">
        <w:rPr>
          <w:rFonts w:ascii="Perpetua" w:hAnsi="Perpetua"/>
          <w:kern w:val="22"/>
          <w:sz w:val="22"/>
          <w:szCs w:val="22"/>
        </w:rPr>
        <w:t>reach</w:t>
      </w:r>
      <w:r w:rsidR="005361F8">
        <w:rPr>
          <w:rFonts w:ascii="Perpetua" w:hAnsi="Perpetua"/>
          <w:kern w:val="22"/>
          <w:sz w:val="22"/>
          <w:szCs w:val="22"/>
        </w:rPr>
        <w:t>ing out to them</w:t>
      </w:r>
      <w:r w:rsidR="00F36218">
        <w:rPr>
          <w:rFonts w:ascii="Perpetua" w:hAnsi="Perpetua"/>
          <w:kern w:val="22"/>
          <w:sz w:val="22"/>
          <w:szCs w:val="22"/>
        </w:rPr>
        <w:t xml:space="preserve">, </w:t>
      </w:r>
      <w:r w:rsidR="003B3714">
        <w:rPr>
          <w:rFonts w:ascii="Perpetua" w:hAnsi="Perpetua"/>
          <w:kern w:val="22"/>
          <w:sz w:val="22"/>
          <w:szCs w:val="22"/>
        </w:rPr>
        <w:t>i.e., partnering with innovative associations, businesses and groups</w:t>
      </w:r>
      <w:r w:rsidR="005361F8">
        <w:rPr>
          <w:rFonts w:ascii="Perpetua" w:hAnsi="Perpetua"/>
          <w:kern w:val="22"/>
          <w:sz w:val="22"/>
          <w:szCs w:val="22"/>
        </w:rPr>
        <w:t>.  As an example,</w:t>
      </w:r>
      <w:r w:rsidR="003B3714">
        <w:rPr>
          <w:rFonts w:ascii="Perpetua" w:hAnsi="Perpetua"/>
          <w:kern w:val="22"/>
          <w:sz w:val="22"/>
          <w:szCs w:val="22"/>
        </w:rPr>
        <w:t xml:space="preserve"> for the</w:t>
      </w:r>
      <w:r w:rsidR="00F36218">
        <w:rPr>
          <w:rFonts w:ascii="Perpetua" w:hAnsi="Perpetua"/>
          <w:kern w:val="22"/>
          <w:sz w:val="22"/>
          <w:szCs w:val="22"/>
        </w:rPr>
        <w:t xml:space="preserve"> grand opening </w:t>
      </w:r>
      <w:r w:rsidR="003B3714">
        <w:rPr>
          <w:rFonts w:ascii="Perpetua" w:hAnsi="Perpetua"/>
          <w:kern w:val="22"/>
          <w:sz w:val="22"/>
          <w:szCs w:val="22"/>
        </w:rPr>
        <w:t xml:space="preserve">they </w:t>
      </w:r>
      <w:r w:rsidR="00F36218">
        <w:rPr>
          <w:rFonts w:ascii="Perpetua" w:hAnsi="Perpetua"/>
          <w:kern w:val="22"/>
          <w:sz w:val="22"/>
          <w:szCs w:val="22"/>
        </w:rPr>
        <w:t xml:space="preserve">brought in four local designers from the </w:t>
      </w:r>
      <w:r w:rsidR="007F47D5">
        <w:rPr>
          <w:rFonts w:ascii="Perpetua" w:hAnsi="Perpetua"/>
          <w:kern w:val="22"/>
          <w:sz w:val="22"/>
          <w:szCs w:val="22"/>
        </w:rPr>
        <w:t xml:space="preserve">College of Design at the </w:t>
      </w:r>
      <w:r w:rsidR="00F36218">
        <w:rPr>
          <w:rFonts w:ascii="Perpetua" w:hAnsi="Perpetua"/>
          <w:kern w:val="22"/>
          <w:sz w:val="22"/>
          <w:szCs w:val="22"/>
        </w:rPr>
        <w:t>University of Minnesota.</w:t>
      </w:r>
      <w:r>
        <w:rPr>
          <w:rFonts w:ascii="Perpetua" w:hAnsi="Perpetua"/>
          <w:kern w:val="22"/>
          <w:sz w:val="22"/>
          <w:szCs w:val="22"/>
        </w:rPr>
        <w:br/>
      </w:r>
    </w:p>
    <w:p w14:paraId="52262856" w14:textId="77777777" w:rsidR="000722F0" w:rsidRPr="003B3714" w:rsidRDefault="007E7B40" w:rsidP="00D263ED">
      <w:pPr>
        <w:pStyle w:val="ListParagraph"/>
        <w:numPr>
          <w:ilvl w:val="0"/>
          <w:numId w:val="18"/>
        </w:numPr>
        <w:tabs>
          <w:tab w:val="left" w:pos="720"/>
        </w:tabs>
        <w:ind w:left="720"/>
        <w:rPr>
          <w:rFonts w:ascii="Perpetua" w:hAnsi="Perpetua"/>
          <w:b/>
          <w:kern w:val="22"/>
          <w:sz w:val="22"/>
          <w:szCs w:val="22"/>
        </w:rPr>
      </w:pPr>
      <w:r>
        <w:rPr>
          <w:rFonts w:ascii="Perpetua" w:hAnsi="Perpetua"/>
          <w:b/>
          <w:kern w:val="22"/>
          <w:sz w:val="22"/>
          <w:szCs w:val="22"/>
        </w:rPr>
        <w:t xml:space="preserve">The </w:t>
      </w:r>
      <w:r w:rsidR="00E2274C" w:rsidRPr="003B3714">
        <w:rPr>
          <w:rFonts w:ascii="Perpetua" w:hAnsi="Perpetua"/>
          <w:b/>
          <w:kern w:val="22"/>
          <w:sz w:val="22"/>
          <w:szCs w:val="22"/>
        </w:rPr>
        <w:t>Ell</w:t>
      </w:r>
      <w:r>
        <w:rPr>
          <w:rFonts w:ascii="Perpetua" w:hAnsi="Perpetua"/>
          <w:b/>
          <w:kern w:val="22"/>
          <w:sz w:val="22"/>
          <w:szCs w:val="22"/>
        </w:rPr>
        <w:t>iot</w:t>
      </w:r>
      <w:r w:rsidR="00E2274C" w:rsidRPr="003B3714">
        <w:rPr>
          <w:rFonts w:ascii="Perpetua" w:hAnsi="Perpetua"/>
          <w:b/>
          <w:kern w:val="22"/>
          <w:sz w:val="22"/>
          <w:szCs w:val="22"/>
        </w:rPr>
        <w:t>, an Autograph Collection</w:t>
      </w:r>
      <w:r w:rsidR="00BA3324" w:rsidRPr="00BA3324">
        <w:rPr>
          <w:rFonts w:ascii="Perpetua" w:hAnsi="Perpetua"/>
          <w:b/>
          <w:kern w:val="22"/>
          <w:sz w:val="22"/>
          <w:szCs w:val="22"/>
        </w:rPr>
        <w:t>®</w:t>
      </w:r>
      <w:r w:rsidR="00BA3324">
        <w:rPr>
          <w:rFonts w:ascii="Perpetua" w:hAnsi="Perpetua"/>
          <w:b/>
          <w:kern w:val="22"/>
          <w:sz w:val="22"/>
          <w:szCs w:val="22"/>
        </w:rPr>
        <w:t xml:space="preserve"> </w:t>
      </w:r>
      <w:r w:rsidR="007F47D5">
        <w:rPr>
          <w:rFonts w:ascii="Perpetua" w:hAnsi="Perpetua"/>
          <w:b/>
          <w:kern w:val="22"/>
          <w:sz w:val="22"/>
          <w:szCs w:val="22"/>
        </w:rPr>
        <w:t xml:space="preserve">Hotel </w:t>
      </w:r>
      <w:r w:rsidR="00E2274C" w:rsidRPr="003B3714">
        <w:rPr>
          <w:rFonts w:ascii="Perpetua" w:hAnsi="Perpetua"/>
          <w:b/>
          <w:kern w:val="22"/>
          <w:sz w:val="22"/>
          <w:szCs w:val="22"/>
        </w:rPr>
        <w:t>by Marriott</w:t>
      </w:r>
      <w:r w:rsidR="00C77AAD">
        <w:rPr>
          <w:rFonts w:ascii="Perpetua" w:hAnsi="Perpetua"/>
          <w:b/>
          <w:kern w:val="22"/>
          <w:sz w:val="22"/>
          <w:szCs w:val="22"/>
        </w:rPr>
        <w:t xml:space="preserve">, 5th Avenue South at </w:t>
      </w:r>
      <w:r w:rsidR="00043625">
        <w:rPr>
          <w:rFonts w:ascii="Perpetua" w:hAnsi="Perpetua"/>
          <w:b/>
          <w:kern w:val="22"/>
          <w:sz w:val="22"/>
          <w:szCs w:val="22"/>
        </w:rPr>
        <w:t xml:space="preserve">South </w:t>
      </w:r>
      <w:r w:rsidR="00C77AAD">
        <w:rPr>
          <w:rFonts w:ascii="Perpetua" w:hAnsi="Perpetua"/>
          <w:b/>
          <w:kern w:val="22"/>
          <w:sz w:val="22"/>
          <w:szCs w:val="22"/>
        </w:rPr>
        <w:t>9th Street</w:t>
      </w:r>
      <w:r w:rsidR="00523FB3">
        <w:rPr>
          <w:rFonts w:ascii="Perpetua" w:hAnsi="Perpetua"/>
          <w:b/>
          <w:kern w:val="22"/>
          <w:sz w:val="22"/>
          <w:szCs w:val="22"/>
        </w:rPr>
        <w:br/>
      </w:r>
      <w:r w:rsidR="00523FB3">
        <w:rPr>
          <w:rFonts w:ascii="Perpetua" w:hAnsi="Perpetua"/>
          <w:b/>
          <w:kern w:val="22"/>
          <w:sz w:val="22"/>
          <w:szCs w:val="22"/>
        </w:rPr>
        <w:br/>
      </w:r>
      <w:r w:rsidR="00F84E0C">
        <w:rPr>
          <w:rFonts w:ascii="Perpetua" w:hAnsi="Perpetua"/>
          <w:kern w:val="22"/>
          <w:sz w:val="22"/>
          <w:szCs w:val="22"/>
        </w:rPr>
        <w:t xml:space="preserve">ESG Principal </w:t>
      </w:r>
      <w:r w:rsidR="00F84E0C">
        <w:rPr>
          <w:rFonts w:ascii="Perpetua" w:hAnsi="Perpetua" w:cs="Arial"/>
          <w:sz w:val="22"/>
          <w:szCs w:val="22"/>
        </w:rPr>
        <w:t>Paul Mittendorff</w:t>
      </w:r>
      <w:r w:rsidR="00F84E0C">
        <w:rPr>
          <w:rFonts w:ascii="Perpetua" w:hAnsi="Perpetua"/>
          <w:kern w:val="22"/>
          <w:sz w:val="22"/>
          <w:szCs w:val="22"/>
        </w:rPr>
        <w:t xml:space="preserve"> </w:t>
      </w:r>
      <w:r w:rsidR="00C8722E">
        <w:rPr>
          <w:rFonts w:ascii="Perpetua" w:hAnsi="Perpetua"/>
          <w:kern w:val="22"/>
          <w:sz w:val="22"/>
          <w:szCs w:val="22"/>
        </w:rPr>
        <w:t xml:space="preserve">advised </w:t>
      </w:r>
      <w:r w:rsidR="002F6ADA">
        <w:rPr>
          <w:rFonts w:ascii="Perpetua" w:hAnsi="Perpetua"/>
          <w:kern w:val="22"/>
          <w:sz w:val="22"/>
          <w:szCs w:val="22"/>
        </w:rPr>
        <w:t xml:space="preserve">this </w:t>
      </w:r>
      <w:r w:rsidR="004C75E7">
        <w:rPr>
          <w:rFonts w:ascii="Perpetua" w:hAnsi="Perpetua"/>
          <w:kern w:val="22"/>
          <w:sz w:val="22"/>
          <w:szCs w:val="22"/>
        </w:rPr>
        <w:t xml:space="preserve">8-story, 168-guestroom </w:t>
      </w:r>
      <w:r w:rsidR="002F6ADA">
        <w:rPr>
          <w:rFonts w:ascii="Perpetua" w:hAnsi="Perpetua"/>
          <w:kern w:val="22"/>
          <w:sz w:val="22"/>
          <w:szCs w:val="22"/>
        </w:rPr>
        <w:t xml:space="preserve">hotel is being constructed on </w:t>
      </w:r>
      <w:r w:rsidR="00EC19CD">
        <w:rPr>
          <w:rFonts w:ascii="Perpetua" w:hAnsi="Perpetua"/>
          <w:kern w:val="22"/>
          <w:sz w:val="22"/>
          <w:szCs w:val="22"/>
        </w:rPr>
        <w:t xml:space="preserve">the block </w:t>
      </w:r>
      <w:r w:rsidR="00C8722E">
        <w:rPr>
          <w:rFonts w:ascii="Perpetua" w:hAnsi="Perpetua"/>
          <w:kern w:val="22"/>
          <w:sz w:val="22"/>
          <w:szCs w:val="22"/>
        </w:rPr>
        <w:t>Kraus-Anderson</w:t>
      </w:r>
      <w:r w:rsidR="002F6ADA">
        <w:rPr>
          <w:rFonts w:ascii="Perpetua" w:hAnsi="Perpetua"/>
          <w:kern w:val="22"/>
          <w:sz w:val="22"/>
          <w:szCs w:val="22"/>
        </w:rPr>
        <w:t xml:space="preserve"> </w:t>
      </w:r>
      <w:r w:rsidR="00EC19CD">
        <w:rPr>
          <w:rFonts w:ascii="Perpetua" w:hAnsi="Perpetua"/>
          <w:kern w:val="22"/>
          <w:sz w:val="22"/>
          <w:szCs w:val="22"/>
        </w:rPr>
        <w:t xml:space="preserve">has owned </w:t>
      </w:r>
      <w:r w:rsidR="000009A0">
        <w:rPr>
          <w:rFonts w:ascii="Perpetua" w:hAnsi="Perpetua"/>
          <w:kern w:val="22"/>
          <w:sz w:val="22"/>
          <w:szCs w:val="22"/>
        </w:rPr>
        <w:t>since the mid-1970s</w:t>
      </w:r>
      <w:r w:rsidR="002F6ADA" w:rsidRPr="002F6ADA">
        <w:rPr>
          <w:rFonts w:ascii="Perpetua" w:hAnsi="Perpetua"/>
          <w:kern w:val="22"/>
          <w:sz w:val="22"/>
          <w:szCs w:val="22"/>
        </w:rPr>
        <w:t xml:space="preserve"> </w:t>
      </w:r>
      <w:r>
        <w:rPr>
          <w:rFonts w:ascii="Perpetua" w:hAnsi="Perpetua"/>
          <w:kern w:val="22"/>
          <w:sz w:val="22"/>
          <w:szCs w:val="22"/>
        </w:rPr>
        <w:t xml:space="preserve">on </w:t>
      </w:r>
      <w:r w:rsidR="00EC19CD">
        <w:rPr>
          <w:rFonts w:ascii="Perpetua" w:hAnsi="Perpetua"/>
          <w:kern w:val="22"/>
          <w:sz w:val="22"/>
          <w:szCs w:val="22"/>
        </w:rPr>
        <w:t>which</w:t>
      </w:r>
      <w:r>
        <w:rPr>
          <w:rFonts w:ascii="Perpetua" w:hAnsi="Perpetua"/>
          <w:kern w:val="22"/>
          <w:sz w:val="22"/>
          <w:szCs w:val="22"/>
        </w:rPr>
        <w:t xml:space="preserve"> </w:t>
      </w:r>
      <w:r w:rsidR="00637A60">
        <w:rPr>
          <w:rFonts w:ascii="Perpetua" w:hAnsi="Perpetua"/>
          <w:kern w:val="22"/>
          <w:sz w:val="22"/>
          <w:szCs w:val="22"/>
        </w:rPr>
        <w:t>their headquarters</w:t>
      </w:r>
      <w:r w:rsidR="00EC19CD">
        <w:rPr>
          <w:rFonts w:ascii="Perpetua" w:hAnsi="Perpetua"/>
          <w:kern w:val="22"/>
          <w:sz w:val="22"/>
          <w:szCs w:val="22"/>
        </w:rPr>
        <w:t xml:space="preserve"> </w:t>
      </w:r>
      <w:r w:rsidR="000009A0">
        <w:rPr>
          <w:rFonts w:ascii="Perpetua" w:hAnsi="Perpetua"/>
          <w:kern w:val="22"/>
          <w:sz w:val="22"/>
          <w:szCs w:val="22"/>
        </w:rPr>
        <w:t xml:space="preserve">and </w:t>
      </w:r>
      <w:r w:rsidR="00637A60">
        <w:rPr>
          <w:rFonts w:ascii="Perpetua" w:hAnsi="Perpetua"/>
          <w:kern w:val="22"/>
          <w:sz w:val="22"/>
          <w:szCs w:val="22"/>
        </w:rPr>
        <w:t>surface</w:t>
      </w:r>
      <w:r>
        <w:rPr>
          <w:rFonts w:ascii="Perpetua" w:hAnsi="Perpetua"/>
          <w:kern w:val="22"/>
          <w:sz w:val="22"/>
          <w:szCs w:val="22"/>
        </w:rPr>
        <w:t xml:space="preserve"> parking were located</w:t>
      </w:r>
      <w:r w:rsidR="00637A60">
        <w:rPr>
          <w:rFonts w:ascii="Perpetua" w:hAnsi="Perpetua"/>
          <w:kern w:val="22"/>
          <w:sz w:val="22"/>
          <w:szCs w:val="22"/>
        </w:rPr>
        <w:t>.  This was an opportunity to create a unique property and to differentiate i</w:t>
      </w:r>
      <w:r w:rsidR="009575E9">
        <w:rPr>
          <w:rFonts w:ascii="Perpetua" w:hAnsi="Perpetua"/>
          <w:kern w:val="22"/>
          <w:sz w:val="22"/>
          <w:szCs w:val="22"/>
        </w:rPr>
        <w:t>tself in the hospitality market or</w:t>
      </w:r>
      <w:r w:rsidR="00637A60">
        <w:rPr>
          <w:rFonts w:ascii="Perpetua" w:hAnsi="Perpetua"/>
          <w:kern w:val="22"/>
          <w:sz w:val="22"/>
          <w:szCs w:val="22"/>
        </w:rPr>
        <w:t xml:space="preserve"> in any market</w:t>
      </w:r>
      <w:r w:rsidR="002F6ADA">
        <w:rPr>
          <w:rFonts w:ascii="Perpetua" w:hAnsi="Perpetua"/>
          <w:kern w:val="22"/>
          <w:sz w:val="22"/>
          <w:szCs w:val="22"/>
        </w:rPr>
        <w:t xml:space="preserve"> </w:t>
      </w:r>
      <w:r w:rsidR="00637A60">
        <w:rPr>
          <w:rFonts w:ascii="Perpetua" w:hAnsi="Perpetua"/>
          <w:kern w:val="22"/>
          <w:sz w:val="22"/>
          <w:szCs w:val="22"/>
        </w:rPr>
        <w:t xml:space="preserve">you’re trying to brand and create excitement </w:t>
      </w:r>
      <w:r w:rsidR="00043625">
        <w:rPr>
          <w:rFonts w:ascii="Perpetua" w:hAnsi="Perpetua"/>
          <w:kern w:val="22"/>
          <w:sz w:val="22"/>
          <w:szCs w:val="22"/>
        </w:rPr>
        <w:t>and interest</w:t>
      </w:r>
      <w:r w:rsidR="00637A60">
        <w:rPr>
          <w:rFonts w:ascii="Perpetua" w:hAnsi="Perpetua"/>
          <w:kern w:val="22"/>
          <w:sz w:val="22"/>
          <w:szCs w:val="22"/>
        </w:rPr>
        <w:t>.</w:t>
      </w:r>
      <w:r>
        <w:rPr>
          <w:rFonts w:ascii="Perpetua" w:hAnsi="Perpetua"/>
          <w:kern w:val="22"/>
          <w:sz w:val="22"/>
          <w:szCs w:val="22"/>
        </w:rPr>
        <w:t xml:space="preserve">  When they talked </w:t>
      </w:r>
      <w:r w:rsidR="00043625">
        <w:rPr>
          <w:rFonts w:ascii="Perpetua" w:hAnsi="Perpetua"/>
          <w:kern w:val="22"/>
          <w:sz w:val="22"/>
          <w:szCs w:val="22"/>
        </w:rPr>
        <w:t xml:space="preserve">about </w:t>
      </w:r>
      <w:r w:rsidR="009575E9">
        <w:rPr>
          <w:rFonts w:ascii="Perpetua" w:hAnsi="Perpetua"/>
          <w:kern w:val="22"/>
          <w:sz w:val="22"/>
          <w:szCs w:val="22"/>
        </w:rPr>
        <w:t>the format for</w:t>
      </w:r>
      <w:r>
        <w:rPr>
          <w:rFonts w:ascii="Perpetua" w:hAnsi="Perpetua"/>
          <w:kern w:val="22"/>
          <w:sz w:val="22"/>
          <w:szCs w:val="22"/>
        </w:rPr>
        <w:t xml:space="preserve"> this development, they thought it should reflect</w:t>
      </w:r>
      <w:r w:rsidR="00637A60">
        <w:rPr>
          <w:rFonts w:ascii="Perpetua" w:hAnsi="Perpetua"/>
          <w:kern w:val="22"/>
          <w:sz w:val="22"/>
          <w:szCs w:val="22"/>
        </w:rPr>
        <w:t xml:space="preserve"> </w:t>
      </w:r>
      <w:r w:rsidR="00043625">
        <w:rPr>
          <w:rFonts w:ascii="Perpetua" w:hAnsi="Perpetua"/>
          <w:kern w:val="22"/>
          <w:sz w:val="22"/>
          <w:szCs w:val="22"/>
        </w:rPr>
        <w:t xml:space="preserve">the neighborhood just as </w:t>
      </w:r>
      <w:r w:rsidR="00637A60">
        <w:rPr>
          <w:rFonts w:ascii="Perpetua" w:hAnsi="Perpetua"/>
          <w:kern w:val="22"/>
          <w:sz w:val="22"/>
          <w:szCs w:val="22"/>
        </w:rPr>
        <w:t xml:space="preserve"> </w:t>
      </w:r>
      <w:r w:rsidR="00043625">
        <w:rPr>
          <w:rFonts w:ascii="Perpetua" w:hAnsi="Perpetua" w:cs="Arial"/>
          <w:sz w:val="22"/>
          <w:szCs w:val="22"/>
        </w:rPr>
        <w:t>Andy talked about for the Radisson RED, and it is the recurring theme in hospitality development, i.e., to be singular to your location.  All destinations are what hospitality is about.</w:t>
      </w:r>
      <w:r w:rsidR="00043625">
        <w:rPr>
          <w:rFonts w:ascii="Perpetua" w:hAnsi="Perpetua" w:cs="Arial"/>
          <w:sz w:val="22"/>
          <w:szCs w:val="22"/>
        </w:rPr>
        <w:br/>
      </w:r>
      <w:r w:rsidR="00043625">
        <w:rPr>
          <w:rFonts w:ascii="Perpetua" w:hAnsi="Perpetua" w:cs="Arial"/>
          <w:sz w:val="22"/>
          <w:szCs w:val="22"/>
        </w:rPr>
        <w:br/>
      </w:r>
      <w:r w:rsidR="00893EEC">
        <w:rPr>
          <w:rFonts w:ascii="Perpetua" w:hAnsi="Perpetua"/>
          <w:kern w:val="22"/>
          <w:sz w:val="22"/>
          <w:szCs w:val="22"/>
        </w:rPr>
        <w:t xml:space="preserve">Referencing the 1-page slide displayed on the screen, Mittendorff noted </w:t>
      </w:r>
      <w:r w:rsidR="009575E9">
        <w:rPr>
          <w:rFonts w:ascii="Perpetua" w:hAnsi="Perpetua"/>
          <w:kern w:val="22"/>
          <w:sz w:val="22"/>
          <w:szCs w:val="22"/>
        </w:rPr>
        <w:t>The Elliot is one of four iconic buildings being erected on the block redevelopment</w:t>
      </w:r>
      <w:r w:rsidR="00893EEC">
        <w:rPr>
          <w:rFonts w:ascii="Perpetua" w:hAnsi="Perpetua"/>
          <w:kern w:val="22"/>
          <w:sz w:val="22"/>
          <w:szCs w:val="22"/>
        </w:rPr>
        <w:t>, the others being</w:t>
      </w:r>
      <w:r w:rsidR="009575E9">
        <w:rPr>
          <w:rFonts w:ascii="Perpetua" w:hAnsi="Perpetua"/>
          <w:kern w:val="22"/>
          <w:sz w:val="22"/>
          <w:szCs w:val="22"/>
        </w:rPr>
        <w:t>:</w:t>
      </w:r>
      <w:r w:rsidR="00893EEC">
        <w:rPr>
          <w:rFonts w:ascii="Perpetua" w:hAnsi="Perpetua"/>
          <w:kern w:val="22"/>
          <w:sz w:val="22"/>
          <w:szCs w:val="22"/>
        </w:rPr>
        <w:t xml:space="preserve">  (1) KA’s new 5-story, 100,000 square foot headquarters</w:t>
      </w:r>
      <w:r w:rsidR="002115A3">
        <w:rPr>
          <w:rFonts w:ascii="Perpetua" w:hAnsi="Perpetua"/>
          <w:kern w:val="22"/>
          <w:sz w:val="22"/>
          <w:szCs w:val="22"/>
        </w:rPr>
        <w:t xml:space="preserve"> </w:t>
      </w:r>
      <w:r w:rsidR="00893EEC">
        <w:rPr>
          <w:rFonts w:ascii="Perpetua" w:hAnsi="Perpetua"/>
          <w:kern w:val="22"/>
          <w:sz w:val="22"/>
          <w:szCs w:val="22"/>
        </w:rPr>
        <w:t>to be opened by 2018; (2)</w:t>
      </w:r>
      <w:r w:rsidR="009575E9">
        <w:rPr>
          <w:rFonts w:ascii="Perpetua" w:hAnsi="Perpetua"/>
          <w:kern w:val="22"/>
          <w:sz w:val="22"/>
          <w:szCs w:val="22"/>
        </w:rPr>
        <w:t xml:space="preserve">  </w:t>
      </w:r>
      <w:r w:rsidR="005930A1">
        <w:rPr>
          <w:rFonts w:ascii="Perpetua" w:hAnsi="Perpetua"/>
          <w:kern w:val="22"/>
          <w:sz w:val="22"/>
          <w:szCs w:val="22"/>
        </w:rPr>
        <w:t>Finnegan’s brewery, event center and FINNovation Lab (</w:t>
      </w:r>
      <w:hyperlink r:id="rId21" w:history="1">
        <w:r w:rsidR="005930A1" w:rsidRPr="00D87884">
          <w:rPr>
            <w:rStyle w:val="Hyperlink"/>
            <w:rFonts w:ascii="Perpetua" w:hAnsi="Perpetua"/>
            <w:kern w:val="22"/>
            <w:sz w:val="22"/>
            <w:szCs w:val="22"/>
          </w:rPr>
          <w:t>https://finnegans.org/news/star-tribunekraus-anderson-apartment-project-is-turning-point-for-elliot-park-in-downtown-minneapolis/</w:t>
        </w:r>
      </w:hyperlink>
      <w:r w:rsidR="005930A1">
        <w:rPr>
          <w:rFonts w:ascii="Perpetua" w:hAnsi="Perpetua"/>
          <w:kern w:val="22"/>
          <w:sz w:val="22"/>
          <w:szCs w:val="22"/>
        </w:rPr>
        <w:t xml:space="preserve">); and (3) </w:t>
      </w:r>
      <w:r w:rsidR="002115A3">
        <w:rPr>
          <w:rFonts w:ascii="Perpetua" w:hAnsi="Perpetua"/>
          <w:kern w:val="22"/>
          <w:sz w:val="22"/>
          <w:szCs w:val="22"/>
        </w:rPr>
        <w:t>the 17-story, 306-unit market rate residential tower named HQ (</w:t>
      </w:r>
      <w:hyperlink r:id="rId22" w:history="1">
        <w:r w:rsidR="002115A3" w:rsidRPr="00D87884">
          <w:rPr>
            <w:rStyle w:val="Hyperlink"/>
            <w:rFonts w:ascii="Perpetua" w:hAnsi="Perpetua"/>
            <w:kern w:val="22"/>
            <w:sz w:val="22"/>
            <w:szCs w:val="22"/>
          </w:rPr>
          <w:t>http://www.krausanderson.com/blog/ka-block-update-construction-h-q-residential-tower-begins/</w:t>
        </w:r>
      </w:hyperlink>
      <w:r w:rsidR="002115A3">
        <w:rPr>
          <w:rFonts w:ascii="Perpetua" w:hAnsi="Perpetua"/>
          <w:kern w:val="22"/>
          <w:sz w:val="22"/>
          <w:szCs w:val="22"/>
        </w:rPr>
        <w:t xml:space="preserve">), all of which will surround an </w:t>
      </w:r>
      <w:r w:rsidR="00EE62BC">
        <w:rPr>
          <w:rFonts w:ascii="Perpetua" w:hAnsi="Perpetua"/>
          <w:kern w:val="22"/>
          <w:sz w:val="22"/>
          <w:szCs w:val="22"/>
        </w:rPr>
        <w:t>European-inspired</w:t>
      </w:r>
      <w:r w:rsidR="004C75E7">
        <w:rPr>
          <w:rFonts w:ascii="Perpetua" w:hAnsi="Perpetua"/>
          <w:kern w:val="22"/>
          <w:sz w:val="22"/>
          <w:szCs w:val="22"/>
        </w:rPr>
        <w:t>, multifunctional</w:t>
      </w:r>
      <w:r w:rsidR="00EE62BC">
        <w:rPr>
          <w:rFonts w:ascii="Perpetua" w:hAnsi="Perpetua"/>
          <w:kern w:val="22"/>
          <w:sz w:val="22"/>
          <w:szCs w:val="22"/>
        </w:rPr>
        <w:t xml:space="preserve"> courtyard </w:t>
      </w:r>
      <w:r w:rsidR="002115A3">
        <w:rPr>
          <w:rFonts w:ascii="Perpetua" w:hAnsi="Perpetua"/>
          <w:kern w:val="22"/>
          <w:sz w:val="22"/>
          <w:szCs w:val="22"/>
        </w:rPr>
        <w:t xml:space="preserve">and cover 520 parking stalls on two underground levels.  </w:t>
      </w:r>
      <w:r w:rsidR="00893EEC">
        <w:rPr>
          <w:rFonts w:ascii="Perpetua" w:hAnsi="Perpetua"/>
          <w:kern w:val="22"/>
          <w:sz w:val="22"/>
          <w:szCs w:val="22"/>
        </w:rPr>
        <w:br/>
      </w:r>
      <w:r w:rsidR="00893EEC">
        <w:rPr>
          <w:rFonts w:ascii="Perpetua" w:hAnsi="Perpetua"/>
          <w:kern w:val="22"/>
          <w:sz w:val="22"/>
          <w:szCs w:val="22"/>
        </w:rPr>
        <w:br/>
      </w:r>
      <w:r w:rsidR="00C44BA6">
        <w:rPr>
          <w:rFonts w:ascii="Perpetua" w:hAnsi="Perpetua"/>
          <w:kern w:val="22"/>
          <w:sz w:val="22"/>
          <w:szCs w:val="22"/>
        </w:rPr>
        <w:t xml:space="preserve">Some of </w:t>
      </w:r>
      <w:r w:rsidR="004C75E7">
        <w:rPr>
          <w:rFonts w:ascii="Perpetua" w:hAnsi="Perpetua"/>
          <w:kern w:val="22"/>
          <w:sz w:val="22"/>
          <w:szCs w:val="22"/>
        </w:rPr>
        <w:t>The Elliot’s</w:t>
      </w:r>
      <w:r w:rsidR="00C44BA6">
        <w:rPr>
          <w:rFonts w:ascii="Perpetua" w:hAnsi="Perpetua"/>
          <w:kern w:val="22"/>
          <w:sz w:val="22"/>
          <w:szCs w:val="22"/>
        </w:rPr>
        <w:t xml:space="preserve"> amenities include a full-service, 144-seat </w:t>
      </w:r>
      <w:r w:rsidR="00FC7554">
        <w:rPr>
          <w:rFonts w:ascii="Perpetua" w:hAnsi="Perpetua"/>
          <w:kern w:val="22"/>
          <w:sz w:val="22"/>
          <w:szCs w:val="22"/>
        </w:rPr>
        <w:t xml:space="preserve">“Tavola” </w:t>
      </w:r>
      <w:r w:rsidR="00C44BA6">
        <w:rPr>
          <w:rFonts w:ascii="Perpetua" w:hAnsi="Perpetua"/>
          <w:kern w:val="22"/>
          <w:sz w:val="22"/>
          <w:szCs w:val="22"/>
        </w:rPr>
        <w:t>restaurant and bar; a</w:t>
      </w:r>
      <w:r w:rsidR="004C75E7">
        <w:rPr>
          <w:rFonts w:ascii="Perpetua" w:hAnsi="Perpetua"/>
          <w:kern w:val="22"/>
          <w:sz w:val="22"/>
          <w:szCs w:val="22"/>
        </w:rPr>
        <w:t xml:space="preserve"> lobby</w:t>
      </w:r>
      <w:r w:rsidR="002D05CF">
        <w:rPr>
          <w:rFonts w:ascii="Perpetua" w:hAnsi="Perpetua"/>
          <w:kern w:val="22"/>
          <w:sz w:val="22"/>
          <w:szCs w:val="22"/>
        </w:rPr>
        <w:t xml:space="preserve"> and lounge </w:t>
      </w:r>
      <w:r w:rsidR="006B1C5A">
        <w:rPr>
          <w:rFonts w:ascii="Perpetua" w:hAnsi="Perpetua"/>
          <w:kern w:val="22"/>
          <w:sz w:val="22"/>
          <w:szCs w:val="22"/>
        </w:rPr>
        <w:t xml:space="preserve">with fireplace </w:t>
      </w:r>
      <w:r w:rsidR="004C75E7">
        <w:rPr>
          <w:rFonts w:ascii="Perpetua" w:hAnsi="Perpetua"/>
          <w:kern w:val="22"/>
          <w:sz w:val="22"/>
          <w:szCs w:val="22"/>
        </w:rPr>
        <w:t>shared with the brewery</w:t>
      </w:r>
      <w:r w:rsidR="00C44BA6">
        <w:rPr>
          <w:rFonts w:ascii="Perpetua" w:hAnsi="Perpetua"/>
          <w:kern w:val="22"/>
          <w:sz w:val="22"/>
          <w:szCs w:val="22"/>
        </w:rPr>
        <w:t xml:space="preserve">; and </w:t>
      </w:r>
      <w:r w:rsidR="00F8237A">
        <w:rPr>
          <w:rFonts w:ascii="Perpetua" w:hAnsi="Perpetua"/>
          <w:kern w:val="22"/>
          <w:sz w:val="22"/>
          <w:szCs w:val="22"/>
        </w:rPr>
        <w:t xml:space="preserve">a 5,500 square foot </w:t>
      </w:r>
      <w:r w:rsidR="00C44BA6">
        <w:rPr>
          <w:rFonts w:ascii="Perpetua" w:hAnsi="Perpetua"/>
          <w:kern w:val="22"/>
          <w:sz w:val="22"/>
          <w:szCs w:val="22"/>
        </w:rPr>
        <w:t>banquet/meeting space.</w:t>
      </w:r>
      <w:r w:rsidR="002D05CF">
        <w:rPr>
          <w:rFonts w:ascii="Perpetua" w:hAnsi="Perpetua"/>
          <w:kern w:val="22"/>
          <w:sz w:val="22"/>
          <w:szCs w:val="22"/>
        </w:rPr>
        <w:br/>
      </w:r>
      <w:r w:rsidR="002D05CF">
        <w:rPr>
          <w:rFonts w:ascii="Perpetua" w:hAnsi="Perpetua"/>
          <w:kern w:val="22"/>
          <w:sz w:val="22"/>
          <w:szCs w:val="22"/>
        </w:rPr>
        <w:br/>
        <w:t>They worked with a branding agency to develop a solid story for Marriott to understand the target audience for this unique property, e.g.:  fashion-forward, active and adventurous, values health and wellness, well-traveled, business traveler, Uber Black, explorer of cultures.</w:t>
      </w:r>
      <w:r w:rsidR="00616CF6">
        <w:rPr>
          <w:rFonts w:ascii="Perpetua" w:hAnsi="Perpetua"/>
          <w:kern w:val="22"/>
          <w:sz w:val="22"/>
          <w:szCs w:val="22"/>
        </w:rPr>
        <w:t xml:space="preserve">  The plan to reach this target audience</w:t>
      </w:r>
      <w:r w:rsidR="001D6E8F">
        <w:rPr>
          <w:rFonts w:ascii="Perpetua" w:hAnsi="Perpetua"/>
          <w:kern w:val="22"/>
          <w:sz w:val="22"/>
          <w:szCs w:val="22"/>
        </w:rPr>
        <w:t xml:space="preserve"> involved</w:t>
      </w:r>
      <w:r w:rsidR="00616CF6">
        <w:rPr>
          <w:rFonts w:ascii="Perpetua" w:hAnsi="Perpetua"/>
          <w:kern w:val="22"/>
          <w:sz w:val="22"/>
          <w:szCs w:val="22"/>
        </w:rPr>
        <w:t xml:space="preserve"> </w:t>
      </w:r>
      <w:r w:rsidR="009328AF">
        <w:rPr>
          <w:rFonts w:ascii="Perpetua" w:hAnsi="Perpetua"/>
          <w:kern w:val="22"/>
          <w:sz w:val="22"/>
          <w:szCs w:val="22"/>
        </w:rPr>
        <w:t xml:space="preserve">creating a unique environment that relates to Elliot Park, but </w:t>
      </w:r>
      <w:r w:rsidR="00616CF6">
        <w:rPr>
          <w:rFonts w:ascii="Perpetua" w:hAnsi="Perpetua"/>
          <w:kern w:val="22"/>
          <w:sz w:val="22"/>
          <w:szCs w:val="22"/>
        </w:rPr>
        <w:t xml:space="preserve">striving to differentiate </w:t>
      </w:r>
      <w:r w:rsidR="009328AF">
        <w:rPr>
          <w:rFonts w:ascii="Perpetua" w:hAnsi="Perpetua"/>
          <w:kern w:val="22"/>
          <w:sz w:val="22"/>
          <w:szCs w:val="22"/>
        </w:rPr>
        <w:t xml:space="preserve">itself in Minneapolis and in Minnesota in general, </w:t>
      </w:r>
      <w:r w:rsidR="00616CF6">
        <w:rPr>
          <w:rFonts w:ascii="Perpetua" w:hAnsi="Perpetua"/>
          <w:kern w:val="22"/>
          <w:sz w:val="22"/>
          <w:szCs w:val="22"/>
        </w:rPr>
        <w:t>and always providing a positive guest experience.</w:t>
      </w:r>
      <w:r w:rsidR="00635B36">
        <w:rPr>
          <w:rFonts w:ascii="Perpetua" w:hAnsi="Perpetua"/>
          <w:kern w:val="22"/>
          <w:sz w:val="22"/>
          <w:szCs w:val="22"/>
        </w:rPr>
        <w:t xml:space="preserve">  They target the </w:t>
      </w:r>
      <w:r w:rsidR="00F8237A">
        <w:rPr>
          <w:rFonts w:ascii="Perpetua" w:hAnsi="Perpetua"/>
          <w:kern w:val="22"/>
          <w:sz w:val="22"/>
          <w:szCs w:val="22"/>
        </w:rPr>
        <w:t xml:space="preserve">ephemeral </w:t>
      </w:r>
      <w:r w:rsidR="00635B36">
        <w:rPr>
          <w:rFonts w:ascii="Perpetua" w:hAnsi="Perpetua"/>
          <w:kern w:val="22"/>
          <w:sz w:val="22"/>
          <w:szCs w:val="22"/>
        </w:rPr>
        <w:t>mood and emotions of guests, rather than the settings and surroundings but have filled in what is unique to this location.</w:t>
      </w:r>
      <w:r w:rsidR="00F8237A">
        <w:rPr>
          <w:rFonts w:ascii="Perpetua" w:hAnsi="Perpetua"/>
          <w:kern w:val="22"/>
          <w:sz w:val="22"/>
          <w:szCs w:val="22"/>
        </w:rPr>
        <w:t xml:space="preserve">  The images for the guests focus on the Danish concept of hygge</w:t>
      </w:r>
      <w:r w:rsidR="001D6E8F">
        <w:rPr>
          <w:rFonts w:ascii="Perpetua" w:hAnsi="Perpetua"/>
          <w:kern w:val="22"/>
          <w:sz w:val="22"/>
          <w:szCs w:val="22"/>
        </w:rPr>
        <w:t>, i.e., comfort and pleasure (</w:t>
      </w:r>
      <w:hyperlink r:id="rId23" w:history="1">
        <w:r w:rsidR="001D6E8F" w:rsidRPr="00D87884">
          <w:rPr>
            <w:rStyle w:val="Hyperlink"/>
            <w:rFonts w:ascii="Perpetua" w:hAnsi="Perpetua"/>
            <w:kern w:val="22"/>
            <w:sz w:val="22"/>
            <w:szCs w:val="22"/>
          </w:rPr>
          <w:t>http://www.visitdenmark.com/hygge</w:t>
        </w:r>
      </w:hyperlink>
      <w:r w:rsidR="001D6E8F">
        <w:rPr>
          <w:rFonts w:ascii="Perpetua" w:hAnsi="Perpetua"/>
          <w:kern w:val="22"/>
          <w:sz w:val="22"/>
          <w:szCs w:val="22"/>
        </w:rPr>
        <w:t xml:space="preserve">).  </w:t>
      </w:r>
      <w:r w:rsidR="00F8237A">
        <w:rPr>
          <w:rFonts w:ascii="Perpetua" w:hAnsi="Perpetua"/>
          <w:kern w:val="22"/>
          <w:sz w:val="22"/>
          <w:szCs w:val="22"/>
        </w:rPr>
        <w:t xml:space="preserve">The touch points have to be gentle and one-on-one rather than isolated and separated by furniture like at the front desk.  Staff will be </w:t>
      </w:r>
      <w:r w:rsidR="00F8237A" w:rsidRPr="00F8237A">
        <w:rPr>
          <w:rFonts w:ascii="Perpetua" w:hAnsi="Perpetua"/>
          <w:kern w:val="22"/>
          <w:sz w:val="22"/>
          <w:szCs w:val="22"/>
        </w:rPr>
        <w:t>ubiquitous</w:t>
      </w:r>
      <w:r w:rsidR="00F8237A">
        <w:rPr>
          <w:rFonts w:ascii="Perpetua" w:hAnsi="Perpetua"/>
          <w:kern w:val="22"/>
          <w:sz w:val="22"/>
          <w:szCs w:val="22"/>
        </w:rPr>
        <w:t>, but invisible.</w:t>
      </w:r>
      <w:r w:rsidR="007F4F72">
        <w:rPr>
          <w:rFonts w:ascii="Perpetua" w:hAnsi="Perpetua"/>
          <w:kern w:val="22"/>
          <w:sz w:val="22"/>
          <w:szCs w:val="22"/>
        </w:rPr>
        <w:br/>
      </w:r>
      <w:r w:rsidR="007F4F72">
        <w:rPr>
          <w:rFonts w:ascii="Perpetua" w:hAnsi="Perpetua"/>
          <w:kern w:val="22"/>
          <w:sz w:val="22"/>
          <w:szCs w:val="22"/>
        </w:rPr>
        <w:br/>
        <w:t xml:space="preserve">The exterior expression is very Northern European urban architecture </w:t>
      </w:r>
      <w:r w:rsidR="00F8237A">
        <w:rPr>
          <w:rFonts w:ascii="Perpetua" w:hAnsi="Perpetua"/>
          <w:kern w:val="22"/>
          <w:sz w:val="22"/>
          <w:szCs w:val="22"/>
        </w:rPr>
        <w:t>by the use of masonry with</w:t>
      </w:r>
      <w:r w:rsidR="007F4F72">
        <w:rPr>
          <w:rFonts w:ascii="Perpetua" w:hAnsi="Perpetua"/>
          <w:kern w:val="22"/>
          <w:sz w:val="22"/>
          <w:szCs w:val="22"/>
        </w:rPr>
        <w:t xml:space="preserve"> fine wood to highlight both the exterior and interior</w:t>
      </w:r>
      <w:r w:rsidR="00F8237A">
        <w:rPr>
          <w:rFonts w:ascii="Perpetua" w:hAnsi="Perpetua"/>
          <w:kern w:val="22"/>
          <w:sz w:val="22"/>
          <w:szCs w:val="22"/>
        </w:rPr>
        <w:t>.  T</w:t>
      </w:r>
      <w:r w:rsidR="007F4F72">
        <w:rPr>
          <w:rFonts w:ascii="Perpetua" w:hAnsi="Perpetua"/>
          <w:kern w:val="22"/>
          <w:sz w:val="22"/>
          <w:szCs w:val="22"/>
        </w:rPr>
        <w:t>he large windows are characteristics of ESG’s residential projects and the importance of light in this northern climate.</w:t>
      </w:r>
      <w:r w:rsidR="00F8237A">
        <w:rPr>
          <w:rFonts w:ascii="Perpetua" w:hAnsi="Perpetua"/>
          <w:kern w:val="22"/>
          <w:sz w:val="22"/>
          <w:szCs w:val="22"/>
        </w:rPr>
        <w:t xml:space="preserve">  Opening is expected to occur sometime in 2018, but some tinkering continues to occur.</w:t>
      </w:r>
      <w:r w:rsidR="007F4F72">
        <w:rPr>
          <w:rFonts w:ascii="Perpetua" w:hAnsi="Perpetua"/>
          <w:kern w:val="22"/>
          <w:sz w:val="22"/>
          <w:szCs w:val="22"/>
        </w:rPr>
        <w:t xml:space="preserve"> </w:t>
      </w:r>
      <w:r w:rsidR="002D05CF">
        <w:rPr>
          <w:rFonts w:ascii="Perpetua" w:hAnsi="Perpetua"/>
          <w:kern w:val="22"/>
          <w:sz w:val="22"/>
          <w:szCs w:val="22"/>
        </w:rPr>
        <w:br/>
      </w:r>
      <w:r w:rsidR="002D05CF">
        <w:rPr>
          <w:rFonts w:ascii="Perpetua" w:hAnsi="Perpetua"/>
          <w:kern w:val="22"/>
          <w:sz w:val="22"/>
          <w:szCs w:val="22"/>
        </w:rPr>
        <w:br/>
      </w:r>
      <w:r w:rsidR="00893EEC">
        <w:rPr>
          <w:rFonts w:ascii="Perpetua" w:hAnsi="Perpetua"/>
          <w:kern w:val="22"/>
          <w:sz w:val="22"/>
          <w:szCs w:val="22"/>
        </w:rPr>
        <w:t xml:space="preserve">For more information, visit </w:t>
      </w:r>
      <w:hyperlink r:id="rId24" w:history="1">
        <w:r w:rsidR="00893EEC" w:rsidRPr="00D87884">
          <w:rPr>
            <w:rStyle w:val="Hyperlink"/>
            <w:rFonts w:ascii="Perpetua" w:hAnsi="Perpetua"/>
            <w:kern w:val="22"/>
            <w:sz w:val="22"/>
            <w:szCs w:val="22"/>
          </w:rPr>
          <w:t>https://www.krausanderson.com/blog/ka-block-welcomes-elliot-hotel/</w:t>
        </w:r>
      </w:hyperlink>
      <w:r w:rsidR="00893EEC">
        <w:rPr>
          <w:rFonts w:ascii="Perpetua" w:hAnsi="Perpetua"/>
          <w:kern w:val="22"/>
          <w:sz w:val="22"/>
          <w:szCs w:val="22"/>
        </w:rPr>
        <w:t>.</w:t>
      </w:r>
      <w:r w:rsidR="00637A60">
        <w:rPr>
          <w:rFonts w:ascii="Perpetua" w:hAnsi="Perpetua"/>
          <w:kern w:val="22"/>
          <w:sz w:val="22"/>
          <w:szCs w:val="22"/>
        </w:rPr>
        <w:t xml:space="preserve"> </w:t>
      </w:r>
      <w:r w:rsidR="00C8722E">
        <w:rPr>
          <w:rFonts w:ascii="Perpetua" w:hAnsi="Perpetua"/>
          <w:kern w:val="22"/>
          <w:sz w:val="22"/>
          <w:szCs w:val="22"/>
        </w:rPr>
        <w:t xml:space="preserve"> </w:t>
      </w:r>
      <w:r w:rsidR="003B3714" w:rsidRPr="003B3714">
        <w:rPr>
          <w:rFonts w:ascii="Perpetua" w:hAnsi="Perpetua"/>
          <w:b/>
          <w:kern w:val="22"/>
          <w:sz w:val="22"/>
          <w:szCs w:val="22"/>
        </w:rPr>
        <w:br/>
      </w:r>
    </w:p>
    <w:p w14:paraId="1CE64682" w14:textId="77777777" w:rsidR="003B3714" w:rsidRDefault="003B3714" w:rsidP="00D263ED">
      <w:pPr>
        <w:pStyle w:val="ListParagraph"/>
        <w:numPr>
          <w:ilvl w:val="0"/>
          <w:numId w:val="18"/>
        </w:numPr>
        <w:tabs>
          <w:tab w:val="left" w:pos="720"/>
        </w:tabs>
        <w:ind w:left="720"/>
        <w:rPr>
          <w:rFonts w:ascii="Perpetua" w:hAnsi="Perpetua"/>
          <w:kern w:val="22"/>
          <w:sz w:val="22"/>
          <w:szCs w:val="22"/>
        </w:rPr>
      </w:pPr>
      <w:r w:rsidRPr="001D6E8F">
        <w:rPr>
          <w:rFonts w:ascii="Perpetua" w:hAnsi="Perpetua"/>
          <w:b/>
          <w:kern w:val="22"/>
          <w:sz w:val="22"/>
          <w:szCs w:val="22"/>
        </w:rPr>
        <w:t>Canopy</w:t>
      </w:r>
      <w:r w:rsidR="00786C07">
        <w:rPr>
          <w:rFonts w:ascii="Perpetua" w:hAnsi="Perpetua"/>
          <w:b/>
          <w:kern w:val="22"/>
          <w:sz w:val="22"/>
          <w:szCs w:val="22"/>
        </w:rPr>
        <w:t>™</w:t>
      </w:r>
      <w:r w:rsidRPr="001D6E8F">
        <w:rPr>
          <w:rFonts w:ascii="Perpetua" w:hAnsi="Perpetua"/>
          <w:b/>
          <w:kern w:val="22"/>
          <w:sz w:val="22"/>
          <w:szCs w:val="22"/>
        </w:rPr>
        <w:t xml:space="preserve"> by Hilton Minneapolis Mill District</w:t>
      </w:r>
      <w:r w:rsidR="00792499">
        <w:rPr>
          <w:rFonts w:ascii="Perpetua" w:hAnsi="Perpetua"/>
          <w:b/>
          <w:kern w:val="22"/>
          <w:sz w:val="22"/>
          <w:szCs w:val="22"/>
        </w:rPr>
        <w:t>, 700 South 3rd Street</w:t>
      </w:r>
      <w:r w:rsidR="001D6E8F">
        <w:rPr>
          <w:rFonts w:ascii="Perpetua" w:hAnsi="Perpetua"/>
          <w:kern w:val="22"/>
          <w:sz w:val="22"/>
          <w:szCs w:val="22"/>
        </w:rPr>
        <w:br/>
      </w:r>
      <w:r w:rsidR="001D6E8F">
        <w:rPr>
          <w:rFonts w:ascii="Perpetua" w:hAnsi="Perpetua"/>
          <w:kern w:val="22"/>
          <w:sz w:val="22"/>
          <w:szCs w:val="22"/>
        </w:rPr>
        <w:br/>
      </w:r>
      <w:r w:rsidR="001D6E8F">
        <w:rPr>
          <w:rFonts w:ascii="Perpetua" w:hAnsi="Perpetua" w:cs="Arial"/>
          <w:sz w:val="22"/>
          <w:szCs w:val="22"/>
        </w:rPr>
        <w:t>Greg Schindler, V</w:t>
      </w:r>
      <w:r w:rsidR="001D6E8F" w:rsidRPr="00393E92">
        <w:rPr>
          <w:rFonts w:ascii="Perpetua" w:hAnsi="Perpetua" w:cs="Arial"/>
          <w:sz w:val="22"/>
          <w:szCs w:val="22"/>
        </w:rPr>
        <w:t>P of Hospitality &amp; Retail Operations</w:t>
      </w:r>
      <w:r w:rsidR="001D6E8F">
        <w:rPr>
          <w:rFonts w:ascii="Perpetua" w:hAnsi="Perpetua" w:cs="Arial"/>
          <w:sz w:val="22"/>
          <w:szCs w:val="22"/>
        </w:rPr>
        <w:t xml:space="preserve"> at Sherman Associates</w:t>
      </w:r>
      <w:r w:rsidR="00D708C3">
        <w:rPr>
          <w:rFonts w:ascii="Perpetua" w:hAnsi="Perpetua" w:cs="Arial"/>
          <w:sz w:val="22"/>
          <w:szCs w:val="22"/>
        </w:rPr>
        <w:t>, began by giving a brief biography</w:t>
      </w:r>
      <w:r w:rsidR="000007F0">
        <w:rPr>
          <w:rFonts w:ascii="Perpetua" w:hAnsi="Perpetua" w:cs="Arial"/>
          <w:sz w:val="22"/>
          <w:szCs w:val="22"/>
        </w:rPr>
        <w:t xml:space="preserve"> of George Sherman</w:t>
      </w:r>
      <w:r w:rsidR="000D7BB6">
        <w:rPr>
          <w:rFonts w:ascii="Perpetua" w:hAnsi="Perpetua" w:cs="Arial"/>
          <w:sz w:val="22"/>
          <w:szCs w:val="22"/>
        </w:rPr>
        <w:t>,</w:t>
      </w:r>
      <w:r w:rsidR="000007F0">
        <w:rPr>
          <w:rFonts w:ascii="Perpetua" w:hAnsi="Perpetua" w:cs="Arial"/>
          <w:sz w:val="22"/>
          <w:szCs w:val="22"/>
        </w:rPr>
        <w:t xml:space="preserve"> </w:t>
      </w:r>
      <w:r w:rsidR="00205E59">
        <w:rPr>
          <w:rFonts w:ascii="Perpetua" w:hAnsi="Perpetua" w:cs="Arial"/>
          <w:sz w:val="22"/>
          <w:szCs w:val="22"/>
        </w:rPr>
        <w:t xml:space="preserve">and </w:t>
      </w:r>
      <w:r w:rsidR="00C832E4">
        <w:rPr>
          <w:rFonts w:ascii="Perpetua" w:hAnsi="Perpetua" w:cs="Arial"/>
          <w:sz w:val="22"/>
          <w:szCs w:val="22"/>
        </w:rPr>
        <w:t xml:space="preserve">then </w:t>
      </w:r>
      <w:r w:rsidR="00205E59">
        <w:rPr>
          <w:rFonts w:ascii="Perpetua" w:hAnsi="Perpetua" w:cs="Arial"/>
          <w:sz w:val="22"/>
          <w:szCs w:val="22"/>
        </w:rPr>
        <w:t>Sherman Associates</w:t>
      </w:r>
      <w:r w:rsidR="00D708C3">
        <w:rPr>
          <w:rFonts w:ascii="Perpetua" w:hAnsi="Perpetua" w:cs="Arial"/>
          <w:sz w:val="22"/>
          <w:szCs w:val="22"/>
        </w:rPr>
        <w:t xml:space="preserve"> experience in the hospitality industry (</w:t>
      </w:r>
      <w:hyperlink r:id="rId25" w:history="1">
        <w:r w:rsidR="00D708C3" w:rsidRPr="00D87884">
          <w:rPr>
            <w:rStyle w:val="Hyperlink"/>
            <w:rFonts w:ascii="Perpetua" w:hAnsi="Perpetua" w:cs="Arial"/>
            <w:sz w:val="22"/>
            <w:szCs w:val="22"/>
          </w:rPr>
          <w:t>http://www.sherman-associates.com/hotel</w:t>
        </w:r>
      </w:hyperlink>
      <w:r w:rsidR="00D708C3">
        <w:rPr>
          <w:rFonts w:ascii="Perpetua" w:hAnsi="Perpetua" w:cs="Arial"/>
          <w:sz w:val="22"/>
          <w:szCs w:val="22"/>
        </w:rPr>
        <w:t xml:space="preserve">), one of which is the Aloft Hotel, more </w:t>
      </w:r>
      <w:r w:rsidR="000D7BB6">
        <w:rPr>
          <w:rFonts w:ascii="Perpetua" w:hAnsi="Perpetua" w:cs="Arial"/>
          <w:sz w:val="22"/>
          <w:szCs w:val="22"/>
        </w:rPr>
        <w:t>about</w:t>
      </w:r>
      <w:r w:rsidR="00D708C3">
        <w:rPr>
          <w:rFonts w:ascii="Perpetua" w:hAnsi="Perpetua" w:cs="Arial"/>
          <w:sz w:val="22"/>
          <w:szCs w:val="22"/>
        </w:rPr>
        <w:t xml:space="preserve"> which is forthcoming. </w:t>
      </w:r>
      <w:r w:rsidR="00D708C3" w:rsidRPr="00D708C3">
        <w:rPr>
          <w:rFonts w:ascii="Perpetua" w:hAnsi="Perpetua" w:cs="Arial"/>
          <w:sz w:val="22"/>
          <w:szCs w:val="22"/>
        </w:rPr>
        <w:t xml:space="preserve"> </w:t>
      </w:r>
      <w:r w:rsidR="00205E59">
        <w:rPr>
          <w:rFonts w:ascii="Perpetua" w:hAnsi="Perpetua" w:cs="Arial"/>
          <w:sz w:val="22"/>
          <w:szCs w:val="22"/>
        </w:rPr>
        <w:br/>
      </w:r>
      <w:r w:rsidR="00205E59">
        <w:rPr>
          <w:rFonts w:ascii="Perpetua" w:hAnsi="Perpetua" w:cs="Arial"/>
          <w:sz w:val="22"/>
          <w:szCs w:val="22"/>
        </w:rPr>
        <w:br/>
      </w:r>
      <w:r w:rsidR="00792499">
        <w:rPr>
          <w:rFonts w:ascii="Perpetua" w:hAnsi="Perpetua" w:cs="Arial"/>
          <w:sz w:val="22"/>
          <w:szCs w:val="22"/>
        </w:rPr>
        <w:t>He noted that the trend</w:t>
      </w:r>
      <w:r w:rsidR="000D7BB6">
        <w:rPr>
          <w:rFonts w:ascii="Perpetua" w:hAnsi="Perpetua" w:cs="Arial"/>
          <w:sz w:val="22"/>
          <w:szCs w:val="22"/>
        </w:rPr>
        <w:t xml:space="preserve"> in the </w:t>
      </w:r>
      <w:r w:rsidR="00792499">
        <w:rPr>
          <w:rFonts w:ascii="Perpetua" w:hAnsi="Perpetua" w:cs="Arial"/>
          <w:sz w:val="22"/>
          <w:szCs w:val="22"/>
        </w:rPr>
        <w:t xml:space="preserve">hospitality </w:t>
      </w:r>
      <w:r w:rsidR="000D7BB6">
        <w:rPr>
          <w:rFonts w:ascii="Perpetua" w:hAnsi="Perpetua" w:cs="Arial"/>
          <w:sz w:val="22"/>
          <w:szCs w:val="22"/>
        </w:rPr>
        <w:t>industry</w:t>
      </w:r>
      <w:r w:rsidR="00792499">
        <w:rPr>
          <w:rFonts w:ascii="Perpetua" w:hAnsi="Perpetua" w:cs="Arial"/>
          <w:sz w:val="22"/>
          <w:szCs w:val="22"/>
        </w:rPr>
        <w:t xml:space="preserve"> is to rebrand themselves to appeal to a new customer and others</w:t>
      </w:r>
      <w:r w:rsidR="000D7BB6">
        <w:rPr>
          <w:rFonts w:ascii="Perpetua" w:hAnsi="Perpetua" w:cs="Arial"/>
          <w:sz w:val="22"/>
          <w:szCs w:val="22"/>
        </w:rPr>
        <w:t xml:space="preserve"> are quick to follow.  There are </w:t>
      </w:r>
      <w:r w:rsidR="000D7BB6" w:rsidRPr="00792499">
        <w:rPr>
          <w:rFonts w:ascii="Perpetua" w:hAnsi="Perpetua" w:cs="Arial"/>
          <w:b/>
          <w:i/>
          <w:sz w:val="22"/>
          <w:szCs w:val="22"/>
        </w:rPr>
        <w:t>not</w:t>
      </w:r>
      <w:r w:rsidR="000D7BB6">
        <w:rPr>
          <w:rFonts w:ascii="Perpetua" w:hAnsi="Perpetua" w:cs="Arial"/>
          <w:sz w:val="22"/>
          <w:szCs w:val="22"/>
        </w:rPr>
        <w:t xml:space="preserve"> a lot of new ideas and what he’ll convey about th</w:t>
      </w:r>
      <w:r w:rsidR="0045010C">
        <w:rPr>
          <w:rFonts w:ascii="Perpetua" w:hAnsi="Perpetua" w:cs="Arial"/>
          <w:sz w:val="22"/>
          <w:szCs w:val="22"/>
        </w:rPr>
        <w:t>e Canopy is basically what we</w:t>
      </w:r>
      <w:r w:rsidR="000D7BB6">
        <w:rPr>
          <w:rFonts w:ascii="Perpetua" w:hAnsi="Perpetua" w:cs="Arial"/>
          <w:sz w:val="22"/>
          <w:szCs w:val="22"/>
        </w:rPr>
        <w:t xml:space="preserve"> heard </w:t>
      </w:r>
      <w:r w:rsidR="0045010C">
        <w:rPr>
          <w:rFonts w:ascii="Perpetua" w:hAnsi="Perpetua" w:cs="Arial"/>
          <w:sz w:val="22"/>
          <w:szCs w:val="22"/>
        </w:rPr>
        <w:t xml:space="preserve">earlier </w:t>
      </w:r>
      <w:r w:rsidR="000D7BB6">
        <w:rPr>
          <w:rFonts w:ascii="Perpetua" w:hAnsi="Perpetua" w:cs="Arial"/>
          <w:sz w:val="22"/>
          <w:szCs w:val="22"/>
        </w:rPr>
        <w:t xml:space="preserve">about the Autograph Collection. This is the Hilton’s new lifestyle brand </w:t>
      </w:r>
      <w:r w:rsidR="00786C07">
        <w:rPr>
          <w:rFonts w:ascii="Perpetua" w:hAnsi="Perpetua" w:cs="Arial"/>
          <w:sz w:val="22"/>
          <w:szCs w:val="22"/>
        </w:rPr>
        <w:t>based on local experience.  C</w:t>
      </w:r>
      <w:r w:rsidR="000D7BB6">
        <w:rPr>
          <w:rFonts w:ascii="Perpetua" w:hAnsi="Perpetua" w:cs="Arial"/>
          <w:sz w:val="22"/>
          <w:szCs w:val="22"/>
        </w:rPr>
        <w:t>u</w:t>
      </w:r>
      <w:r w:rsidR="006A3394">
        <w:rPr>
          <w:rFonts w:ascii="Perpetua" w:hAnsi="Perpetua" w:cs="Arial"/>
          <w:sz w:val="22"/>
          <w:szCs w:val="22"/>
        </w:rPr>
        <w:t>rrently there is</w:t>
      </w:r>
      <w:r w:rsidR="00786C07">
        <w:rPr>
          <w:rFonts w:ascii="Perpetua" w:hAnsi="Perpetua" w:cs="Arial"/>
          <w:sz w:val="22"/>
          <w:szCs w:val="22"/>
        </w:rPr>
        <w:t xml:space="preserve"> only one </w:t>
      </w:r>
      <w:r w:rsidR="000D7BB6">
        <w:rPr>
          <w:rFonts w:ascii="Perpetua" w:hAnsi="Perpetua" w:cs="Arial"/>
          <w:sz w:val="22"/>
          <w:szCs w:val="22"/>
        </w:rPr>
        <w:t xml:space="preserve">in the world and it is in </w:t>
      </w:r>
      <w:r w:rsidR="00786C07">
        <w:rPr>
          <w:rFonts w:ascii="Perpetua" w:hAnsi="Perpetua" w:cs="Arial"/>
          <w:sz w:val="22"/>
          <w:szCs w:val="22"/>
        </w:rPr>
        <w:t>Reykjavik</w:t>
      </w:r>
      <w:r w:rsidR="000D7BB6">
        <w:rPr>
          <w:rFonts w:ascii="Perpetua" w:hAnsi="Perpetua" w:cs="Arial"/>
          <w:sz w:val="22"/>
          <w:szCs w:val="22"/>
        </w:rPr>
        <w:t xml:space="preserve">, Iceland.  Other </w:t>
      </w:r>
      <w:r w:rsidR="006A3394">
        <w:rPr>
          <w:rFonts w:ascii="Perpetua" w:hAnsi="Perpetua" w:cs="Arial"/>
          <w:sz w:val="22"/>
          <w:szCs w:val="22"/>
        </w:rPr>
        <w:t xml:space="preserve">Canopy </w:t>
      </w:r>
      <w:r w:rsidR="000D7BB6">
        <w:rPr>
          <w:rFonts w:ascii="Perpetua" w:hAnsi="Perpetua" w:cs="Arial"/>
          <w:sz w:val="22"/>
          <w:szCs w:val="22"/>
        </w:rPr>
        <w:t xml:space="preserve">openings this year will occur in </w:t>
      </w:r>
      <w:r w:rsidR="00786C07">
        <w:rPr>
          <w:rFonts w:ascii="Perpetua" w:hAnsi="Perpetua" w:cs="Arial"/>
          <w:sz w:val="22"/>
          <w:szCs w:val="22"/>
        </w:rPr>
        <w:t>DC</w:t>
      </w:r>
      <w:r w:rsidR="000D7BB6">
        <w:rPr>
          <w:rFonts w:ascii="Perpetua" w:hAnsi="Perpetua" w:cs="Arial"/>
          <w:sz w:val="22"/>
          <w:szCs w:val="22"/>
        </w:rPr>
        <w:t xml:space="preserve">, </w:t>
      </w:r>
      <w:r w:rsidR="00765E86">
        <w:rPr>
          <w:rFonts w:ascii="Perpetua" w:hAnsi="Perpetua" w:cs="Arial"/>
          <w:sz w:val="22"/>
          <w:szCs w:val="22"/>
        </w:rPr>
        <w:t>Maryland, Oregon and Texas</w:t>
      </w:r>
      <w:r w:rsidR="00786C07">
        <w:rPr>
          <w:rFonts w:ascii="Perpetua" w:hAnsi="Perpetua" w:cs="Arial"/>
          <w:sz w:val="22"/>
          <w:szCs w:val="22"/>
        </w:rPr>
        <w:t xml:space="preserve">, </w:t>
      </w:r>
      <w:r w:rsidR="000D7BB6">
        <w:rPr>
          <w:rFonts w:ascii="Perpetua" w:hAnsi="Perpetua" w:cs="Arial"/>
          <w:sz w:val="22"/>
          <w:szCs w:val="22"/>
        </w:rPr>
        <w:t xml:space="preserve">and </w:t>
      </w:r>
      <w:r w:rsidR="00765E86">
        <w:rPr>
          <w:rFonts w:ascii="Perpetua" w:hAnsi="Perpetua" w:cs="Arial"/>
          <w:sz w:val="22"/>
          <w:szCs w:val="22"/>
        </w:rPr>
        <w:t>there are approximately 13</w:t>
      </w:r>
      <w:r w:rsidR="006A3394">
        <w:rPr>
          <w:rFonts w:ascii="Perpetua" w:hAnsi="Perpetua" w:cs="Arial"/>
          <w:sz w:val="22"/>
          <w:szCs w:val="22"/>
        </w:rPr>
        <w:t xml:space="preserve"> others </w:t>
      </w:r>
      <w:r w:rsidR="000D7BB6">
        <w:rPr>
          <w:rFonts w:ascii="Perpetua" w:hAnsi="Perpetua" w:cs="Arial"/>
          <w:sz w:val="22"/>
          <w:szCs w:val="22"/>
        </w:rPr>
        <w:t>in the pipeline</w:t>
      </w:r>
      <w:r w:rsidR="00786C07">
        <w:rPr>
          <w:rFonts w:ascii="Perpetua" w:hAnsi="Perpetua" w:cs="Arial"/>
          <w:sz w:val="22"/>
          <w:szCs w:val="22"/>
        </w:rPr>
        <w:t xml:space="preserve"> (</w:t>
      </w:r>
      <w:hyperlink r:id="rId26" w:history="1">
        <w:r w:rsidR="00786C07" w:rsidRPr="00D87884">
          <w:rPr>
            <w:rStyle w:val="Hyperlink"/>
            <w:rFonts w:ascii="Perpetua" w:hAnsi="Perpetua" w:cs="Arial"/>
            <w:sz w:val="22"/>
            <w:szCs w:val="22"/>
          </w:rPr>
          <w:t>http://canopy3.hilton.com/en/locations/index.html</w:t>
        </w:r>
      </w:hyperlink>
      <w:r w:rsidR="00786C07">
        <w:rPr>
          <w:rFonts w:ascii="Perpetua" w:hAnsi="Perpetua" w:cs="Arial"/>
          <w:sz w:val="22"/>
          <w:szCs w:val="22"/>
        </w:rPr>
        <w:t>)</w:t>
      </w:r>
      <w:r w:rsidR="000D7BB6">
        <w:rPr>
          <w:rFonts w:ascii="Perpetua" w:hAnsi="Perpetua" w:cs="Arial"/>
          <w:sz w:val="22"/>
          <w:szCs w:val="22"/>
        </w:rPr>
        <w:t xml:space="preserve">. </w:t>
      </w:r>
      <w:r w:rsidR="00786C07">
        <w:rPr>
          <w:rFonts w:ascii="Perpetua" w:hAnsi="Perpetua" w:cs="Arial"/>
          <w:sz w:val="22"/>
          <w:szCs w:val="22"/>
        </w:rPr>
        <w:br/>
      </w:r>
      <w:r w:rsidR="00786C07">
        <w:rPr>
          <w:rFonts w:ascii="Perpetua" w:hAnsi="Perpetua" w:cs="Arial"/>
          <w:sz w:val="22"/>
          <w:szCs w:val="22"/>
        </w:rPr>
        <w:br/>
      </w:r>
      <w:r w:rsidR="00792499">
        <w:rPr>
          <w:rFonts w:ascii="Perpetua" w:hAnsi="Perpetua" w:cs="Arial"/>
          <w:sz w:val="22"/>
          <w:szCs w:val="22"/>
        </w:rPr>
        <w:t xml:space="preserve">The Canopy will be </w:t>
      </w:r>
      <w:r w:rsidR="0045010C">
        <w:rPr>
          <w:rFonts w:ascii="Perpetua" w:hAnsi="Perpetua" w:cs="Arial"/>
          <w:sz w:val="22"/>
          <w:szCs w:val="22"/>
        </w:rPr>
        <w:t>locat</w:t>
      </w:r>
      <w:r w:rsidR="002173FE">
        <w:rPr>
          <w:rFonts w:ascii="Perpetua" w:hAnsi="Perpetua" w:cs="Arial"/>
          <w:sz w:val="22"/>
          <w:szCs w:val="22"/>
        </w:rPr>
        <w:t xml:space="preserve">ed in the historic Thresher Square </w:t>
      </w:r>
      <w:r w:rsidR="0089581A">
        <w:rPr>
          <w:rFonts w:ascii="Perpetua" w:hAnsi="Perpetua" w:cs="Arial"/>
          <w:sz w:val="22"/>
          <w:szCs w:val="22"/>
        </w:rPr>
        <w:t>office complex</w:t>
      </w:r>
      <w:r w:rsidR="002173FE">
        <w:rPr>
          <w:rFonts w:ascii="Perpetua" w:hAnsi="Perpetua" w:cs="Arial"/>
          <w:sz w:val="22"/>
          <w:szCs w:val="22"/>
        </w:rPr>
        <w:t xml:space="preserve"> comprised of the </w:t>
      </w:r>
      <w:r w:rsidR="0045010C">
        <w:rPr>
          <w:rFonts w:ascii="Perpetua" w:hAnsi="Perpetua" w:cs="Arial"/>
          <w:sz w:val="22"/>
          <w:szCs w:val="22"/>
        </w:rPr>
        <w:t xml:space="preserve">6-story </w:t>
      </w:r>
      <w:r w:rsidR="0045010C" w:rsidRPr="0045010C">
        <w:rPr>
          <w:rFonts w:ascii="Perpetua" w:hAnsi="Perpetua" w:cs="Arial"/>
          <w:sz w:val="22"/>
          <w:szCs w:val="22"/>
        </w:rPr>
        <w:t xml:space="preserve">Advance Thresher Building </w:t>
      </w:r>
      <w:r w:rsidR="0045010C">
        <w:rPr>
          <w:rFonts w:ascii="Perpetua" w:hAnsi="Perpetua" w:cs="Arial"/>
          <w:sz w:val="22"/>
          <w:szCs w:val="22"/>
        </w:rPr>
        <w:t xml:space="preserve">built in 1900, and the </w:t>
      </w:r>
      <w:r w:rsidR="002173FE">
        <w:rPr>
          <w:rFonts w:ascii="Perpetua" w:hAnsi="Perpetua" w:cs="Arial"/>
          <w:sz w:val="22"/>
          <w:szCs w:val="22"/>
        </w:rPr>
        <w:t xml:space="preserve">7-story </w:t>
      </w:r>
      <w:r w:rsidR="0045010C" w:rsidRPr="0045010C">
        <w:rPr>
          <w:rFonts w:ascii="Perpetua" w:hAnsi="Perpetua" w:cs="Arial"/>
          <w:sz w:val="22"/>
          <w:szCs w:val="22"/>
        </w:rPr>
        <w:t xml:space="preserve">Newton-Emerson Implement Building </w:t>
      </w:r>
      <w:r w:rsidR="0045010C">
        <w:rPr>
          <w:rFonts w:ascii="Perpetua" w:hAnsi="Perpetua" w:cs="Arial"/>
          <w:sz w:val="22"/>
          <w:szCs w:val="22"/>
        </w:rPr>
        <w:t>built in 1904</w:t>
      </w:r>
      <w:r w:rsidR="00C832E4">
        <w:rPr>
          <w:rFonts w:ascii="Perpetua" w:hAnsi="Perpetua" w:cs="Arial"/>
          <w:sz w:val="22"/>
          <w:szCs w:val="22"/>
        </w:rPr>
        <w:t>;</w:t>
      </w:r>
      <w:r w:rsidR="0089581A">
        <w:rPr>
          <w:rFonts w:ascii="Perpetua" w:hAnsi="Perpetua" w:cs="Arial"/>
          <w:sz w:val="22"/>
          <w:szCs w:val="22"/>
        </w:rPr>
        <w:t xml:space="preserve"> h</w:t>
      </w:r>
      <w:r w:rsidR="0045010C">
        <w:rPr>
          <w:rFonts w:ascii="Perpetua" w:hAnsi="Perpetua" w:cs="Arial"/>
          <w:sz w:val="22"/>
          <w:szCs w:val="22"/>
        </w:rPr>
        <w:t>owever, the artfully crafted façade makes it difficult to discern the difference in floor elevations</w:t>
      </w:r>
      <w:r w:rsidR="00C832E4">
        <w:rPr>
          <w:rFonts w:ascii="Perpetua" w:hAnsi="Perpetua" w:cs="Arial"/>
          <w:sz w:val="22"/>
          <w:szCs w:val="22"/>
        </w:rPr>
        <w:t xml:space="preserve"> of the two structures</w:t>
      </w:r>
      <w:r w:rsidR="0045010C">
        <w:rPr>
          <w:rFonts w:ascii="Perpetua" w:hAnsi="Perpetua" w:cs="Arial"/>
          <w:sz w:val="22"/>
          <w:szCs w:val="22"/>
        </w:rPr>
        <w:t xml:space="preserve">.  </w:t>
      </w:r>
      <w:r w:rsidR="005D4230" w:rsidRPr="005D4230">
        <w:rPr>
          <w:rFonts w:ascii="Perpetua" w:hAnsi="Perpetua" w:cs="Arial"/>
          <w:sz w:val="22"/>
          <w:szCs w:val="22"/>
        </w:rPr>
        <w:t>The interior is being designed by Omaha-based DLR Group which has offices in Minneapolis</w:t>
      </w:r>
      <w:r w:rsidR="00393E91">
        <w:rPr>
          <w:rFonts w:ascii="Perpetua" w:hAnsi="Perpetua" w:cs="Arial"/>
          <w:sz w:val="22"/>
          <w:szCs w:val="22"/>
        </w:rPr>
        <w:t xml:space="preserve">, and </w:t>
      </w:r>
      <w:r w:rsidR="0045010C">
        <w:rPr>
          <w:rFonts w:ascii="Perpetua" w:hAnsi="Perpetua" w:cs="Arial"/>
          <w:sz w:val="22"/>
          <w:szCs w:val="22"/>
        </w:rPr>
        <w:t xml:space="preserve">will be converted into </w:t>
      </w:r>
      <w:r w:rsidR="002173FE">
        <w:rPr>
          <w:rFonts w:ascii="Perpetua" w:hAnsi="Perpetua" w:cs="Arial"/>
          <w:sz w:val="22"/>
          <w:szCs w:val="22"/>
        </w:rPr>
        <w:t>183 guestrooms, 4,500 square feet of meeting space</w:t>
      </w:r>
      <w:r w:rsidR="0089581A">
        <w:rPr>
          <w:rFonts w:ascii="Perpetua" w:hAnsi="Perpetua" w:cs="Arial"/>
          <w:sz w:val="22"/>
          <w:szCs w:val="22"/>
        </w:rPr>
        <w:t xml:space="preserve">, </w:t>
      </w:r>
      <w:r w:rsidR="0045010C">
        <w:rPr>
          <w:rFonts w:ascii="Perpetua" w:hAnsi="Perpetua" w:cs="Arial"/>
          <w:sz w:val="22"/>
          <w:szCs w:val="22"/>
        </w:rPr>
        <w:t>the Canopy Restaurant and Bar</w:t>
      </w:r>
      <w:r w:rsidR="00C832E4">
        <w:rPr>
          <w:rFonts w:ascii="Perpetua" w:hAnsi="Perpetua" w:cs="Arial"/>
          <w:sz w:val="22"/>
          <w:szCs w:val="22"/>
        </w:rPr>
        <w:t>,</w:t>
      </w:r>
      <w:r w:rsidR="0089581A">
        <w:rPr>
          <w:rFonts w:ascii="Perpetua" w:hAnsi="Perpetua" w:cs="Arial"/>
          <w:sz w:val="22"/>
          <w:szCs w:val="22"/>
        </w:rPr>
        <w:t xml:space="preserve"> and onsite parking for a </w:t>
      </w:r>
      <w:r w:rsidR="00B25731">
        <w:rPr>
          <w:rFonts w:ascii="Perpetua" w:hAnsi="Perpetua" w:cs="Arial"/>
          <w:sz w:val="22"/>
          <w:szCs w:val="22"/>
        </w:rPr>
        <w:t xml:space="preserve">small </w:t>
      </w:r>
      <w:r w:rsidR="0089581A">
        <w:rPr>
          <w:rFonts w:ascii="Perpetua" w:hAnsi="Perpetua" w:cs="Arial"/>
          <w:sz w:val="22"/>
          <w:szCs w:val="22"/>
        </w:rPr>
        <w:t>fee</w:t>
      </w:r>
      <w:r w:rsidR="002173FE">
        <w:rPr>
          <w:rFonts w:ascii="Perpetua" w:hAnsi="Perpetua" w:cs="Arial"/>
          <w:sz w:val="22"/>
          <w:szCs w:val="22"/>
        </w:rPr>
        <w:t xml:space="preserve">.  </w:t>
      </w:r>
      <w:r w:rsidR="00B84772">
        <w:rPr>
          <w:rFonts w:ascii="Perpetua" w:hAnsi="Perpetua" w:cs="Arial"/>
          <w:sz w:val="22"/>
          <w:szCs w:val="22"/>
        </w:rPr>
        <w:br/>
      </w:r>
      <w:r w:rsidR="00B84772">
        <w:rPr>
          <w:rFonts w:ascii="Perpetua" w:hAnsi="Perpetua" w:cs="Arial"/>
          <w:sz w:val="22"/>
          <w:szCs w:val="22"/>
        </w:rPr>
        <w:br/>
      </w:r>
      <w:r w:rsidR="007F7D39">
        <w:rPr>
          <w:rFonts w:ascii="Perpetua" w:hAnsi="Perpetua" w:cs="Arial"/>
          <w:sz w:val="22"/>
          <w:szCs w:val="22"/>
        </w:rPr>
        <w:t>Their target audience is</w:t>
      </w:r>
      <w:r w:rsidR="00B84772">
        <w:rPr>
          <w:rFonts w:ascii="Perpetua" w:hAnsi="Perpetua" w:cs="Arial"/>
          <w:sz w:val="22"/>
          <w:szCs w:val="22"/>
        </w:rPr>
        <w:t xml:space="preserve"> travelers seeking a neighborhood lifestyle hotel offering simple, guest-directed service, thoughtful local choices in design, food, drink and culture, </w:t>
      </w:r>
      <w:r w:rsidR="007F7D39">
        <w:rPr>
          <w:rFonts w:ascii="Perpetua" w:hAnsi="Perpetua" w:cs="Arial"/>
          <w:sz w:val="22"/>
          <w:szCs w:val="22"/>
        </w:rPr>
        <w:t xml:space="preserve">and comfortable spaces.  They plan to open summer of 2018.  </w:t>
      </w:r>
      <w:r w:rsidR="002173FE">
        <w:rPr>
          <w:rFonts w:ascii="Perpetua" w:hAnsi="Perpetua" w:cs="Arial"/>
          <w:sz w:val="22"/>
          <w:szCs w:val="22"/>
        </w:rPr>
        <w:t xml:space="preserve">For more information, visit </w:t>
      </w:r>
      <w:hyperlink r:id="rId27" w:history="1">
        <w:r w:rsidR="001D6E8F" w:rsidRPr="00F10D77">
          <w:rPr>
            <w:rStyle w:val="Hyperlink"/>
            <w:rFonts w:ascii="Perpetua" w:hAnsi="Perpetua" w:cs="Arial"/>
            <w:sz w:val="22"/>
            <w:szCs w:val="22"/>
          </w:rPr>
          <w:t>http://www.thedevelopmenttracker.com/news/2016/10/11/canopy-by-hilton-planned-for-downtown-minneapolis</w:t>
        </w:r>
      </w:hyperlink>
      <w:r w:rsidR="007F7D39">
        <w:rPr>
          <w:rFonts w:ascii="Perpetua" w:hAnsi="Perpetua" w:cs="Arial"/>
          <w:sz w:val="22"/>
          <w:szCs w:val="22"/>
        </w:rPr>
        <w:t>.</w:t>
      </w:r>
      <w:r w:rsidR="001D6E8F">
        <w:rPr>
          <w:rFonts w:ascii="Perpetua" w:hAnsi="Perpetua" w:cs="Arial"/>
          <w:sz w:val="22"/>
          <w:szCs w:val="22"/>
        </w:rPr>
        <w:t xml:space="preserve"> </w:t>
      </w:r>
      <w:r>
        <w:rPr>
          <w:rFonts w:ascii="Perpetua" w:hAnsi="Perpetua"/>
          <w:kern w:val="22"/>
          <w:sz w:val="22"/>
          <w:szCs w:val="22"/>
        </w:rPr>
        <w:br/>
      </w:r>
    </w:p>
    <w:p w14:paraId="492BA5D8" w14:textId="77777777" w:rsidR="00375294" w:rsidRPr="00375294" w:rsidRDefault="0034253F" w:rsidP="00D263ED">
      <w:pPr>
        <w:pStyle w:val="ListParagraph"/>
        <w:numPr>
          <w:ilvl w:val="0"/>
          <w:numId w:val="18"/>
        </w:numPr>
        <w:tabs>
          <w:tab w:val="left" w:pos="720"/>
        </w:tabs>
        <w:ind w:left="720"/>
        <w:rPr>
          <w:rFonts w:ascii="Perpetua" w:hAnsi="Perpetua"/>
          <w:kern w:val="22"/>
          <w:sz w:val="22"/>
          <w:szCs w:val="22"/>
        </w:rPr>
      </w:pPr>
      <w:r w:rsidRPr="000D0465">
        <w:rPr>
          <w:rFonts w:ascii="Perpetua" w:hAnsi="Perpetua"/>
          <w:b/>
          <w:kern w:val="22"/>
          <w:sz w:val="22"/>
          <w:szCs w:val="22"/>
        </w:rPr>
        <w:t>The Aloft Minneapolis, 900 Washington Avenue South</w:t>
      </w:r>
      <w:r>
        <w:rPr>
          <w:rFonts w:ascii="Perpetua" w:hAnsi="Perpetua"/>
          <w:kern w:val="22"/>
          <w:sz w:val="22"/>
          <w:szCs w:val="22"/>
        </w:rPr>
        <w:br/>
      </w:r>
      <w:r>
        <w:rPr>
          <w:rFonts w:ascii="Perpetua" w:hAnsi="Perpetua"/>
          <w:kern w:val="22"/>
          <w:sz w:val="22"/>
          <w:szCs w:val="22"/>
        </w:rPr>
        <w:br/>
      </w:r>
      <w:r>
        <w:rPr>
          <w:rFonts w:ascii="Perpetua" w:hAnsi="Perpetua" w:cs="Arial"/>
          <w:sz w:val="22"/>
          <w:szCs w:val="22"/>
        </w:rPr>
        <w:t xml:space="preserve">General Manager </w:t>
      </w:r>
      <w:r w:rsidRPr="00FA5A9C">
        <w:rPr>
          <w:rFonts w:ascii="Perpetua" w:hAnsi="Perpetua" w:cs="Arial"/>
          <w:sz w:val="22"/>
          <w:szCs w:val="22"/>
        </w:rPr>
        <w:t>Adam Herbranson</w:t>
      </w:r>
      <w:r w:rsidR="00BA4EE0">
        <w:rPr>
          <w:rFonts w:ascii="Perpetua" w:hAnsi="Perpetua" w:cs="Arial"/>
          <w:sz w:val="22"/>
          <w:szCs w:val="22"/>
        </w:rPr>
        <w:t xml:space="preserve"> advised </w:t>
      </w:r>
      <w:r w:rsidR="00AE3567">
        <w:rPr>
          <w:rFonts w:ascii="Perpetua" w:hAnsi="Perpetua" w:cs="Arial"/>
          <w:sz w:val="22"/>
          <w:szCs w:val="22"/>
        </w:rPr>
        <w:t>The Aloft Minneapolis</w:t>
      </w:r>
      <w:r w:rsidR="004A76E1">
        <w:rPr>
          <w:rFonts w:ascii="Perpetua" w:hAnsi="Perpetua" w:cs="Arial"/>
          <w:sz w:val="22"/>
          <w:szCs w:val="22"/>
        </w:rPr>
        <w:t xml:space="preserve"> </w:t>
      </w:r>
      <w:r w:rsidR="00E041EA">
        <w:rPr>
          <w:rFonts w:ascii="Perpetua" w:hAnsi="Perpetua" w:cs="Arial"/>
          <w:sz w:val="22"/>
          <w:szCs w:val="22"/>
        </w:rPr>
        <w:t>(</w:t>
      </w:r>
      <w:hyperlink r:id="rId28" w:history="1">
        <w:r w:rsidR="004B3BC9" w:rsidRPr="00F500E8">
          <w:rPr>
            <w:rStyle w:val="Hyperlink"/>
            <w:rFonts w:ascii="Perpetua" w:hAnsi="Perpetua" w:cs="Arial"/>
            <w:sz w:val="22"/>
            <w:szCs w:val="22"/>
          </w:rPr>
          <w:t>http://www.starwoodhotels.com/</w:t>
        </w:r>
        <w:r w:rsidR="004B3BC9" w:rsidRPr="00F500E8">
          <w:rPr>
            <w:rStyle w:val="Hyperlink"/>
            <w:rFonts w:ascii="Perpetua" w:hAnsi="Perpetua" w:cs="Arial"/>
            <w:sz w:val="22"/>
            <w:szCs w:val="22"/>
          </w:rPr>
          <w:br/>
          <w:t>alofthotels/property/overview/index.html?propertyID=3074</w:t>
        </w:r>
      </w:hyperlink>
      <w:r w:rsidR="00E041EA">
        <w:rPr>
          <w:rFonts w:ascii="Perpetua" w:hAnsi="Perpetua" w:cs="Arial"/>
          <w:sz w:val="22"/>
          <w:szCs w:val="22"/>
        </w:rPr>
        <w:t xml:space="preserve">) </w:t>
      </w:r>
      <w:r w:rsidR="00BA4EE0">
        <w:rPr>
          <w:rFonts w:ascii="Perpetua" w:hAnsi="Perpetua" w:cs="Arial"/>
          <w:sz w:val="22"/>
          <w:szCs w:val="22"/>
        </w:rPr>
        <w:t xml:space="preserve">opened in August 2008 under the ownership </w:t>
      </w:r>
      <w:r w:rsidR="00C832E4">
        <w:rPr>
          <w:rFonts w:ascii="Perpetua" w:hAnsi="Perpetua" w:cs="Arial"/>
          <w:sz w:val="22"/>
          <w:szCs w:val="22"/>
        </w:rPr>
        <w:t>and management</w:t>
      </w:r>
      <w:r w:rsidR="00BA4EE0">
        <w:rPr>
          <w:rFonts w:ascii="Perpetua" w:hAnsi="Perpetua" w:cs="Arial"/>
          <w:sz w:val="22"/>
          <w:szCs w:val="22"/>
        </w:rPr>
        <w:t xml:space="preserve"> of Sherman Associates</w:t>
      </w:r>
      <w:r w:rsidR="008C412C">
        <w:rPr>
          <w:rFonts w:ascii="Perpetua" w:hAnsi="Perpetua" w:cs="Arial"/>
          <w:sz w:val="22"/>
          <w:szCs w:val="22"/>
        </w:rPr>
        <w:t>, and noted its strategic location</w:t>
      </w:r>
      <w:r w:rsidR="00C832E4">
        <w:rPr>
          <w:rFonts w:ascii="Perpetua" w:hAnsi="Perpetua" w:cs="Arial"/>
          <w:sz w:val="22"/>
          <w:szCs w:val="22"/>
        </w:rPr>
        <w:t xml:space="preserve"> in the wonderful Mill City district just minutes away from TCF Stadium, Target Center and Target Field in the heart of downtown</w:t>
      </w:r>
      <w:r>
        <w:rPr>
          <w:rFonts w:ascii="Perpetua" w:hAnsi="Perpetua" w:cs="Arial"/>
          <w:sz w:val="22"/>
          <w:szCs w:val="22"/>
        </w:rPr>
        <w:t>,</w:t>
      </w:r>
      <w:r w:rsidR="00C832E4">
        <w:rPr>
          <w:rFonts w:ascii="Perpetua" w:hAnsi="Perpetua" w:cs="Arial"/>
          <w:sz w:val="22"/>
          <w:szCs w:val="22"/>
        </w:rPr>
        <w:t xml:space="preserve"> in the block next to the Guthrie Theater</w:t>
      </w:r>
      <w:r w:rsidR="00C10EDE">
        <w:rPr>
          <w:rFonts w:ascii="Perpetua" w:hAnsi="Perpetua" w:cs="Arial"/>
          <w:sz w:val="22"/>
          <w:szCs w:val="22"/>
        </w:rPr>
        <w:t xml:space="preserve">, </w:t>
      </w:r>
      <w:r w:rsidR="008C412C">
        <w:rPr>
          <w:rFonts w:ascii="Perpetua" w:hAnsi="Perpetua" w:cs="Arial"/>
          <w:sz w:val="22"/>
          <w:szCs w:val="22"/>
        </w:rPr>
        <w:t xml:space="preserve">and </w:t>
      </w:r>
      <w:r w:rsidR="00C832E4">
        <w:rPr>
          <w:rFonts w:ascii="Perpetua" w:hAnsi="Perpetua" w:cs="Arial"/>
          <w:sz w:val="22"/>
          <w:szCs w:val="22"/>
        </w:rPr>
        <w:t>2 blocks away from U.S. Bank Stadium</w:t>
      </w:r>
      <w:r w:rsidR="008C412C">
        <w:rPr>
          <w:rFonts w:ascii="Perpetua" w:hAnsi="Perpetua" w:cs="Arial"/>
          <w:sz w:val="22"/>
          <w:szCs w:val="22"/>
        </w:rPr>
        <w:t xml:space="preserve"> and, as a consequence, </w:t>
      </w:r>
      <w:r w:rsidR="00C10EDE">
        <w:rPr>
          <w:rFonts w:ascii="Perpetua" w:hAnsi="Perpetua" w:cs="Arial"/>
          <w:sz w:val="22"/>
          <w:szCs w:val="22"/>
        </w:rPr>
        <w:t xml:space="preserve">are </w:t>
      </w:r>
      <w:r w:rsidR="00D06C1F">
        <w:rPr>
          <w:rFonts w:ascii="Perpetua" w:hAnsi="Perpetua" w:cs="Arial"/>
          <w:sz w:val="22"/>
          <w:szCs w:val="22"/>
        </w:rPr>
        <w:t xml:space="preserve">definitely </w:t>
      </w:r>
      <w:r w:rsidR="00C10EDE">
        <w:rPr>
          <w:rFonts w:ascii="Perpetua" w:hAnsi="Perpetua" w:cs="Arial"/>
          <w:sz w:val="22"/>
          <w:szCs w:val="22"/>
        </w:rPr>
        <w:t>looking forward to the 2018 Super Bowl</w:t>
      </w:r>
      <w:r w:rsidR="00C832E4">
        <w:rPr>
          <w:rFonts w:ascii="Perpetua" w:hAnsi="Perpetua" w:cs="Arial"/>
          <w:sz w:val="22"/>
          <w:szCs w:val="22"/>
        </w:rPr>
        <w:t>.</w:t>
      </w:r>
      <w:r w:rsidR="00375294">
        <w:rPr>
          <w:rFonts w:ascii="Perpetua" w:hAnsi="Perpetua" w:cs="Arial"/>
          <w:sz w:val="22"/>
          <w:szCs w:val="22"/>
        </w:rPr>
        <w:br/>
      </w:r>
      <w:r w:rsidR="00375294">
        <w:rPr>
          <w:rFonts w:ascii="Perpetua" w:hAnsi="Perpetua" w:cs="Arial"/>
          <w:sz w:val="22"/>
          <w:szCs w:val="22"/>
        </w:rPr>
        <w:br/>
        <w:t>As of March 2017, they completed the renovation of their 155 guestrooms and corridors and are strategizing over the renovation of the public areas which includes the signature WXYZ Bar, Re:mix(SM) L</w:t>
      </w:r>
      <w:r w:rsidR="00375294" w:rsidRPr="001E6E6C">
        <w:rPr>
          <w:rFonts w:ascii="Perpetua" w:hAnsi="Perpetua" w:cs="Arial"/>
          <w:sz w:val="22"/>
          <w:szCs w:val="22"/>
        </w:rPr>
        <w:t>ounge</w:t>
      </w:r>
      <w:r w:rsidR="00375294">
        <w:rPr>
          <w:rFonts w:ascii="Perpetua" w:hAnsi="Perpetua" w:cs="Arial"/>
          <w:sz w:val="22"/>
          <w:szCs w:val="22"/>
        </w:rPr>
        <w:t>, R</w:t>
      </w:r>
      <w:r w:rsidR="00375294" w:rsidRPr="00DC7D3B">
        <w:rPr>
          <w:rFonts w:ascii="Perpetua" w:hAnsi="Perpetua" w:cs="Arial"/>
          <w:sz w:val="22"/>
          <w:szCs w:val="22"/>
        </w:rPr>
        <w:t xml:space="preserve">e:charge(SM) </w:t>
      </w:r>
      <w:r w:rsidR="00375294">
        <w:rPr>
          <w:rFonts w:ascii="Perpetua" w:hAnsi="Perpetua" w:cs="Arial"/>
          <w:sz w:val="22"/>
          <w:szCs w:val="22"/>
        </w:rPr>
        <w:t>Gym, and indoor Splash Pool.  Then he encouraged the audience to stop by for drinks and to ask for a tour.</w:t>
      </w:r>
      <w:r w:rsidR="00375294">
        <w:rPr>
          <w:rFonts w:ascii="Perpetua" w:hAnsi="Perpetua" w:cs="Arial"/>
          <w:sz w:val="22"/>
          <w:szCs w:val="22"/>
        </w:rPr>
        <w:br/>
      </w:r>
      <w:r w:rsidR="00375294">
        <w:rPr>
          <w:rFonts w:ascii="Perpetua" w:hAnsi="Perpetua" w:cs="Arial"/>
          <w:sz w:val="22"/>
          <w:szCs w:val="22"/>
        </w:rPr>
        <w:br/>
        <w:t xml:space="preserve">When their modern, loft-style brand first opened it was geared toward the 30-something, tech-savvy person with disposable income, but they discovered, as others in the room have found, their brand is open to everybody and is enjoyed by everybody.  As a consequence, they are targeting everybody (e.g., project consultant, group, leisure, business traveler) and pursuing them by:  </w:t>
      </w:r>
      <w:r w:rsidR="00375294">
        <w:rPr>
          <w:rFonts w:ascii="Perpetua" w:hAnsi="Perpetua" w:cs="Arial"/>
          <w:sz w:val="22"/>
          <w:szCs w:val="22"/>
        </w:rPr>
        <w:br/>
      </w:r>
    </w:p>
    <w:p w14:paraId="2A862749" w14:textId="77777777" w:rsidR="00375294" w:rsidRPr="00F31613" w:rsidRDefault="00375294" w:rsidP="00375294">
      <w:pPr>
        <w:pStyle w:val="ListParagraph"/>
        <w:numPr>
          <w:ilvl w:val="0"/>
          <w:numId w:val="20"/>
        </w:numPr>
        <w:tabs>
          <w:tab w:val="left" w:pos="1080"/>
        </w:tabs>
        <w:ind w:left="1080"/>
        <w:rPr>
          <w:rFonts w:ascii="Perpetua" w:hAnsi="Perpetua"/>
          <w:kern w:val="22"/>
          <w:sz w:val="22"/>
          <w:szCs w:val="22"/>
        </w:rPr>
      </w:pPr>
      <w:r>
        <w:rPr>
          <w:rFonts w:ascii="Perpetua" w:hAnsi="Perpetua" w:cs="Arial"/>
          <w:sz w:val="22"/>
          <w:szCs w:val="22"/>
        </w:rPr>
        <w:t xml:space="preserve">Digging deep into the local backyard for an aggressive sales team; </w:t>
      </w:r>
    </w:p>
    <w:p w14:paraId="779DF0DC" w14:textId="77777777" w:rsidR="00375294" w:rsidRPr="001E6E6C" w:rsidRDefault="00375294" w:rsidP="00375294">
      <w:pPr>
        <w:pStyle w:val="ListParagraph"/>
        <w:numPr>
          <w:ilvl w:val="0"/>
          <w:numId w:val="20"/>
        </w:numPr>
        <w:tabs>
          <w:tab w:val="left" w:pos="1080"/>
        </w:tabs>
        <w:ind w:left="1080"/>
        <w:rPr>
          <w:rFonts w:ascii="Perpetua" w:hAnsi="Perpetua"/>
          <w:kern w:val="22"/>
          <w:sz w:val="22"/>
          <w:szCs w:val="22"/>
        </w:rPr>
      </w:pPr>
      <w:r>
        <w:rPr>
          <w:rFonts w:ascii="Perpetua" w:hAnsi="Perpetua" w:cs="Arial"/>
          <w:sz w:val="22"/>
          <w:szCs w:val="22"/>
        </w:rPr>
        <w:t xml:space="preserve">Working closely with Marriott on field marketing and </w:t>
      </w:r>
      <w:r w:rsidRPr="008F7679">
        <w:rPr>
          <w:rFonts w:ascii="Perpetua" w:hAnsi="Perpetua" w:cs="Arial"/>
          <w:sz w:val="22"/>
          <w:szCs w:val="22"/>
        </w:rPr>
        <w:t>Starwood Sales Organization</w:t>
      </w:r>
      <w:r>
        <w:rPr>
          <w:rFonts w:ascii="Perpetua" w:hAnsi="Perpetua" w:cs="Arial"/>
          <w:sz w:val="22"/>
          <w:szCs w:val="22"/>
        </w:rPr>
        <w:t>;</w:t>
      </w:r>
    </w:p>
    <w:p w14:paraId="012E23DC" w14:textId="77777777" w:rsidR="00375294" w:rsidRPr="00F31613" w:rsidRDefault="00375294" w:rsidP="00375294">
      <w:pPr>
        <w:pStyle w:val="ListParagraph"/>
        <w:numPr>
          <w:ilvl w:val="0"/>
          <w:numId w:val="20"/>
        </w:numPr>
        <w:tabs>
          <w:tab w:val="left" w:pos="1080"/>
        </w:tabs>
        <w:ind w:left="1080"/>
        <w:rPr>
          <w:rFonts w:ascii="Perpetua" w:hAnsi="Perpetua"/>
          <w:kern w:val="22"/>
          <w:sz w:val="22"/>
          <w:szCs w:val="22"/>
        </w:rPr>
      </w:pPr>
      <w:r>
        <w:rPr>
          <w:rFonts w:ascii="Perpetua" w:hAnsi="Perpetua" w:cs="Arial"/>
          <w:sz w:val="22"/>
          <w:szCs w:val="22"/>
        </w:rPr>
        <w:t xml:space="preserve">Social media; </w:t>
      </w:r>
    </w:p>
    <w:p w14:paraId="62224CD1" w14:textId="77777777" w:rsidR="00375294" w:rsidRPr="00DC7D3B" w:rsidRDefault="00375294" w:rsidP="00375294">
      <w:pPr>
        <w:pStyle w:val="ListParagraph"/>
        <w:numPr>
          <w:ilvl w:val="0"/>
          <w:numId w:val="20"/>
        </w:numPr>
        <w:tabs>
          <w:tab w:val="left" w:pos="1080"/>
        </w:tabs>
        <w:ind w:left="1080"/>
        <w:rPr>
          <w:rFonts w:ascii="Perpetua" w:hAnsi="Perpetua"/>
          <w:kern w:val="22"/>
          <w:sz w:val="22"/>
          <w:szCs w:val="22"/>
        </w:rPr>
      </w:pPr>
      <w:r>
        <w:rPr>
          <w:rFonts w:ascii="Perpetua" w:hAnsi="Perpetua" w:cs="Arial"/>
          <w:sz w:val="22"/>
          <w:szCs w:val="22"/>
        </w:rPr>
        <w:t>Prospecting with network affiliations, e.g.,</w:t>
      </w:r>
      <w:r w:rsidRPr="00F31613">
        <w:t xml:space="preserve"> </w:t>
      </w:r>
      <w:r w:rsidRPr="00F31613">
        <w:rPr>
          <w:rFonts w:ascii="Perpetua" w:hAnsi="Perpetua" w:cs="Arial"/>
          <w:sz w:val="22"/>
          <w:szCs w:val="22"/>
        </w:rPr>
        <w:t>Convention and Visitors Bureaus</w:t>
      </w:r>
      <w:r>
        <w:rPr>
          <w:rFonts w:ascii="Perpetua" w:hAnsi="Perpetua" w:cs="Arial"/>
          <w:sz w:val="22"/>
          <w:szCs w:val="22"/>
        </w:rPr>
        <w:t xml:space="preserve"> (CVB), </w:t>
      </w:r>
      <w:r w:rsidRPr="00DC7D3B">
        <w:rPr>
          <w:rFonts w:ascii="Perpetua" w:hAnsi="Perpetua" w:cs="Arial"/>
          <w:sz w:val="22"/>
          <w:szCs w:val="22"/>
        </w:rPr>
        <w:t>Meeting Professionals International</w:t>
      </w:r>
      <w:r>
        <w:rPr>
          <w:rFonts w:ascii="Perpetua" w:hAnsi="Perpetua" w:cs="Arial"/>
          <w:sz w:val="22"/>
          <w:szCs w:val="22"/>
        </w:rPr>
        <w:t xml:space="preserve"> (MPI), </w:t>
      </w:r>
      <w:r w:rsidRPr="00DC7D3B">
        <w:rPr>
          <w:rFonts w:ascii="Perpetua" w:hAnsi="Perpetua" w:cs="Arial"/>
          <w:sz w:val="22"/>
          <w:szCs w:val="22"/>
        </w:rPr>
        <w:t>Global Business Travel Association (GBTA)</w:t>
      </w:r>
      <w:r>
        <w:rPr>
          <w:rFonts w:ascii="Perpetua" w:hAnsi="Perpetua" w:cs="Arial"/>
          <w:sz w:val="22"/>
          <w:szCs w:val="22"/>
        </w:rPr>
        <w:t xml:space="preserve">; and </w:t>
      </w:r>
    </w:p>
    <w:p w14:paraId="58E9D9F9" w14:textId="77777777" w:rsidR="00375294" w:rsidRPr="00375294" w:rsidRDefault="00375294" w:rsidP="00375294">
      <w:pPr>
        <w:pStyle w:val="ListParagraph"/>
        <w:numPr>
          <w:ilvl w:val="0"/>
          <w:numId w:val="21"/>
        </w:numPr>
        <w:tabs>
          <w:tab w:val="left" w:pos="1080"/>
        </w:tabs>
        <w:ind w:left="1080"/>
        <w:rPr>
          <w:rFonts w:ascii="Perpetua" w:hAnsi="Perpetua"/>
          <w:kern w:val="22"/>
          <w:sz w:val="22"/>
          <w:szCs w:val="22"/>
        </w:rPr>
      </w:pPr>
      <w:r>
        <w:rPr>
          <w:rFonts w:ascii="Perpetua" w:hAnsi="Perpetua" w:cs="Arial"/>
          <w:sz w:val="22"/>
          <w:szCs w:val="22"/>
        </w:rPr>
        <w:t>How they advertise to feeder markets in Chicago, St. Louis, Kansas City, and have done so via local vendors for wraps on the LRT, Delta Sky Magazine.</w:t>
      </w:r>
      <w:r>
        <w:rPr>
          <w:rFonts w:ascii="Perpetua" w:hAnsi="Perpetua" w:cs="Arial"/>
          <w:sz w:val="22"/>
          <w:szCs w:val="22"/>
        </w:rPr>
        <w:br/>
      </w:r>
    </w:p>
    <w:p w14:paraId="1E5C07EA" w14:textId="77777777" w:rsidR="00375294" w:rsidRPr="00375294" w:rsidRDefault="00375294" w:rsidP="00375294">
      <w:pPr>
        <w:tabs>
          <w:tab w:val="left" w:pos="1080"/>
        </w:tabs>
        <w:ind w:left="720"/>
        <w:rPr>
          <w:rFonts w:ascii="Perpetua" w:hAnsi="Perpetua"/>
          <w:kern w:val="22"/>
          <w:sz w:val="22"/>
          <w:szCs w:val="22"/>
        </w:rPr>
      </w:pPr>
      <w:r w:rsidRPr="002C43C3">
        <w:rPr>
          <w:rFonts w:ascii="Perpetua" w:hAnsi="Perpetua" w:cs="Arial"/>
          <w:sz w:val="22"/>
          <w:szCs w:val="22"/>
        </w:rPr>
        <w:t>This year has been a rough start, but they have high hopes that the end of the 2017 will turn out well, and are looking for something even grander in 2018</w:t>
      </w:r>
      <w:r>
        <w:rPr>
          <w:rFonts w:ascii="Perpetua" w:hAnsi="Perpetua" w:cs="Arial"/>
          <w:sz w:val="22"/>
          <w:szCs w:val="22"/>
        </w:rPr>
        <w:t>.</w:t>
      </w:r>
      <w:r w:rsidRPr="00375294">
        <w:rPr>
          <w:rFonts w:ascii="Perpetua" w:hAnsi="Perpetua" w:cs="Arial"/>
          <w:sz w:val="22"/>
          <w:szCs w:val="22"/>
        </w:rPr>
        <w:br/>
      </w:r>
    </w:p>
    <w:p w14:paraId="4BA86969" w14:textId="77777777" w:rsidR="00991EF0" w:rsidRPr="00375294" w:rsidRDefault="00375294" w:rsidP="0060728B">
      <w:pPr>
        <w:pStyle w:val="ListParagraph"/>
        <w:numPr>
          <w:ilvl w:val="0"/>
          <w:numId w:val="18"/>
        </w:numPr>
        <w:tabs>
          <w:tab w:val="left" w:pos="720"/>
        </w:tabs>
        <w:ind w:left="720"/>
        <w:rPr>
          <w:rFonts w:ascii="Perpetua" w:hAnsi="Perpetua"/>
          <w:kern w:val="22"/>
          <w:sz w:val="22"/>
          <w:szCs w:val="22"/>
        </w:rPr>
      </w:pPr>
      <w:r w:rsidRPr="00375294">
        <w:rPr>
          <w:rFonts w:ascii="Perpetua" w:hAnsi="Perpetua" w:cs="Arial"/>
          <w:b/>
          <w:sz w:val="22"/>
          <w:szCs w:val="22"/>
        </w:rPr>
        <w:t>The Depot Minneapolis</w:t>
      </w:r>
      <w:r>
        <w:rPr>
          <w:rFonts w:ascii="Perpetua" w:hAnsi="Perpetua" w:cs="Arial"/>
          <w:b/>
          <w:sz w:val="22"/>
          <w:szCs w:val="22"/>
        </w:rPr>
        <w:t xml:space="preserve">:  </w:t>
      </w:r>
      <w:r w:rsidR="00B06101">
        <w:rPr>
          <w:rFonts w:ascii="Perpetua" w:hAnsi="Perpetua" w:cs="Arial"/>
          <w:b/>
          <w:sz w:val="22"/>
          <w:szCs w:val="22"/>
        </w:rPr>
        <w:br/>
      </w:r>
      <w:r w:rsidRPr="00375294">
        <w:rPr>
          <w:rFonts w:ascii="Perpetua" w:hAnsi="Perpetua" w:cs="Arial"/>
          <w:b/>
          <w:sz w:val="22"/>
          <w:szCs w:val="22"/>
        </w:rPr>
        <w:t>Renaissance Minneapolis</w:t>
      </w:r>
      <w:r w:rsidR="00B06101">
        <w:rPr>
          <w:rFonts w:ascii="Perpetua" w:hAnsi="Perpetua" w:cs="Arial"/>
          <w:b/>
          <w:sz w:val="22"/>
          <w:szCs w:val="22"/>
        </w:rPr>
        <w:t>, 225 3rd Avenue South</w:t>
      </w:r>
      <w:r w:rsidR="00B06101">
        <w:rPr>
          <w:rFonts w:ascii="Perpetua" w:hAnsi="Perpetua" w:cs="Arial"/>
          <w:b/>
          <w:sz w:val="22"/>
          <w:szCs w:val="22"/>
        </w:rPr>
        <w:br/>
      </w:r>
      <w:r w:rsidR="00B06101" w:rsidRPr="00B06101">
        <w:rPr>
          <w:rFonts w:ascii="Perpetua" w:hAnsi="Perpetua" w:cs="Arial"/>
          <w:b/>
          <w:sz w:val="22"/>
          <w:szCs w:val="22"/>
        </w:rPr>
        <w:t>Residence Inn Minneapolis Downtown, 425 South 2</w:t>
      </w:r>
      <w:r w:rsidR="00B06101">
        <w:rPr>
          <w:rFonts w:ascii="Perpetua" w:hAnsi="Perpetua" w:cs="Arial"/>
          <w:b/>
          <w:sz w:val="22"/>
          <w:szCs w:val="22"/>
        </w:rPr>
        <w:t>n</w:t>
      </w:r>
      <w:r w:rsidR="00B06101" w:rsidRPr="00B06101">
        <w:rPr>
          <w:rFonts w:ascii="Perpetua" w:hAnsi="Perpetua" w:cs="Arial"/>
          <w:b/>
          <w:sz w:val="22"/>
          <w:szCs w:val="22"/>
        </w:rPr>
        <w:t>d Street</w:t>
      </w:r>
      <w:r>
        <w:rPr>
          <w:rFonts w:ascii="Perpetua" w:hAnsi="Perpetua" w:cs="Arial"/>
          <w:sz w:val="22"/>
          <w:szCs w:val="22"/>
        </w:rPr>
        <w:t xml:space="preserve"> </w:t>
      </w:r>
      <w:r>
        <w:rPr>
          <w:rFonts w:ascii="Perpetua" w:hAnsi="Perpetua" w:cs="Arial"/>
          <w:sz w:val="22"/>
          <w:szCs w:val="22"/>
        </w:rPr>
        <w:br/>
      </w:r>
      <w:r>
        <w:rPr>
          <w:rFonts w:ascii="Perpetua" w:hAnsi="Perpetua" w:cs="Arial"/>
          <w:sz w:val="22"/>
          <w:szCs w:val="22"/>
        </w:rPr>
        <w:br/>
      </w:r>
      <w:r w:rsidR="00E90F32">
        <w:rPr>
          <w:rFonts w:ascii="Perpetua" w:hAnsi="Perpetua" w:cs="Arial"/>
          <w:sz w:val="22"/>
          <w:szCs w:val="22"/>
        </w:rPr>
        <w:t xml:space="preserve">On behalf of </w:t>
      </w:r>
      <w:r w:rsidR="00E90F32" w:rsidRPr="00E90F32">
        <w:rPr>
          <w:rFonts w:ascii="Perpetua" w:hAnsi="Perpetua" w:cs="Arial"/>
          <w:sz w:val="22"/>
          <w:szCs w:val="22"/>
        </w:rPr>
        <w:t>Michael Clark</w:t>
      </w:r>
      <w:r w:rsidR="00E90F32">
        <w:rPr>
          <w:rFonts w:ascii="Perpetua" w:hAnsi="Perpetua" w:cs="Arial"/>
          <w:sz w:val="22"/>
          <w:szCs w:val="22"/>
        </w:rPr>
        <w:t xml:space="preserve">, </w:t>
      </w:r>
      <w:r w:rsidR="00E90F32" w:rsidRPr="00E90F32">
        <w:rPr>
          <w:rFonts w:ascii="Perpetua" w:hAnsi="Perpetua" w:cs="Arial"/>
          <w:sz w:val="22"/>
          <w:szCs w:val="22"/>
        </w:rPr>
        <w:t xml:space="preserve">Managing Director at </w:t>
      </w:r>
      <w:r w:rsidR="00E90F32">
        <w:rPr>
          <w:rFonts w:ascii="Perpetua" w:hAnsi="Perpetua" w:cs="Arial"/>
          <w:sz w:val="22"/>
          <w:szCs w:val="22"/>
        </w:rPr>
        <w:t xml:space="preserve">the </w:t>
      </w:r>
      <w:r w:rsidR="00E90F32" w:rsidRPr="00E90F32">
        <w:rPr>
          <w:rFonts w:ascii="Perpetua" w:hAnsi="Perpetua" w:cs="Arial"/>
          <w:sz w:val="22"/>
          <w:szCs w:val="22"/>
        </w:rPr>
        <w:t>Renaissance Minneapolis</w:t>
      </w:r>
      <w:r w:rsidR="00E90F32">
        <w:rPr>
          <w:rFonts w:ascii="Perpetua" w:hAnsi="Perpetua" w:cs="Arial"/>
          <w:sz w:val="22"/>
          <w:szCs w:val="22"/>
        </w:rPr>
        <w:t>,</w:t>
      </w:r>
      <w:r w:rsidR="00E90F32" w:rsidRPr="00E90F32">
        <w:rPr>
          <w:rFonts w:ascii="Perpetua" w:hAnsi="Perpetua" w:cs="Arial"/>
          <w:sz w:val="22"/>
          <w:szCs w:val="22"/>
        </w:rPr>
        <w:t xml:space="preserve"> </w:t>
      </w:r>
      <w:r w:rsidR="008466D3" w:rsidRPr="003134E5">
        <w:rPr>
          <w:rFonts w:ascii="Perpetua" w:hAnsi="Perpetua" w:cs="Arial"/>
          <w:sz w:val="22"/>
          <w:szCs w:val="22"/>
        </w:rPr>
        <w:t>Kory Kingsbury</w:t>
      </w:r>
      <w:r w:rsidR="008466D3">
        <w:rPr>
          <w:rFonts w:ascii="Perpetua" w:hAnsi="Perpetua" w:cs="Arial"/>
          <w:sz w:val="22"/>
          <w:szCs w:val="22"/>
        </w:rPr>
        <w:t xml:space="preserve">, Director of </w:t>
      </w:r>
      <w:r>
        <w:rPr>
          <w:rFonts w:ascii="Perpetua" w:hAnsi="Perpetua" w:cs="Arial"/>
          <w:sz w:val="22"/>
          <w:szCs w:val="22"/>
        </w:rPr>
        <w:t xml:space="preserve">Sales </w:t>
      </w:r>
      <w:r w:rsidR="008466D3">
        <w:rPr>
          <w:rFonts w:ascii="Perpetua" w:hAnsi="Perpetua" w:cs="Arial"/>
          <w:sz w:val="22"/>
          <w:szCs w:val="22"/>
        </w:rPr>
        <w:t>at the Residence Inn Minneapolis, began by giving</w:t>
      </w:r>
      <w:r>
        <w:rPr>
          <w:rFonts w:ascii="Perpetua" w:hAnsi="Perpetua" w:cs="Arial"/>
          <w:sz w:val="22"/>
          <w:szCs w:val="22"/>
        </w:rPr>
        <w:t xml:space="preserve"> a brief history of his background in the hospitality industry (</w:t>
      </w:r>
      <w:hyperlink r:id="rId29" w:history="1">
        <w:r w:rsidRPr="00D87884">
          <w:rPr>
            <w:rStyle w:val="Hyperlink"/>
            <w:rFonts w:ascii="Perpetua" w:hAnsi="Perpetua" w:cs="Arial"/>
            <w:sz w:val="22"/>
            <w:szCs w:val="22"/>
          </w:rPr>
          <w:t>https://www.linkedin.com/in/korykingsbury</w:t>
        </w:r>
      </w:hyperlink>
      <w:r>
        <w:rPr>
          <w:rFonts w:ascii="Perpetua" w:hAnsi="Perpetua" w:cs="Arial"/>
          <w:sz w:val="22"/>
          <w:szCs w:val="22"/>
        </w:rPr>
        <w:t>).  He’s been with The Depot since</w:t>
      </w:r>
      <w:r w:rsidR="00BD4DD4">
        <w:rPr>
          <w:rFonts w:ascii="Perpetua" w:hAnsi="Perpetua" w:cs="Arial"/>
          <w:sz w:val="22"/>
          <w:szCs w:val="22"/>
        </w:rPr>
        <w:t xml:space="preserve"> 2006</w:t>
      </w:r>
      <w:r w:rsidR="008A0AD8">
        <w:rPr>
          <w:rFonts w:ascii="Perpetua" w:hAnsi="Perpetua" w:cs="Arial"/>
          <w:sz w:val="22"/>
          <w:szCs w:val="22"/>
        </w:rPr>
        <w:t>,</w:t>
      </w:r>
      <w:r>
        <w:rPr>
          <w:rFonts w:ascii="Perpetua" w:hAnsi="Perpetua" w:cs="Arial"/>
          <w:sz w:val="22"/>
          <w:szCs w:val="22"/>
        </w:rPr>
        <w:t xml:space="preserve"> and prior to that </w:t>
      </w:r>
      <w:r w:rsidR="008A0AD8">
        <w:rPr>
          <w:rFonts w:ascii="Perpetua" w:hAnsi="Perpetua" w:cs="Arial"/>
          <w:sz w:val="22"/>
          <w:szCs w:val="22"/>
        </w:rPr>
        <w:t xml:space="preserve">began as an intern </w:t>
      </w:r>
      <w:r>
        <w:rPr>
          <w:rFonts w:ascii="Perpetua" w:hAnsi="Perpetua" w:cs="Arial"/>
          <w:sz w:val="22"/>
          <w:szCs w:val="22"/>
        </w:rPr>
        <w:t xml:space="preserve">with </w:t>
      </w:r>
      <w:r w:rsidR="00682915">
        <w:rPr>
          <w:rFonts w:ascii="Perpetua" w:hAnsi="Perpetua" w:cs="Arial"/>
          <w:sz w:val="22"/>
          <w:szCs w:val="22"/>
        </w:rPr>
        <w:t xml:space="preserve">CSM Corporation, </w:t>
      </w:r>
      <w:r>
        <w:rPr>
          <w:rFonts w:ascii="Perpetua" w:hAnsi="Perpetua" w:cs="Arial"/>
          <w:sz w:val="22"/>
          <w:szCs w:val="22"/>
        </w:rPr>
        <w:t xml:space="preserve">the owner of The Depot, </w:t>
      </w:r>
      <w:r w:rsidR="00682915">
        <w:rPr>
          <w:rFonts w:ascii="Perpetua" w:hAnsi="Perpetua" w:cs="Arial"/>
          <w:sz w:val="22"/>
          <w:szCs w:val="22"/>
        </w:rPr>
        <w:t>before moving o</w:t>
      </w:r>
      <w:r w:rsidR="008466D3">
        <w:rPr>
          <w:rFonts w:ascii="Perpetua" w:hAnsi="Perpetua" w:cs="Arial"/>
          <w:sz w:val="22"/>
          <w:szCs w:val="22"/>
        </w:rPr>
        <w:t>nto its sales team</w:t>
      </w:r>
      <w:r w:rsidR="00682915">
        <w:rPr>
          <w:rFonts w:ascii="Perpetua" w:hAnsi="Perpetua" w:cs="Arial"/>
          <w:sz w:val="22"/>
          <w:szCs w:val="22"/>
        </w:rPr>
        <w:t xml:space="preserve"> selling the ice skating rink</w:t>
      </w:r>
      <w:r>
        <w:rPr>
          <w:rFonts w:ascii="Perpetua" w:hAnsi="Perpetua" w:cs="Arial"/>
          <w:sz w:val="22"/>
          <w:szCs w:val="22"/>
        </w:rPr>
        <w:t xml:space="preserve">.  </w:t>
      </w:r>
      <w:r w:rsidR="00A51FAB">
        <w:rPr>
          <w:rFonts w:ascii="Perpetua" w:hAnsi="Perpetua" w:cs="Arial"/>
          <w:sz w:val="22"/>
          <w:szCs w:val="22"/>
        </w:rPr>
        <w:t>In addition to his current position, he oversees The Depot’s business travel market and works with collegiate professional sports teams</w:t>
      </w:r>
      <w:r w:rsidR="00682915">
        <w:rPr>
          <w:rFonts w:ascii="Perpetua" w:hAnsi="Perpetua" w:cs="Arial"/>
          <w:sz w:val="22"/>
          <w:szCs w:val="22"/>
        </w:rPr>
        <w:t xml:space="preserve">.  </w:t>
      </w:r>
      <w:r w:rsidR="00682915">
        <w:rPr>
          <w:rFonts w:ascii="Perpetua" w:hAnsi="Perpetua" w:cs="Arial"/>
          <w:sz w:val="22"/>
          <w:szCs w:val="22"/>
        </w:rPr>
        <w:br/>
      </w:r>
      <w:r w:rsidR="00682915">
        <w:rPr>
          <w:rFonts w:ascii="Perpetua" w:hAnsi="Perpetua" w:cs="Arial"/>
          <w:sz w:val="22"/>
          <w:szCs w:val="22"/>
        </w:rPr>
        <w:br/>
      </w:r>
      <w:r w:rsidR="00E25882">
        <w:rPr>
          <w:rFonts w:ascii="Perpetua" w:hAnsi="Perpetua" w:cs="Arial"/>
          <w:sz w:val="22"/>
          <w:szCs w:val="22"/>
        </w:rPr>
        <w:t>Referencing</w:t>
      </w:r>
      <w:r w:rsidR="00710C34">
        <w:rPr>
          <w:rFonts w:ascii="Perpetua" w:hAnsi="Perpetua" w:cs="Arial"/>
          <w:sz w:val="22"/>
          <w:szCs w:val="22"/>
        </w:rPr>
        <w:t xml:space="preserve"> his 1-page handout that was also displayed on the screen, </w:t>
      </w:r>
      <w:r w:rsidR="00682915">
        <w:rPr>
          <w:rFonts w:ascii="Perpetua" w:hAnsi="Perpetua" w:cs="Arial"/>
          <w:sz w:val="22"/>
          <w:szCs w:val="22"/>
        </w:rPr>
        <w:t xml:space="preserve">he </w:t>
      </w:r>
      <w:r w:rsidR="00710C34">
        <w:rPr>
          <w:rFonts w:ascii="Perpetua" w:hAnsi="Perpetua" w:cs="Arial"/>
          <w:sz w:val="22"/>
          <w:szCs w:val="22"/>
        </w:rPr>
        <w:t xml:space="preserve">then </w:t>
      </w:r>
      <w:r w:rsidR="00682915">
        <w:rPr>
          <w:rFonts w:ascii="Perpetua" w:hAnsi="Perpetua" w:cs="Arial"/>
          <w:sz w:val="22"/>
          <w:szCs w:val="22"/>
        </w:rPr>
        <w:t xml:space="preserve">gave a brief history of the former </w:t>
      </w:r>
      <w:r w:rsidR="00682915" w:rsidRPr="00682915">
        <w:rPr>
          <w:rFonts w:ascii="Perpetua" w:hAnsi="Perpetua" w:cs="Arial"/>
          <w:sz w:val="22"/>
          <w:szCs w:val="22"/>
        </w:rPr>
        <w:t>Old Milwaukee Road Depot</w:t>
      </w:r>
      <w:r w:rsidR="00E80CA5">
        <w:rPr>
          <w:rFonts w:ascii="Perpetua" w:hAnsi="Perpetua" w:cs="Arial"/>
          <w:sz w:val="22"/>
          <w:szCs w:val="22"/>
        </w:rPr>
        <w:t xml:space="preserve">; it was a train station built in 1864, </w:t>
      </w:r>
      <w:r w:rsidR="00E25882">
        <w:rPr>
          <w:rFonts w:ascii="Perpetua" w:hAnsi="Perpetua" w:cs="Arial"/>
          <w:sz w:val="22"/>
          <w:szCs w:val="22"/>
        </w:rPr>
        <w:t>reached</w:t>
      </w:r>
      <w:r w:rsidR="00E80CA5">
        <w:rPr>
          <w:rFonts w:ascii="Perpetua" w:hAnsi="Perpetua" w:cs="Arial"/>
          <w:sz w:val="22"/>
          <w:szCs w:val="22"/>
        </w:rPr>
        <w:t xml:space="preserve"> its peak of activity in </w:t>
      </w:r>
      <w:r w:rsidR="00A3409E">
        <w:rPr>
          <w:rFonts w:ascii="Perpetua" w:hAnsi="Perpetua" w:cs="Arial"/>
          <w:sz w:val="22"/>
          <w:szCs w:val="22"/>
        </w:rPr>
        <w:t xml:space="preserve">the early </w:t>
      </w:r>
      <w:r w:rsidR="00E80CA5">
        <w:rPr>
          <w:rFonts w:ascii="Perpetua" w:hAnsi="Perpetua" w:cs="Arial"/>
          <w:sz w:val="22"/>
          <w:szCs w:val="22"/>
        </w:rPr>
        <w:t>1920</w:t>
      </w:r>
      <w:r w:rsidR="00A3409E">
        <w:rPr>
          <w:rFonts w:ascii="Perpetua" w:hAnsi="Perpetua" w:cs="Arial"/>
          <w:sz w:val="22"/>
          <w:szCs w:val="22"/>
        </w:rPr>
        <w:t>s</w:t>
      </w:r>
      <w:r w:rsidR="00E80CA5">
        <w:rPr>
          <w:rFonts w:ascii="Perpetua" w:hAnsi="Perpetua" w:cs="Arial"/>
          <w:sz w:val="22"/>
          <w:szCs w:val="22"/>
        </w:rPr>
        <w:t>, and closed in 1971</w:t>
      </w:r>
      <w:r w:rsidR="00C25F8F">
        <w:rPr>
          <w:rFonts w:ascii="Perpetua" w:hAnsi="Perpetua" w:cs="Arial"/>
          <w:sz w:val="22"/>
          <w:szCs w:val="22"/>
        </w:rPr>
        <w:t xml:space="preserve"> due to the </w:t>
      </w:r>
      <w:r w:rsidR="005A4B6D">
        <w:rPr>
          <w:rFonts w:ascii="Perpetua" w:hAnsi="Perpetua" w:cs="Arial"/>
          <w:sz w:val="22"/>
          <w:szCs w:val="22"/>
        </w:rPr>
        <w:t>decline in rail travel and rise in air travel</w:t>
      </w:r>
      <w:r w:rsidR="00E80CA5">
        <w:rPr>
          <w:rFonts w:ascii="Perpetua" w:hAnsi="Perpetua" w:cs="Arial"/>
          <w:sz w:val="22"/>
          <w:szCs w:val="22"/>
        </w:rPr>
        <w:t>.</w:t>
      </w:r>
      <w:r w:rsidRPr="008356DF">
        <w:rPr>
          <w:rFonts w:ascii="Perpetua" w:hAnsi="Perpetua" w:cs="Arial"/>
          <w:sz w:val="22"/>
          <w:szCs w:val="22"/>
        </w:rPr>
        <w:t xml:space="preserve"> </w:t>
      </w:r>
      <w:r w:rsidR="00E80CA5">
        <w:rPr>
          <w:rFonts w:ascii="Perpetua" w:hAnsi="Perpetua" w:cs="Arial"/>
          <w:sz w:val="22"/>
          <w:szCs w:val="22"/>
        </w:rPr>
        <w:t xml:space="preserve"> </w:t>
      </w:r>
      <w:r w:rsidR="00C25F8F">
        <w:rPr>
          <w:rFonts w:ascii="Perpetua" w:hAnsi="Perpetua" w:cs="Arial"/>
          <w:sz w:val="22"/>
          <w:szCs w:val="22"/>
        </w:rPr>
        <w:t>It sat vacant until 1998 when construction began for what it is today</w:t>
      </w:r>
      <w:r w:rsidR="00273A17">
        <w:rPr>
          <w:rFonts w:ascii="Perpetua" w:hAnsi="Perpetua" w:cs="Arial"/>
          <w:sz w:val="22"/>
          <w:szCs w:val="22"/>
        </w:rPr>
        <w:t xml:space="preserve">, i.e., two hotels, </w:t>
      </w:r>
      <w:r w:rsidR="009D428F">
        <w:rPr>
          <w:rFonts w:ascii="Perpetua" w:hAnsi="Perpetua" w:cs="Arial"/>
          <w:sz w:val="22"/>
          <w:szCs w:val="22"/>
        </w:rPr>
        <w:t>60,000 square feet of event space</w:t>
      </w:r>
      <w:r w:rsidR="0004173B">
        <w:rPr>
          <w:rFonts w:ascii="Perpetua" w:hAnsi="Perpetua" w:cs="Arial"/>
          <w:sz w:val="22"/>
          <w:szCs w:val="22"/>
        </w:rPr>
        <w:t>,</w:t>
      </w:r>
      <w:r w:rsidR="00273A17">
        <w:rPr>
          <w:rFonts w:ascii="Perpetua" w:hAnsi="Perpetua" w:cs="Arial"/>
          <w:sz w:val="22"/>
          <w:szCs w:val="22"/>
        </w:rPr>
        <w:t xml:space="preserve"> </w:t>
      </w:r>
      <w:r w:rsidR="009D428F">
        <w:rPr>
          <w:rFonts w:ascii="Perpetua" w:hAnsi="Perpetua" w:cs="Arial"/>
          <w:sz w:val="22"/>
          <w:szCs w:val="22"/>
        </w:rPr>
        <w:t>and</w:t>
      </w:r>
      <w:r w:rsidR="00273A17">
        <w:rPr>
          <w:rFonts w:ascii="Perpetua" w:hAnsi="Perpetua" w:cs="Arial"/>
          <w:sz w:val="22"/>
          <w:szCs w:val="22"/>
        </w:rPr>
        <w:t xml:space="preserve"> </w:t>
      </w:r>
      <w:r w:rsidR="0004173B">
        <w:rPr>
          <w:rFonts w:ascii="Perpetua" w:hAnsi="Perpetua" w:cs="Arial"/>
          <w:sz w:val="22"/>
          <w:szCs w:val="22"/>
        </w:rPr>
        <w:t xml:space="preserve">over 600 </w:t>
      </w:r>
      <w:r w:rsidR="00273A17">
        <w:rPr>
          <w:rFonts w:ascii="Perpetua" w:hAnsi="Perpetua" w:cs="Arial"/>
          <w:sz w:val="22"/>
          <w:szCs w:val="22"/>
        </w:rPr>
        <w:t>parking</w:t>
      </w:r>
      <w:r w:rsidR="0004173B">
        <w:rPr>
          <w:rFonts w:ascii="Perpetua" w:hAnsi="Perpetua" w:cs="Arial"/>
          <w:sz w:val="22"/>
          <w:szCs w:val="22"/>
        </w:rPr>
        <w:t xml:space="preserve"> spaces</w:t>
      </w:r>
      <w:r w:rsidR="009D428F">
        <w:rPr>
          <w:rFonts w:ascii="Perpetua" w:hAnsi="Perpetua" w:cs="Arial"/>
          <w:sz w:val="22"/>
          <w:szCs w:val="22"/>
        </w:rPr>
        <w:t xml:space="preserve"> within the complex</w:t>
      </w:r>
      <w:r w:rsidR="00397D0A">
        <w:rPr>
          <w:rFonts w:ascii="Perpetua" w:hAnsi="Perpetua" w:cs="Arial"/>
          <w:sz w:val="22"/>
          <w:szCs w:val="22"/>
        </w:rPr>
        <w:t xml:space="preserve">.  </w:t>
      </w:r>
      <w:r w:rsidR="00E52626">
        <w:rPr>
          <w:rFonts w:ascii="Perpetua" w:hAnsi="Perpetua" w:cs="Arial"/>
          <w:sz w:val="22"/>
          <w:szCs w:val="22"/>
        </w:rPr>
        <w:br/>
      </w:r>
      <w:r w:rsidR="00E52626">
        <w:rPr>
          <w:rFonts w:ascii="Perpetua" w:hAnsi="Perpetua" w:cs="Arial"/>
          <w:sz w:val="22"/>
          <w:szCs w:val="22"/>
        </w:rPr>
        <w:br/>
      </w:r>
      <w:r w:rsidR="00273A17">
        <w:rPr>
          <w:rFonts w:ascii="Perpetua" w:hAnsi="Perpetua" w:cs="Arial"/>
          <w:sz w:val="22"/>
          <w:szCs w:val="22"/>
        </w:rPr>
        <w:t xml:space="preserve">Changes that have occurred since </w:t>
      </w:r>
      <w:r w:rsidR="008C04D6">
        <w:rPr>
          <w:rFonts w:ascii="Perpetua" w:hAnsi="Perpetua" w:cs="Arial"/>
          <w:sz w:val="22"/>
          <w:szCs w:val="22"/>
        </w:rPr>
        <w:t>its completion in 2001 include</w:t>
      </w:r>
      <w:r w:rsidR="00273A17">
        <w:rPr>
          <w:rFonts w:ascii="Perpetua" w:hAnsi="Perpetua" w:cs="Arial"/>
          <w:sz w:val="22"/>
          <w:szCs w:val="22"/>
        </w:rPr>
        <w:t xml:space="preserve"> (1) </w:t>
      </w:r>
      <w:r w:rsidR="008C04D6">
        <w:rPr>
          <w:rFonts w:ascii="Perpetua" w:hAnsi="Perpetua" w:cs="Arial"/>
          <w:sz w:val="22"/>
          <w:szCs w:val="22"/>
        </w:rPr>
        <w:t xml:space="preserve">the full </w:t>
      </w:r>
      <w:r w:rsidR="00273A17">
        <w:rPr>
          <w:rFonts w:ascii="Perpetua" w:hAnsi="Perpetua" w:cs="Arial"/>
          <w:sz w:val="22"/>
          <w:szCs w:val="22"/>
        </w:rPr>
        <w:t xml:space="preserve">renovation of the Residence Inn Minneapolis completed in </w:t>
      </w:r>
      <w:r w:rsidR="008C04D6">
        <w:rPr>
          <w:rFonts w:ascii="Perpetua" w:hAnsi="Perpetua" w:cs="Arial"/>
          <w:sz w:val="22"/>
          <w:szCs w:val="22"/>
        </w:rPr>
        <w:t>2015 (</w:t>
      </w:r>
      <w:hyperlink r:id="rId30" w:history="1">
        <w:r w:rsidR="008C04D6" w:rsidRPr="00F500E8">
          <w:rPr>
            <w:rStyle w:val="Hyperlink"/>
            <w:rFonts w:ascii="Perpetua" w:hAnsi="Perpetua" w:cs="Arial"/>
            <w:sz w:val="22"/>
            <w:szCs w:val="22"/>
          </w:rPr>
          <w:t>http://www.marriott.com/hotels/travel/mspmw-residence-inn-minneapolis-downtown-at-the-depot/</w:t>
        </w:r>
      </w:hyperlink>
      <w:r w:rsidR="008C04D6">
        <w:rPr>
          <w:rFonts w:ascii="Perpetua" w:hAnsi="Perpetua" w:cs="Arial"/>
          <w:sz w:val="22"/>
          <w:szCs w:val="22"/>
        </w:rPr>
        <w:t>)</w:t>
      </w:r>
      <w:r w:rsidR="00273A17">
        <w:rPr>
          <w:rFonts w:ascii="Perpetua" w:hAnsi="Perpetua" w:cs="Arial"/>
          <w:sz w:val="22"/>
          <w:szCs w:val="22"/>
        </w:rPr>
        <w:t xml:space="preserve">; and (2) </w:t>
      </w:r>
      <w:r w:rsidR="008C04D6">
        <w:rPr>
          <w:rFonts w:ascii="Perpetua" w:hAnsi="Perpetua" w:cs="Arial"/>
          <w:sz w:val="22"/>
          <w:szCs w:val="22"/>
        </w:rPr>
        <w:t xml:space="preserve">the full </w:t>
      </w:r>
      <w:r w:rsidR="00C25F8F">
        <w:rPr>
          <w:rFonts w:ascii="Perpetua" w:hAnsi="Perpetua" w:cs="Arial"/>
          <w:sz w:val="22"/>
          <w:szCs w:val="22"/>
        </w:rPr>
        <w:t>renovation</w:t>
      </w:r>
      <w:r w:rsidR="008C04D6">
        <w:rPr>
          <w:rFonts w:ascii="Perpetua" w:hAnsi="Perpetua" w:cs="Arial"/>
          <w:sz w:val="22"/>
          <w:szCs w:val="22"/>
        </w:rPr>
        <w:t xml:space="preserve"> of </w:t>
      </w:r>
      <w:r w:rsidR="00C25F8F">
        <w:rPr>
          <w:rFonts w:ascii="Perpetua" w:hAnsi="Perpetua" w:cs="Arial"/>
          <w:sz w:val="22"/>
          <w:szCs w:val="22"/>
        </w:rPr>
        <w:t xml:space="preserve">the </w:t>
      </w:r>
      <w:r w:rsidR="00EB6458">
        <w:rPr>
          <w:rFonts w:ascii="Perpetua" w:hAnsi="Perpetua" w:cs="Arial"/>
          <w:sz w:val="22"/>
          <w:szCs w:val="22"/>
        </w:rPr>
        <w:t xml:space="preserve">Renaissance </w:t>
      </w:r>
      <w:r w:rsidR="008C04D6">
        <w:rPr>
          <w:rFonts w:ascii="Perpetua" w:hAnsi="Perpetua" w:cs="Arial"/>
          <w:sz w:val="22"/>
          <w:szCs w:val="22"/>
        </w:rPr>
        <w:t>Minneapolis (</w:t>
      </w:r>
      <w:hyperlink r:id="rId31" w:history="1">
        <w:r w:rsidR="008C04D6" w:rsidRPr="00F500E8">
          <w:rPr>
            <w:rStyle w:val="Hyperlink"/>
            <w:rFonts w:ascii="Perpetua" w:hAnsi="Perpetua" w:cs="Arial"/>
            <w:sz w:val="22"/>
            <w:szCs w:val="22"/>
          </w:rPr>
          <w:t>http://www.marriott.com/hotels/travel/mspdd-renaissance-minneapolis-hotel-the-depot/</w:t>
        </w:r>
      </w:hyperlink>
      <w:r w:rsidR="008C04D6">
        <w:rPr>
          <w:rFonts w:ascii="Perpetua" w:hAnsi="Perpetua" w:cs="Arial"/>
          <w:sz w:val="22"/>
          <w:szCs w:val="22"/>
        </w:rPr>
        <w:t>)</w:t>
      </w:r>
      <w:r w:rsidR="00D54405">
        <w:rPr>
          <w:rFonts w:ascii="Perpetua" w:hAnsi="Perpetua" w:cs="Arial"/>
          <w:sz w:val="22"/>
          <w:szCs w:val="22"/>
        </w:rPr>
        <w:t xml:space="preserve"> completed </w:t>
      </w:r>
      <w:r w:rsidR="00E52626">
        <w:rPr>
          <w:rFonts w:ascii="Perpetua" w:hAnsi="Perpetua" w:cs="Arial"/>
          <w:sz w:val="22"/>
          <w:szCs w:val="22"/>
        </w:rPr>
        <w:t xml:space="preserve">ahead of schedule </w:t>
      </w:r>
      <w:r w:rsidR="00D54405">
        <w:rPr>
          <w:rFonts w:ascii="Perpetua" w:hAnsi="Perpetua" w:cs="Arial"/>
          <w:sz w:val="22"/>
          <w:szCs w:val="22"/>
        </w:rPr>
        <w:t>in March 2017</w:t>
      </w:r>
      <w:r w:rsidR="008C04D6">
        <w:rPr>
          <w:rFonts w:ascii="Perpetua" w:hAnsi="Perpetua" w:cs="Arial"/>
          <w:sz w:val="22"/>
          <w:szCs w:val="22"/>
        </w:rPr>
        <w:t xml:space="preserve">.  Initially there was a Water Park that connected the two hotels, the first in Minnesota geared for the younger crowd.  Now that there are a number of them in the metropolitan area, </w:t>
      </w:r>
      <w:r w:rsidR="00E91E37">
        <w:rPr>
          <w:rFonts w:ascii="Perpetua" w:hAnsi="Perpetua" w:cs="Arial"/>
          <w:sz w:val="22"/>
          <w:szCs w:val="22"/>
        </w:rPr>
        <w:t xml:space="preserve">and to </w:t>
      </w:r>
      <w:r w:rsidR="002D0DBC">
        <w:rPr>
          <w:rFonts w:ascii="Perpetua" w:hAnsi="Perpetua" w:cs="Arial"/>
          <w:sz w:val="22"/>
          <w:szCs w:val="22"/>
        </w:rPr>
        <w:t xml:space="preserve">be able to </w:t>
      </w:r>
      <w:r w:rsidR="00E91E37">
        <w:rPr>
          <w:rFonts w:ascii="Perpetua" w:hAnsi="Perpetua" w:cs="Arial"/>
          <w:sz w:val="22"/>
          <w:szCs w:val="22"/>
        </w:rPr>
        <w:t xml:space="preserve">cater more to the business traveler, </w:t>
      </w:r>
      <w:r w:rsidR="00E52626">
        <w:rPr>
          <w:rFonts w:ascii="Perpetua" w:hAnsi="Perpetua" w:cs="Arial"/>
          <w:sz w:val="22"/>
          <w:szCs w:val="22"/>
        </w:rPr>
        <w:t>they</w:t>
      </w:r>
      <w:r w:rsidR="008C04D6">
        <w:rPr>
          <w:rFonts w:ascii="Perpetua" w:hAnsi="Perpetua" w:cs="Arial"/>
          <w:sz w:val="22"/>
          <w:szCs w:val="22"/>
        </w:rPr>
        <w:t xml:space="preserve"> remove</w:t>
      </w:r>
      <w:r w:rsidR="00E52626">
        <w:rPr>
          <w:rFonts w:ascii="Perpetua" w:hAnsi="Perpetua" w:cs="Arial"/>
          <w:sz w:val="22"/>
          <w:szCs w:val="22"/>
        </w:rPr>
        <w:t>d it and built</w:t>
      </w:r>
      <w:r w:rsidR="008C04D6">
        <w:rPr>
          <w:rFonts w:ascii="Perpetua" w:hAnsi="Perpetua" w:cs="Arial"/>
          <w:sz w:val="22"/>
          <w:szCs w:val="22"/>
        </w:rPr>
        <w:t xml:space="preserve"> up the sp</w:t>
      </w:r>
      <w:r w:rsidR="00E52626">
        <w:rPr>
          <w:rFonts w:ascii="Perpetua" w:hAnsi="Perpetua" w:cs="Arial"/>
          <w:sz w:val="22"/>
          <w:szCs w:val="22"/>
        </w:rPr>
        <w:t>ace in between</w:t>
      </w:r>
      <w:r w:rsidR="008C04D6">
        <w:rPr>
          <w:rFonts w:ascii="Perpetua" w:hAnsi="Perpetua" w:cs="Arial"/>
          <w:sz w:val="22"/>
          <w:szCs w:val="22"/>
        </w:rPr>
        <w:t>.  They also added a floor to the Renaissance and remained open throughout the renovations</w:t>
      </w:r>
      <w:r w:rsidR="00E52626">
        <w:rPr>
          <w:rFonts w:ascii="Perpetua" w:hAnsi="Perpetua" w:cs="Arial"/>
          <w:sz w:val="22"/>
          <w:szCs w:val="22"/>
        </w:rPr>
        <w:t xml:space="preserve"> working around events and guests</w:t>
      </w:r>
      <w:r w:rsidR="008C04D6">
        <w:rPr>
          <w:rFonts w:ascii="Perpetua" w:hAnsi="Perpetua" w:cs="Arial"/>
          <w:sz w:val="22"/>
          <w:szCs w:val="22"/>
        </w:rPr>
        <w:t>.</w:t>
      </w:r>
      <w:r w:rsidR="00E52626">
        <w:rPr>
          <w:rFonts w:ascii="Perpetua" w:hAnsi="Perpetua" w:cs="Arial"/>
          <w:sz w:val="22"/>
          <w:szCs w:val="22"/>
        </w:rPr>
        <w:t xml:space="preserve">  They received more complaints about the construction being built around them than what was happening internally.</w:t>
      </w:r>
      <w:r w:rsidR="002D0DBC">
        <w:rPr>
          <w:rFonts w:ascii="Perpetua" w:hAnsi="Perpetua" w:cs="Arial"/>
          <w:sz w:val="22"/>
          <w:szCs w:val="22"/>
        </w:rPr>
        <w:t xml:space="preserve">  Thereafter, he extended an invitation to the audience to come and tour the renovated space</w:t>
      </w:r>
      <w:r w:rsidR="00F07A0F">
        <w:rPr>
          <w:rFonts w:ascii="Perpetua" w:hAnsi="Perpetua" w:cs="Arial"/>
          <w:sz w:val="22"/>
          <w:szCs w:val="22"/>
        </w:rPr>
        <w:t>s and enjoy the Milwaukee Road restaurant and bar, formerly known as Charley’s Grill and Stone Arch Bar</w:t>
      </w:r>
      <w:r w:rsidR="002D0DBC">
        <w:rPr>
          <w:rFonts w:ascii="Perpetua" w:hAnsi="Perpetua" w:cs="Arial"/>
          <w:sz w:val="22"/>
          <w:szCs w:val="22"/>
        </w:rPr>
        <w:t>.</w:t>
      </w:r>
      <w:r w:rsidR="007D00E1">
        <w:rPr>
          <w:rFonts w:ascii="Perpetua" w:hAnsi="Perpetua" w:cs="Arial"/>
          <w:sz w:val="22"/>
          <w:szCs w:val="22"/>
        </w:rPr>
        <w:t xml:space="preserve">  He also asked those who represent apartment buildings and homeowner associations to recommend the extended stay Residence Inn for those times when someone encounters move-in challenges.</w:t>
      </w:r>
      <w:r w:rsidR="008C04D6">
        <w:rPr>
          <w:rFonts w:ascii="Perpetua" w:hAnsi="Perpetua" w:cs="Arial"/>
          <w:sz w:val="22"/>
          <w:szCs w:val="22"/>
        </w:rPr>
        <w:br/>
      </w:r>
      <w:r w:rsidR="0004173B">
        <w:rPr>
          <w:rFonts w:ascii="Perpetua" w:hAnsi="Perpetua" w:cs="Arial"/>
          <w:sz w:val="22"/>
          <w:szCs w:val="22"/>
        </w:rPr>
        <w:br/>
      </w:r>
      <w:r w:rsidR="0060728B" w:rsidRPr="003134E5">
        <w:rPr>
          <w:rFonts w:ascii="Perpetua" w:hAnsi="Perpetua" w:cs="Arial"/>
          <w:sz w:val="22"/>
          <w:szCs w:val="22"/>
        </w:rPr>
        <w:t>Kingsbury</w:t>
      </w:r>
      <w:r w:rsidR="0060728B">
        <w:rPr>
          <w:rFonts w:ascii="Perpetua" w:hAnsi="Perpetua" w:cs="Arial"/>
          <w:sz w:val="22"/>
          <w:szCs w:val="22"/>
        </w:rPr>
        <w:t xml:space="preserve"> then entertained questions from the audience during which he described the conversion of the enclosed ice rink into year-round event space and the expansion and enclosure of the existing open-air train shed </w:t>
      </w:r>
      <w:r w:rsidR="003D6970">
        <w:rPr>
          <w:rFonts w:ascii="Perpetua" w:hAnsi="Perpetua" w:cs="Arial"/>
          <w:sz w:val="22"/>
          <w:szCs w:val="22"/>
        </w:rPr>
        <w:t>currently used as parking</w:t>
      </w:r>
      <w:r w:rsidR="0060728B">
        <w:rPr>
          <w:rFonts w:ascii="Perpetua" w:hAnsi="Perpetua" w:cs="Arial"/>
          <w:sz w:val="22"/>
          <w:szCs w:val="22"/>
        </w:rPr>
        <w:t xml:space="preserve"> (</w:t>
      </w:r>
      <w:hyperlink r:id="rId32" w:history="1">
        <w:r w:rsidR="0060728B" w:rsidRPr="00F500E8">
          <w:rPr>
            <w:rStyle w:val="Hyperlink"/>
            <w:rFonts w:ascii="Perpetua" w:hAnsi="Perpetua" w:cs="Arial"/>
            <w:sz w:val="22"/>
            <w:szCs w:val="22"/>
          </w:rPr>
          <w:t>http://minneapolismn.gov/www/groups/public/@cped/documents/webcontent/wcmsp-193080.pdf</w:t>
        </w:r>
      </w:hyperlink>
      <w:r w:rsidR="0060728B">
        <w:rPr>
          <w:rFonts w:ascii="Perpetua" w:hAnsi="Perpetua" w:cs="Arial"/>
          <w:sz w:val="22"/>
          <w:szCs w:val="22"/>
        </w:rPr>
        <w:t>)</w:t>
      </w:r>
      <w:r w:rsidR="004A76E1">
        <w:rPr>
          <w:rFonts w:ascii="Perpetua" w:hAnsi="Perpetua" w:cs="Arial"/>
          <w:sz w:val="22"/>
          <w:szCs w:val="22"/>
        </w:rPr>
        <w:t xml:space="preserve"> to be completed by early fall 2018</w:t>
      </w:r>
      <w:r w:rsidR="00F04E73" w:rsidRPr="00375294">
        <w:rPr>
          <w:rFonts w:ascii="Perpetua" w:hAnsi="Perpetua"/>
          <w:kern w:val="22"/>
          <w:sz w:val="22"/>
          <w:szCs w:val="22"/>
        </w:rPr>
        <w:t>.</w:t>
      </w:r>
      <w:r w:rsidR="00991EF0" w:rsidRPr="00375294">
        <w:rPr>
          <w:rFonts w:ascii="Perpetua" w:hAnsi="Perpetua"/>
          <w:kern w:val="22"/>
          <w:sz w:val="22"/>
          <w:szCs w:val="22"/>
        </w:rPr>
        <w:br/>
      </w:r>
    </w:p>
    <w:p w14:paraId="16E0ACFA" w14:textId="77777777" w:rsidR="00991EF0" w:rsidRPr="009C7CE2" w:rsidRDefault="00991EF0" w:rsidP="00991EF0">
      <w:pPr>
        <w:numPr>
          <w:ilvl w:val="0"/>
          <w:numId w:val="1"/>
        </w:numPr>
        <w:tabs>
          <w:tab w:val="clear" w:pos="1800"/>
        </w:tabs>
        <w:ind w:left="360" w:hanging="360"/>
        <w:rPr>
          <w:rFonts w:ascii="Perpetua" w:hAnsi="Perpetua"/>
          <w:kern w:val="22"/>
          <w:sz w:val="22"/>
          <w:szCs w:val="22"/>
        </w:rPr>
      </w:pPr>
      <w:r>
        <w:rPr>
          <w:rFonts w:ascii="Perpetua" w:hAnsi="Perpetua"/>
          <w:b/>
          <w:kern w:val="22"/>
          <w:sz w:val="22"/>
          <w:szCs w:val="22"/>
        </w:rPr>
        <w:t>Closing Remarks</w:t>
      </w:r>
      <w:r w:rsidRPr="009C7CE2">
        <w:rPr>
          <w:rFonts w:ascii="Perpetua" w:hAnsi="Perpetua"/>
          <w:kern w:val="22"/>
          <w:sz w:val="22"/>
          <w:szCs w:val="22"/>
        </w:rPr>
        <w:br/>
      </w:r>
    </w:p>
    <w:p w14:paraId="44589F67" w14:textId="77777777" w:rsidR="008B0502" w:rsidRDefault="00991EF0" w:rsidP="009A5B89">
      <w:pPr>
        <w:ind w:left="360"/>
      </w:pPr>
      <w:r w:rsidRPr="006B07B0">
        <w:rPr>
          <w:rFonts w:ascii="Perpetua" w:hAnsi="Perpetua"/>
          <w:sz w:val="22"/>
          <w:szCs w:val="22"/>
        </w:rPr>
        <w:t>Collison thanked</w:t>
      </w:r>
      <w:r w:rsidR="00D82555">
        <w:rPr>
          <w:rFonts w:ascii="Perpetua" w:hAnsi="Perpetua"/>
          <w:sz w:val="22"/>
          <w:szCs w:val="22"/>
        </w:rPr>
        <w:t xml:space="preserve"> </w:t>
      </w:r>
      <w:r w:rsidR="004B3BC9" w:rsidRPr="005F0E75">
        <w:rPr>
          <w:rFonts w:ascii="Perpetua" w:hAnsi="Perpetua" w:cs="Arial"/>
          <w:sz w:val="22"/>
          <w:szCs w:val="22"/>
        </w:rPr>
        <w:t>Reichl</w:t>
      </w:r>
      <w:r w:rsidR="004B3BC9">
        <w:rPr>
          <w:rFonts w:ascii="Perpetua" w:hAnsi="Perpetua" w:cs="Arial"/>
          <w:sz w:val="22"/>
          <w:szCs w:val="22"/>
        </w:rPr>
        <w:t xml:space="preserve">, Mittendorff, Schindler, </w:t>
      </w:r>
      <w:r w:rsidR="004B3BC9" w:rsidRPr="00FA5A9C">
        <w:rPr>
          <w:rFonts w:ascii="Perpetua" w:hAnsi="Perpetua" w:cs="Arial"/>
          <w:sz w:val="22"/>
          <w:szCs w:val="22"/>
        </w:rPr>
        <w:t>Herbranson</w:t>
      </w:r>
      <w:r w:rsidR="00ED4271">
        <w:rPr>
          <w:rFonts w:ascii="Perpetua" w:hAnsi="Perpetua"/>
          <w:sz w:val="22"/>
          <w:szCs w:val="22"/>
        </w:rPr>
        <w:t xml:space="preserve"> </w:t>
      </w:r>
      <w:r w:rsidR="004B3BC9">
        <w:rPr>
          <w:rFonts w:ascii="Perpetua" w:hAnsi="Perpetua"/>
          <w:sz w:val="22"/>
          <w:szCs w:val="22"/>
        </w:rPr>
        <w:t xml:space="preserve">and </w:t>
      </w:r>
      <w:r w:rsidR="004B3BC9" w:rsidRPr="003134E5">
        <w:rPr>
          <w:rFonts w:ascii="Perpetua" w:hAnsi="Perpetua" w:cs="Arial"/>
          <w:sz w:val="22"/>
          <w:szCs w:val="22"/>
        </w:rPr>
        <w:t>Kingsbury</w:t>
      </w:r>
      <w:r w:rsidR="004B3BC9">
        <w:rPr>
          <w:rFonts w:ascii="Perpetua" w:hAnsi="Perpetua"/>
          <w:sz w:val="22"/>
          <w:szCs w:val="22"/>
        </w:rPr>
        <w:t xml:space="preserve"> </w:t>
      </w:r>
      <w:r w:rsidR="00ED4271">
        <w:rPr>
          <w:rFonts w:ascii="Perpetua" w:hAnsi="Perpetua"/>
          <w:sz w:val="22"/>
          <w:szCs w:val="22"/>
        </w:rPr>
        <w:t>for their presentations and noted their businesses represent an impressive part of East Town’s economic growth and encouraged them to contact him to help promote their activities.  Lastly</w:t>
      </w:r>
      <w:r w:rsidR="001A1D0E">
        <w:rPr>
          <w:rFonts w:ascii="Perpetua" w:hAnsi="Perpetua"/>
          <w:sz w:val="22"/>
          <w:szCs w:val="22"/>
        </w:rPr>
        <w:t xml:space="preserve">, </w:t>
      </w:r>
      <w:r w:rsidR="00ED4271">
        <w:rPr>
          <w:rFonts w:ascii="Perpetua" w:hAnsi="Perpetua"/>
          <w:sz w:val="22"/>
          <w:szCs w:val="22"/>
        </w:rPr>
        <w:t xml:space="preserve">he thanked </w:t>
      </w:r>
      <w:r w:rsidR="001A1D0E">
        <w:rPr>
          <w:rFonts w:ascii="Perpetua" w:hAnsi="Perpetua"/>
          <w:sz w:val="22"/>
          <w:szCs w:val="22"/>
        </w:rPr>
        <w:t>the audience for attending and</w:t>
      </w:r>
      <w:r w:rsidR="00ED4271">
        <w:rPr>
          <w:rFonts w:ascii="Perpetua" w:hAnsi="Perpetua"/>
          <w:sz w:val="22"/>
          <w:szCs w:val="22"/>
        </w:rPr>
        <w:t xml:space="preserve"> wished everyone a great day</w:t>
      </w:r>
      <w:r w:rsidR="0010162B">
        <w:rPr>
          <w:rFonts w:ascii="Perpetua" w:hAnsi="Perpetua"/>
          <w:sz w:val="22"/>
          <w:szCs w:val="22"/>
        </w:rPr>
        <w:t>.</w:t>
      </w:r>
    </w:p>
    <w:sectPr w:rsidR="008B0502" w:rsidSect="00145A52">
      <w:footerReference w:type="default" r:id="rId33"/>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41F7AA" w14:textId="77777777" w:rsidR="00FB3B00" w:rsidRDefault="00FB3B00" w:rsidP="00C23E79">
      <w:r>
        <w:separator/>
      </w:r>
    </w:p>
  </w:endnote>
  <w:endnote w:type="continuationSeparator" w:id="0">
    <w:p w14:paraId="769BC8D6" w14:textId="77777777" w:rsidR="00FB3B00" w:rsidRDefault="00FB3B00" w:rsidP="00C23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erpetua">
    <w:panose1 w:val="02020502060401020303"/>
    <w:charset w:val="00"/>
    <w:family w:val="auto"/>
    <w:pitch w:val="variable"/>
    <w:sig w:usb0="00000003" w:usb1="00000000" w:usb2="00000000" w:usb3="00000000" w:csb0="00000001"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6B2C0D" w14:textId="77777777" w:rsidR="00786C07" w:rsidRPr="00D24AB3" w:rsidRDefault="00786C07" w:rsidP="006B4975">
    <w:pPr>
      <w:pStyle w:val="Footer"/>
      <w:tabs>
        <w:tab w:val="clear" w:pos="4320"/>
        <w:tab w:val="clear" w:pos="8640"/>
        <w:tab w:val="center" w:pos="5040"/>
        <w:tab w:val="right" w:pos="10260"/>
      </w:tabs>
      <w:rPr>
        <w:rFonts w:ascii="Perpetua" w:hAnsi="Perpetua"/>
        <w:b/>
        <w:i/>
        <w:sz w:val="20"/>
        <w:szCs w:val="20"/>
      </w:rPr>
    </w:pPr>
    <w:r w:rsidRPr="00D24AB3">
      <w:rPr>
        <w:rFonts w:ascii="Perpetua" w:hAnsi="Perpetua"/>
        <w:b/>
        <w:i/>
        <w:sz w:val="20"/>
        <w:szCs w:val="20"/>
      </w:rPr>
      <w:t>E</w:t>
    </w:r>
    <w:r>
      <w:rPr>
        <w:rFonts w:ascii="Perpetua" w:hAnsi="Perpetua"/>
        <w:b/>
        <w:i/>
        <w:sz w:val="20"/>
        <w:szCs w:val="20"/>
      </w:rPr>
      <w:t xml:space="preserve">ast Town Development </w:t>
    </w:r>
    <w:r w:rsidRPr="00D24AB3">
      <w:rPr>
        <w:rFonts w:ascii="Perpetua" w:hAnsi="Perpetua"/>
        <w:b/>
        <w:i/>
        <w:sz w:val="20"/>
        <w:szCs w:val="20"/>
      </w:rPr>
      <w:t>Group Meeting</w:t>
    </w:r>
    <w:r w:rsidRPr="00D24AB3">
      <w:rPr>
        <w:rFonts w:ascii="Perpetua" w:hAnsi="Perpetua"/>
        <w:b/>
        <w:i/>
        <w:sz w:val="20"/>
        <w:szCs w:val="20"/>
      </w:rPr>
      <w:tab/>
    </w:r>
    <w:r>
      <w:rPr>
        <w:rFonts w:ascii="Perpetua" w:hAnsi="Perpetua"/>
        <w:b/>
        <w:i/>
        <w:sz w:val="20"/>
        <w:szCs w:val="20"/>
      </w:rPr>
      <w:t>April 18, 2017</w:t>
    </w:r>
    <w:r w:rsidRPr="00D24AB3">
      <w:rPr>
        <w:rFonts w:ascii="Perpetua" w:hAnsi="Perpetua"/>
        <w:b/>
        <w:i/>
        <w:sz w:val="20"/>
        <w:szCs w:val="20"/>
      </w:rPr>
      <w:tab/>
      <w:t xml:space="preserve">Page </w:t>
    </w:r>
    <w:r w:rsidRPr="00D24AB3">
      <w:rPr>
        <w:rStyle w:val="PageNumber"/>
        <w:rFonts w:ascii="Perpetua" w:hAnsi="Perpetua"/>
        <w:b/>
        <w:i/>
        <w:sz w:val="20"/>
        <w:szCs w:val="20"/>
      </w:rPr>
      <w:fldChar w:fldCharType="begin"/>
    </w:r>
    <w:r w:rsidRPr="00D24AB3">
      <w:rPr>
        <w:rStyle w:val="PageNumber"/>
        <w:rFonts w:ascii="Perpetua" w:hAnsi="Perpetua"/>
        <w:b/>
        <w:i/>
        <w:sz w:val="20"/>
        <w:szCs w:val="20"/>
      </w:rPr>
      <w:instrText xml:space="preserve"> PAGE </w:instrText>
    </w:r>
    <w:r w:rsidRPr="00D24AB3">
      <w:rPr>
        <w:rStyle w:val="PageNumber"/>
        <w:rFonts w:ascii="Perpetua" w:hAnsi="Perpetua"/>
        <w:b/>
        <w:i/>
        <w:sz w:val="20"/>
        <w:szCs w:val="20"/>
      </w:rPr>
      <w:fldChar w:fldCharType="separate"/>
    </w:r>
    <w:r w:rsidR="00FB3B00">
      <w:rPr>
        <w:rStyle w:val="PageNumber"/>
        <w:rFonts w:ascii="Perpetua" w:hAnsi="Perpetua"/>
        <w:b/>
        <w:i/>
        <w:noProof/>
        <w:sz w:val="20"/>
        <w:szCs w:val="20"/>
      </w:rPr>
      <w:t>1</w:t>
    </w:r>
    <w:r w:rsidRPr="00D24AB3">
      <w:rPr>
        <w:rStyle w:val="PageNumber"/>
        <w:rFonts w:ascii="Perpetua" w:hAnsi="Perpetua"/>
        <w:b/>
        <w:i/>
        <w:sz w:val="20"/>
        <w:szCs w:val="20"/>
      </w:rPr>
      <w:fldChar w:fldCharType="end"/>
    </w:r>
    <w:r w:rsidRPr="00D24AB3">
      <w:rPr>
        <w:rStyle w:val="PageNumber"/>
        <w:rFonts w:ascii="Perpetua" w:hAnsi="Perpetua"/>
        <w:b/>
        <w:i/>
        <w:sz w:val="20"/>
        <w:szCs w:val="20"/>
      </w:rPr>
      <w:t xml:space="preserve"> of </w:t>
    </w:r>
    <w:r w:rsidRPr="00D24AB3">
      <w:rPr>
        <w:rStyle w:val="PageNumber"/>
        <w:rFonts w:ascii="Perpetua" w:hAnsi="Perpetua"/>
        <w:b/>
        <w:i/>
        <w:sz w:val="20"/>
        <w:szCs w:val="20"/>
      </w:rPr>
      <w:fldChar w:fldCharType="begin"/>
    </w:r>
    <w:r w:rsidRPr="00D24AB3">
      <w:rPr>
        <w:rStyle w:val="PageNumber"/>
        <w:rFonts w:ascii="Perpetua" w:hAnsi="Perpetua"/>
        <w:b/>
        <w:i/>
        <w:sz w:val="20"/>
        <w:szCs w:val="20"/>
      </w:rPr>
      <w:instrText xml:space="preserve"> NUMPAGES </w:instrText>
    </w:r>
    <w:r w:rsidRPr="00D24AB3">
      <w:rPr>
        <w:rStyle w:val="PageNumber"/>
        <w:rFonts w:ascii="Perpetua" w:hAnsi="Perpetua"/>
        <w:b/>
        <w:i/>
        <w:sz w:val="20"/>
        <w:szCs w:val="20"/>
      </w:rPr>
      <w:fldChar w:fldCharType="separate"/>
    </w:r>
    <w:r w:rsidR="00FB3B00">
      <w:rPr>
        <w:rStyle w:val="PageNumber"/>
        <w:rFonts w:ascii="Perpetua" w:hAnsi="Perpetua"/>
        <w:b/>
        <w:i/>
        <w:noProof/>
        <w:sz w:val="20"/>
        <w:szCs w:val="20"/>
      </w:rPr>
      <w:t>1</w:t>
    </w:r>
    <w:r w:rsidRPr="00D24AB3">
      <w:rPr>
        <w:rStyle w:val="PageNumber"/>
        <w:rFonts w:ascii="Perpetua" w:hAnsi="Perpetua"/>
        <w:b/>
        <w:i/>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1EB219" w14:textId="77777777" w:rsidR="00FB3B00" w:rsidRDefault="00FB3B00" w:rsidP="00C23E79">
      <w:r>
        <w:separator/>
      </w:r>
    </w:p>
  </w:footnote>
  <w:footnote w:type="continuationSeparator" w:id="0">
    <w:p w14:paraId="1082497B" w14:textId="77777777" w:rsidR="00FB3B00" w:rsidRDefault="00FB3B00" w:rsidP="00C23E7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A117C"/>
    <w:multiLevelType w:val="hybridMultilevel"/>
    <w:tmpl w:val="09349036"/>
    <w:lvl w:ilvl="0" w:tplc="32BA82B4">
      <w:start w:val="1"/>
      <w:numFmt w:val="upperLetter"/>
      <w:lvlText w:val="%1."/>
      <w:lvlJc w:val="left"/>
      <w:pPr>
        <w:ind w:left="1080" w:hanging="360"/>
      </w:pPr>
      <w:rPr>
        <w:rFonts w:ascii="Perpetua" w:hAnsi="Perpetua" w:hint="default"/>
        <w:b/>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835498"/>
    <w:multiLevelType w:val="hybridMultilevel"/>
    <w:tmpl w:val="201C478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DDD77F2"/>
    <w:multiLevelType w:val="hybridMultilevel"/>
    <w:tmpl w:val="92368E6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3E5C61"/>
    <w:multiLevelType w:val="hybridMultilevel"/>
    <w:tmpl w:val="9178295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1D4250D"/>
    <w:multiLevelType w:val="hybridMultilevel"/>
    <w:tmpl w:val="C44085D2"/>
    <w:lvl w:ilvl="0" w:tplc="FEF49F4C">
      <w:start w:val="1"/>
      <w:numFmt w:val="upperRoman"/>
      <w:lvlText w:val="%1."/>
      <w:lvlJc w:val="right"/>
      <w:pPr>
        <w:tabs>
          <w:tab w:val="num" w:pos="1800"/>
        </w:tabs>
        <w:ind w:left="1800" w:hanging="180"/>
      </w:pPr>
      <w:rPr>
        <w:rFonts w:hint="default"/>
        <w:b/>
      </w:rPr>
    </w:lvl>
    <w:lvl w:ilvl="1" w:tplc="0409000B">
      <w:start w:val="1"/>
      <w:numFmt w:val="bullet"/>
      <w:lvlText w:val=""/>
      <w:lvlJc w:val="left"/>
      <w:pPr>
        <w:tabs>
          <w:tab w:val="num" w:pos="1440"/>
        </w:tabs>
        <w:ind w:left="1440" w:hanging="360"/>
      </w:pPr>
      <w:rPr>
        <w:rFonts w:ascii="Wingdings" w:hAnsi="Wingdings" w:hint="default"/>
        <w:b/>
      </w:rPr>
    </w:lvl>
    <w:lvl w:ilvl="2" w:tplc="32BA82B4">
      <w:start w:val="1"/>
      <w:numFmt w:val="upperLetter"/>
      <w:lvlText w:val="%3."/>
      <w:lvlJc w:val="left"/>
      <w:pPr>
        <w:tabs>
          <w:tab w:val="num" w:pos="2340"/>
        </w:tabs>
        <w:ind w:left="2340" w:hanging="360"/>
      </w:pPr>
      <w:rPr>
        <w:rFonts w:ascii="Perpetua" w:hAnsi="Perpetua" w:hint="default"/>
        <w:b/>
        <w:i w:val="0"/>
        <w:sz w:val="22"/>
        <w:szCs w:val="22"/>
      </w:rPr>
    </w:lvl>
    <w:lvl w:ilvl="3" w:tplc="9988654E">
      <w:start w:val="2"/>
      <w:numFmt w:val="upperLetter"/>
      <w:lvlText w:val="%4."/>
      <w:lvlJc w:val="left"/>
      <w:pPr>
        <w:tabs>
          <w:tab w:val="num" w:pos="2880"/>
        </w:tabs>
        <w:ind w:left="2880" w:hanging="360"/>
      </w:pPr>
      <w:rPr>
        <w:rFonts w:ascii="Perpetua" w:hAnsi="Perpetua" w:hint="default"/>
        <w:b/>
        <w:i w:val="0"/>
        <w:sz w:val="22"/>
        <w:szCs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69B7121"/>
    <w:multiLevelType w:val="hybridMultilevel"/>
    <w:tmpl w:val="7BB2E0E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9173DC9"/>
    <w:multiLevelType w:val="hybridMultilevel"/>
    <w:tmpl w:val="F66E851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A3E64D8"/>
    <w:multiLevelType w:val="hybridMultilevel"/>
    <w:tmpl w:val="116A585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EBD664C"/>
    <w:multiLevelType w:val="hybridMultilevel"/>
    <w:tmpl w:val="89DAD9B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1DA685F"/>
    <w:multiLevelType w:val="hybridMultilevel"/>
    <w:tmpl w:val="C6F436F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258231D"/>
    <w:multiLevelType w:val="hybridMultilevel"/>
    <w:tmpl w:val="7DE41C90"/>
    <w:lvl w:ilvl="0" w:tplc="04090005">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1">
    <w:nsid w:val="38AD1704"/>
    <w:multiLevelType w:val="hybridMultilevel"/>
    <w:tmpl w:val="2F261752"/>
    <w:lvl w:ilvl="0" w:tplc="37307400">
      <w:start w:val="1"/>
      <w:numFmt w:val="upperLetter"/>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8DA103E"/>
    <w:multiLevelType w:val="hybridMultilevel"/>
    <w:tmpl w:val="887CA58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AFD0F49"/>
    <w:multiLevelType w:val="hybridMultilevel"/>
    <w:tmpl w:val="1F58DA7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BFE0CC5"/>
    <w:multiLevelType w:val="hybridMultilevel"/>
    <w:tmpl w:val="EA92AC2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F472F0E"/>
    <w:multiLevelType w:val="hybridMultilevel"/>
    <w:tmpl w:val="B00083E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738372C"/>
    <w:multiLevelType w:val="hybridMultilevel"/>
    <w:tmpl w:val="A3FEB40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DEF53FD"/>
    <w:multiLevelType w:val="hybridMultilevel"/>
    <w:tmpl w:val="C2EA3FF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2594D6B"/>
    <w:multiLevelType w:val="hybridMultilevel"/>
    <w:tmpl w:val="2464648C"/>
    <w:lvl w:ilvl="0" w:tplc="0409000B">
      <w:start w:val="1"/>
      <w:numFmt w:val="bullet"/>
      <w:lvlText w:val=""/>
      <w:lvlJc w:val="left"/>
      <w:pPr>
        <w:ind w:left="1080" w:hanging="360"/>
      </w:pPr>
      <w:rPr>
        <w:rFonts w:ascii="Wingdings" w:hAnsi="Wingdings"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8B12DED"/>
    <w:multiLevelType w:val="hybridMultilevel"/>
    <w:tmpl w:val="A094CC5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7C8970D0"/>
    <w:multiLevelType w:val="hybridMultilevel"/>
    <w:tmpl w:val="64CA1906"/>
    <w:lvl w:ilvl="0" w:tplc="0409000B">
      <w:start w:val="1"/>
      <w:numFmt w:val="bullet"/>
      <w:lvlText w:val=""/>
      <w:lvlJc w:val="left"/>
      <w:pPr>
        <w:ind w:left="1476" w:hanging="360"/>
      </w:pPr>
      <w:rPr>
        <w:rFonts w:ascii="Wingdings" w:hAnsi="Wingdings" w:hint="default"/>
      </w:rPr>
    </w:lvl>
    <w:lvl w:ilvl="1" w:tplc="04090003" w:tentative="1">
      <w:start w:val="1"/>
      <w:numFmt w:val="bullet"/>
      <w:lvlText w:val="o"/>
      <w:lvlJc w:val="left"/>
      <w:pPr>
        <w:ind w:left="2196" w:hanging="360"/>
      </w:pPr>
      <w:rPr>
        <w:rFonts w:ascii="Courier New" w:hAnsi="Courier New" w:cs="Courier New" w:hint="default"/>
      </w:rPr>
    </w:lvl>
    <w:lvl w:ilvl="2" w:tplc="04090005" w:tentative="1">
      <w:start w:val="1"/>
      <w:numFmt w:val="bullet"/>
      <w:lvlText w:val=""/>
      <w:lvlJc w:val="left"/>
      <w:pPr>
        <w:ind w:left="2916" w:hanging="360"/>
      </w:pPr>
      <w:rPr>
        <w:rFonts w:ascii="Wingdings" w:hAnsi="Wingdings" w:hint="default"/>
      </w:rPr>
    </w:lvl>
    <w:lvl w:ilvl="3" w:tplc="04090001" w:tentative="1">
      <w:start w:val="1"/>
      <w:numFmt w:val="bullet"/>
      <w:lvlText w:val=""/>
      <w:lvlJc w:val="left"/>
      <w:pPr>
        <w:ind w:left="3636" w:hanging="360"/>
      </w:pPr>
      <w:rPr>
        <w:rFonts w:ascii="Symbol" w:hAnsi="Symbol" w:hint="default"/>
      </w:rPr>
    </w:lvl>
    <w:lvl w:ilvl="4" w:tplc="04090003" w:tentative="1">
      <w:start w:val="1"/>
      <w:numFmt w:val="bullet"/>
      <w:lvlText w:val="o"/>
      <w:lvlJc w:val="left"/>
      <w:pPr>
        <w:ind w:left="4356" w:hanging="360"/>
      </w:pPr>
      <w:rPr>
        <w:rFonts w:ascii="Courier New" w:hAnsi="Courier New" w:cs="Courier New" w:hint="default"/>
      </w:rPr>
    </w:lvl>
    <w:lvl w:ilvl="5" w:tplc="04090005" w:tentative="1">
      <w:start w:val="1"/>
      <w:numFmt w:val="bullet"/>
      <w:lvlText w:val=""/>
      <w:lvlJc w:val="left"/>
      <w:pPr>
        <w:ind w:left="5076" w:hanging="360"/>
      </w:pPr>
      <w:rPr>
        <w:rFonts w:ascii="Wingdings" w:hAnsi="Wingdings" w:hint="default"/>
      </w:rPr>
    </w:lvl>
    <w:lvl w:ilvl="6" w:tplc="04090001" w:tentative="1">
      <w:start w:val="1"/>
      <w:numFmt w:val="bullet"/>
      <w:lvlText w:val=""/>
      <w:lvlJc w:val="left"/>
      <w:pPr>
        <w:ind w:left="5796" w:hanging="360"/>
      </w:pPr>
      <w:rPr>
        <w:rFonts w:ascii="Symbol" w:hAnsi="Symbol" w:hint="default"/>
      </w:rPr>
    </w:lvl>
    <w:lvl w:ilvl="7" w:tplc="04090003" w:tentative="1">
      <w:start w:val="1"/>
      <w:numFmt w:val="bullet"/>
      <w:lvlText w:val="o"/>
      <w:lvlJc w:val="left"/>
      <w:pPr>
        <w:ind w:left="6516" w:hanging="360"/>
      </w:pPr>
      <w:rPr>
        <w:rFonts w:ascii="Courier New" w:hAnsi="Courier New" w:cs="Courier New" w:hint="default"/>
      </w:rPr>
    </w:lvl>
    <w:lvl w:ilvl="8" w:tplc="04090005" w:tentative="1">
      <w:start w:val="1"/>
      <w:numFmt w:val="bullet"/>
      <w:lvlText w:val=""/>
      <w:lvlJc w:val="left"/>
      <w:pPr>
        <w:ind w:left="7236" w:hanging="360"/>
      </w:pPr>
      <w:rPr>
        <w:rFonts w:ascii="Wingdings" w:hAnsi="Wingdings" w:hint="default"/>
      </w:rPr>
    </w:lvl>
  </w:abstractNum>
  <w:num w:numId="1">
    <w:abstractNumId w:val="4"/>
  </w:num>
  <w:num w:numId="2">
    <w:abstractNumId w:val="18"/>
  </w:num>
  <w:num w:numId="3">
    <w:abstractNumId w:val="3"/>
  </w:num>
  <w:num w:numId="4">
    <w:abstractNumId w:val="7"/>
  </w:num>
  <w:num w:numId="5">
    <w:abstractNumId w:val="6"/>
  </w:num>
  <w:num w:numId="6">
    <w:abstractNumId w:val="15"/>
  </w:num>
  <w:num w:numId="7">
    <w:abstractNumId w:val="12"/>
  </w:num>
  <w:num w:numId="8">
    <w:abstractNumId w:val="1"/>
  </w:num>
  <w:num w:numId="9">
    <w:abstractNumId w:val="19"/>
  </w:num>
  <w:num w:numId="10">
    <w:abstractNumId w:val="14"/>
  </w:num>
  <w:num w:numId="11">
    <w:abstractNumId w:val="16"/>
  </w:num>
  <w:num w:numId="12">
    <w:abstractNumId w:val="17"/>
  </w:num>
  <w:num w:numId="13">
    <w:abstractNumId w:val="10"/>
  </w:num>
  <w:num w:numId="14">
    <w:abstractNumId w:val="8"/>
  </w:num>
  <w:num w:numId="15">
    <w:abstractNumId w:val="9"/>
  </w:num>
  <w:num w:numId="16">
    <w:abstractNumId w:val="11"/>
  </w:num>
  <w:num w:numId="17">
    <w:abstractNumId w:val="20"/>
  </w:num>
  <w:num w:numId="18">
    <w:abstractNumId w:val="0"/>
  </w:num>
  <w:num w:numId="19">
    <w:abstractNumId w:val="2"/>
  </w:num>
  <w:num w:numId="20">
    <w:abstractNumId w:val="5"/>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EF0"/>
    <w:rsid w:val="000007F0"/>
    <w:rsid w:val="000009A0"/>
    <w:rsid w:val="00002B37"/>
    <w:rsid w:val="00016B54"/>
    <w:rsid w:val="000203F6"/>
    <w:rsid w:val="00021706"/>
    <w:rsid w:val="000231C2"/>
    <w:rsid w:val="0004173B"/>
    <w:rsid w:val="00043625"/>
    <w:rsid w:val="00057EDB"/>
    <w:rsid w:val="00062C30"/>
    <w:rsid w:val="000722F0"/>
    <w:rsid w:val="00072CD8"/>
    <w:rsid w:val="00074A62"/>
    <w:rsid w:val="00080B88"/>
    <w:rsid w:val="00085579"/>
    <w:rsid w:val="00087B37"/>
    <w:rsid w:val="000A5DC2"/>
    <w:rsid w:val="000D0465"/>
    <w:rsid w:val="000D4548"/>
    <w:rsid w:val="000D7BB6"/>
    <w:rsid w:val="000E1A1D"/>
    <w:rsid w:val="000E463C"/>
    <w:rsid w:val="000F73F9"/>
    <w:rsid w:val="001000BD"/>
    <w:rsid w:val="0010162B"/>
    <w:rsid w:val="001022C5"/>
    <w:rsid w:val="001136C0"/>
    <w:rsid w:val="00120BFF"/>
    <w:rsid w:val="001256D4"/>
    <w:rsid w:val="00134EFE"/>
    <w:rsid w:val="00141125"/>
    <w:rsid w:val="00145725"/>
    <w:rsid w:val="00145A52"/>
    <w:rsid w:val="00151FCF"/>
    <w:rsid w:val="00153EC6"/>
    <w:rsid w:val="00154029"/>
    <w:rsid w:val="00165053"/>
    <w:rsid w:val="0016687C"/>
    <w:rsid w:val="00171310"/>
    <w:rsid w:val="001717F1"/>
    <w:rsid w:val="001717F9"/>
    <w:rsid w:val="00181DF9"/>
    <w:rsid w:val="0018582E"/>
    <w:rsid w:val="0018725D"/>
    <w:rsid w:val="00192EB3"/>
    <w:rsid w:val="001A1D0E"/>
    <w:rsid w:val="001A405F"/>
    <w:rsid w:val="001A6D14"/>
    <w:rsid w:val="001A7087"/>
    <w:rsid w:val="001B0671"/>
    <w:rsid w:val="001B1D5F"/>
    <w:rsid w:val="001B79A3"/>
    <w:rsid w:val="001C3BC6"/>
    <w:rsid w:val="001D6E8F"/>
    <w:rsid w:val="001D72A8"/>
    <w:rsid w:val="001E2501"/>
    <w:rsid w:val="001E6E6C"/>
    <w:rsid w:val="001F1CE7"/>
    <w:rsid w:val="001F70CB"/>
    <w:rsid w:val="001F7563"/>
    <w:rsid w:val="00200E4D"/>
    <w:rsid w:val="00205E59"/>
    <w:rsid w:val="002115A3"/>
    <w:rsid w:val="002173FE"/>
    <w:rsid w:val="002248DD"/>
    <w:rsid w:val="00227992"/>
    <w:rsid w:val="00230BF1"/>
    <w:rsid w:val="00253582"/>
    <w:rsid w:val="0025451B"/>
    <w:rsid w:val="002548B3"/>
    <w:rsid w:val="00261A6D"/>
    <w:rsid w:val="0026464D"/>
    <w:rsid w:val="00271324"/>
    <w:rsid w:val="00273A17"/>
    <w:rsid w:val="00282B4A"/>
    <w:rsid w:val="002848AF"/>
    <w:rsid w:val="00291631"/>
    <w:rsid w:val="002957BC"/>
    <w:rsid w:val="002A0A1A"/>
    <w:rsid w:val="002A3BB8"/>
    <w:rsid w:val="002A54F8"/>
    <w:rsid w:val="002B690B"/>
    <w:rsid w:val="002C27B5"/>
    <w:rsid w:val="002C43C3"/>
    <w:rsid w:val="002C7BE1"/>
    <w:rsid w:val="002C7C7D"/>
    <w:rsid w:val="002D05CF"/>
    <w:rsid w:val="002D0DBC"/>
    <w:rsid w:val="002D1E3B"/>
    <w:rsid w:val="002D4265"/>
    <w:rsid w:val="002F6ADA"/>
    <w:rsid w:val="00303E13"/>
    <w:rsid w:val="003134E5"/>
    <w:rsid w:val="00314B56"/>
    <w:rsid w:val="00332F97"/>
    <w:rsid w:val="00336D9B"/>
    <w:rsid w:val="00340AFB"/>
    <w:rsid w:val="003410A3"/>
    <w:rsid w:val="0034253F"/>
    <w:rsid w:val="003470A7"/>
    <w:rsid w:val="003500A3"/>
    <w:rsid w:val="00366FAC"/>
    <w:rsid w:val="00374783"/>
    <w:rsid w:val="00375294"/>
    <w:rsid w:val="00381AF9"/>
    <w:rsid w:val="00381C99"/>
    <w:rsid w:val="00382F22"/>
    <w:rsid w:val="00393E91"/>
    <w:rsid w:val="00393E92"/>
    <w:rsid w:val="00397D0A"/>
    <w:rsid w:val="003B15CC"/>
    <w:rsid w:val="003B2D8D"/>
    <w:rsid w:val="003B3714"/>
    <w:rsid w:val="003B6D53"/>
    <w:rsid w:val="003C4C2F"/>
    <w:rsid w:val="003D6970"/>
    <w:rsid w:val="003E36CB"/>
    <w:rsid w:val="003F55C5"/>
    <w:rsid w:val="004073E9"/>
    <w:rsid w:val="00407C44"/>
    <w:rsid w:val="00413887"/>
    <w:rsid w:val="004206AB"/>
    <w:rsid w:val="0043318A"/>
    <w:rsid w:val="00436D5B"/>
    <w:rsid w:val="00445332"/>
    <w:rsid w:val="00447F4B"/>
    <w:rsid w:val="0045010C"/>
    <w:rsid w:val="00453409"/>
    <w:rsid w:val="0047404E"/>
    <w:rsid w:val="00474850"/>
    <w:rsid w:val="00482A39"/>
    <w:rsid w:val="00482DC3"/>
    <w:rsid w:val="00485A8D"/>
    <w:rsid w:val="004869A4"/>
    <w:rsid w:val="00493F5D"/>
    <w:rsid w:val="004A76E1"/>
    <w:rsid w:val="004B2C34"/>
    <w:rsid w:val="004B3BC9"/>
    <w:rsid w:val="004C75E7"/>
    <w:rsid w:val="004E1639"/>
    <w:rsid w:val="004F36A0"/>
    <w:rsid w:val="004F64AF"/>
    <w:rsid w:val="00514D1C"/>
    <w:rsid w:val="0052072C"/>
    <w:rsid w:val="00522F10"/>
    <w:rsid w:val="00523FB3"/>
    <w:rsid w:val="00526B5B"/>
    <w:rsid w:val="00526DD7"/>
    <w:rsid w:val="00533925"/>
    <w:rsid w:val="005361F8"/>
    <w:rsid w:val="00541DF0"/>
    <w:rsid w:val="0054546C"/>
    <w:rsid w:val="00552A7B"/>
    <w:rsid w:val="005576A4"/>
    <w:rsid w:val="00565645"/>
    <w:rsid w:val="00566A1F"/>
    <w:rsid w:val="00570550"/>
    <w:rsid w:val="0057219D"/>
    <w:rsid w:val="00582E49"/>
    <w:rsid w:val="005860F8"/>
    <w:rsid w:val="005930A1"/>
    <w:rsid w:val="00597874"/>
    <w:rsid w:val="005A4B6D"/>
    <w:rsid w:val="005B40FC"/>
    <w:rsid w:val="005D4230"/>
    <w:rsid w:val="005D5FFB"/>
    <w:rsid w:val="005D6575"/>
    <w:rsid w:val="005D6689"/>
    <w:rsid w:val="005D6920"/>
    <w:rsid w:val="005F09A9"/>
    <w:rsid w:val="005F0E75"/>
    <w:rsid w:val="005F3557"/>
    <w:rsid w:val="0060728B"/>
    <w:rsid w:val="00607C75"/>
    <w:rsid w:val="00611896"/>
    <w:rsid w:val="006155A1"/>
    <w:rsid w:val="00616CF6"/>
    <w:rsid w:val="00626620"/>
    <w:rsid w:val="00635B36"/>
    <w:rsid w:val="00637A60"/>
    <w:rsid w:val="006536DF"/>
    <w:rsid w:val="006612AB"/>
    <w:rsid w:val="00662043"/>
    <w:rsid w:val="0066583A"/>
    <w:rsid w:val="00682915"/>
    <w:rsid w:val="00684EB5"/>
    <w:rsid w:val="00685890"/>
    <w:rsid w:val="006900D1"/>
    <w:rsid w:val="00692EA7"/>
    <w:rsid w:val="006A0B97"/>
    <w:rsid w:val="006A2931"/>
    <w:rsid w:val="006A3394"/>
    <w:rsid w:val="006A49D3"/>
    <w:rsid w:val="006A4D0C"/>
    <w:rsid w:val="006B1315"/>
    <w:rsid w:val="006B1C5A"/>
    <w:rsid w:val="006B1D39"/>
    <w:rsid w:val="006B3201"/>
    <w:rsid w:val="006B4975"/>
    <w:rsid w:val="006D21A2"/>
    <w:rsid w:val="006D3B63"/>
    <w:rsid w:val="006F1A50"/>
    <w:rsid w:val="006F4AC8"/>
    <w:rsid w:val="006F567B"/>
    <w:rsid w:val="006F7512"/>
    <w:rsid w:val="00701606"/>
    <w:rsid w:val="00703E10"/>
    <w:rsid w:val="00705EB4"/>
    <w:rsid w:val="0070644F"/>
    <w:rsid w:val="007106DA"/>
    <w:rsid w:val="00710C34"/>
    <w:rsid w:val="00710EDA"/>
    <w:rsid w:val="00714BF4"/>
    <w:rsid w:val="007354C8"/>
    <w:rsid w:val="0075077A"/>
    <w:rsid w:val="00753962"/>
    <w:rsid w:val="00753FF7"/>
    <w:rsid w:val="00760E86"/>
    <w:rsid w:val="00763E5D"/>
    <w:rsid w:val="00763E73"/>
    <w:rsid w:val="00765E86"/>
    <w:rsid w:val="007743DD"/>
    <w:rsid w:val="00784383"/>
    <w:rsid w:val="00786C07"/>
    <w:rsid w:val="00792499"/>
    <w:rsid w:val="00793D17"/>
    <w:rsid w:val="00797FA5"/>
    <w:rsid w:val="007A7CF7"/>
    <w:rsid w:val="007B0829"/>
    <w:rsid w:val="007B095A"/>
    <w:rsid w:val="007B2663"/>
    <w:rsid w:val="007D00E1"/>
    <w:rsid w:val="007D1EE8"/>
    <w:rsid w:val="007D4C43"/>
    <w:rsid w:val="007D6131"/>
    <w:rsid w:val="007E7B40"/>
    <w:rsid w:val="007F469F"/>
    <w:rsid w:val="007F47D5"/>
    <w:rsid w:val="007F4F72"/>
    <w:rsid w:val="007F7D39"/>
    <w:rsid w:val="0080227B"/>
    <w:rsid w:val="008027AB"/>
    <w:rsid w:val="0080533D"/>
    <w:rsid w:val="0080551F"/>
    <w:rsid w:val="00821EE6"/>
    <w:rsid w:val="00822977"/>
    <w:rsid w:val="00824270"/>
    <w:rsid w:val="00826414"/>
    <w:rsid w:val="00832C13"/>
    <w:rsid w:val="008356DF"/>
    <w:rsid w:val="008466D3"/>
    <w:rsid w:val="0085272A"/>
    <w:rsid w:val="00857D14"/>
    <w:rsid w:val="008861AA"/>
    <w:rsid w:val="00893EEC"/>
    <w:rsid w:val="0089581A"/>
    <w:rsid w:val="008A0AD8"/>
    <w:rsid w:val="008A38C9"/>
    <w:rsid w:val="008A79D1"/>
    <w:rsid w:val="008B0502"/>
    <w:rsid w:val="008B3862"/>
    <w:rsid w:val="008C04D6"/>
    <w:rsid w:val="008C412C"/>
    <w:rsid w:val="008D1312"/>
    <w:rsid w:val="008D2968"/>
    <w:rsid w:val="008D4A2C"/>
    <w:rsid w:val="008E7EE3"/>
    <w:rsid w:val="008F02BF"/>
    <w:rsid w:val="008F0764"/>
    <w:rsid w:val="008F2487"/>
    <w:rsid w:val="008F2726"/>
    <w:rsid w:val="008F7679"/>
    <w:rsid w:val="00900C31"/>
    <w:rsid w:val="00913699"/>
    <w:rsid w:val="00914BCC"/>
    <w:rsid w:val="0092302B"/>
    <w:rsid w:val="00923946"/>
    <w:rsid w:val="00927BBB"/>
    <w:rsid w:val="009328AF"/>
    <w:rsid w:val="009356EF"/>
    <w:rsid w:val="00945F10"/>
    <w:rsid w:val="00956D6D"/>
    <w:rsid w:val="009575E9"/>
    <w:rsid w:val="009603BD"/>
    <w:rsid w:val="00966381"/>
    <w:rsid w:val="009665A9"/>
    <w:rsid w:val="00974A70"/>
    <w:rsid w:val="00982B54"/>
    <w:rsid w:val="00991EF0"/>
    <w:rsid w:val="009A5B89"/>
    <w:rsid w:val="009C1052"/>
    <w:rsid w:val="009C34D1"/>
    <w:rsid w:val="009D188C"/>
    <w:rsid w:val="009D428F"/>
    <w:rsid w:val="00A1069E"/>
    <w:rsid w:val="00A10832"/>
    <w:rsid w:val="00A10F00"/>
    <w:rsid w:val="00A140E5"/>
    <w:rsid w:val="00A15ADE"/>
    <w:rsid w:val="00A169B1"/>
    <w:rsid w:val="00A26AAC"/>
    <w:rsid w:val="00A27A05"/>
    <w:rsid w:val="00A3409E"/>
    <w:rsid w:val="00A36ABF"/>
    <w:rsid w:val="00A51FAB"/>
    <w:rsid w:val="00A522BC"/>
    <w:rsid w:val="00A536C9"/>
    <w:rsid w:val="00A61009"/>
    <w:rsid w:val="00A644F3"/>
    <w:rsid w:val="00A762F9"/>
    <w:rsid w:val="00A92140"/>
    <w:rsid w:val="00AB1A8B"/>
    <w:rsid w:val="00AB4BA4"/>
    <w:rsid w:val="00AB7F04"/>
    <w:rsid w:val="00AD094E"/>
    <w:rsid w:val="00AD4B82"/>
    <w:rsid w:val="00AE0BEC"/>
    <w:rsid w:val="00AE3567"/>
    <w:rsid w:val="00AE38B9"/>
    <w:rsid w:val="00AF24A4"/>
    <w:rsid w:val="00AF3FA1"/>
    <w:rsid w:val="00AF42EF"/>
    <w:rsid w:val="00AF5919"/>
    <w:rsid w:val="00AF660A"/>
    <w:rsid w:val="00B0251E"/>
    <w:rsid w:val="00B06101"/>
    <w:rsid w:val="00B17B9F"/>
    <w:rsid w:val="00B24501"/>
    <w:rsid w:val="00B250AA"/>
    <w:rsid w:val="00B25731"/>
    <w:rsid w:val="00B26244"/>
    <w:rsid w:val="00B43866"/>
    <w:rsid w:val="00B52E3C"/>
    <w:rsid w:val="00B534F0"/>
    <w:rsid w:val="00B67B5A"/>
    <w:rsid w:val="00B74370"/>
    <w:rsid w:val="00B84772"/>
    <w:rsid w:val="00B95E49"/>
    <w:rsid w:val="00B9640F"/>
    <w:rsid w:val="00B9797D"/>
    <w:rsid w:val="00BA0905"/>
    <w:rsid w:val="00BA1F9C"/>
    <w:rsid w:val="00BA3324"/>
    <w:rsid w:val="00BA4EE0"/>
    <w:rsid w:val="00BC445A"/>
    <w:rsid w:val="00BD4DD4"/>
    <w:rsid w:val="00BD702A"/>
    <w:rsid w:val="00BF3B39"/>
    <w:rsid w:val="00C0468B"/>
    <w:rsid w:val="00C07D8F"/>
    <w:rsid w:val="00C10EDE"/>
    <w:rsid w:val="00C144D2"/>
    <w:rsid w:val="00C23425"/>
    <w:rsid w:val="00C23E79"/>
    <w:rsid w:val="00C23FF2"/>
    <w:rsid w:val="00C25F8F"/>
    <w:rsid w:val="00C27246"/>
    <w:rsid w:val="00C30892"/>
    <w:rsid w:val="00C3175B"/>
    <w:rsid w:val="00C44BA6"/>
    <w:rsid w:val="00C45A54"/>
    <w:rsid w:val="00C514B4"/>
    <w:rsid w:val="00C52866"/>
    <w:rsid w:val="00C535C6"/>
    <w:rsid w:val="00C53800"/>
    <w:rsid w:val="00C63BE4"/>
    <w:rsid w:val="00C65982"/>
    <w:rsid w:val="00C679FE"/>
    <w:rsid w:val="00C70B80"/>
    <w:rsid w:val="00C763BA"/>
    <w:rsid w:val="00C77AAD"/>
    <w:rsid w:val="00C808C7"/>
    <w:rsid w:val="00C832E4"/>
    <w:rsid w:val="00C8454A"/>
    <w:rsid w:val="00C8722E"/>
    <w:rsid w:val="00C87868"/>
    <w:rsid w:val="00C917C0"/>
    <w:rsid w:val="00C91C79"/>
    <w:rsid w:val="00CD3550"/>
    <w:rsid w:val="00CE2269"/>
    <w:rsid w:val="00CE283E"/>
    <w:rsid w:val="00CE2967"/>
    <w:rsid w:val="00CE4059"/>
    <w:rsid w:val="00CF2C1C"/>
    <w:rsid w:val="00CF2CB9"/>
    <w:rsid w:val="00CF73A8"/>
    <w:rsid w:val="00D056BA"/>
    <w:rsid w:val="00D06C1F"/>
    <w:rsid w:val="00D06D02"/>
    <w:rsid w:val="00D077BF"/>
    <w:rsid w:val="00D15164"/>
    <w:rsid w:val="00D22563"/>
    <w:rsid w:val="00D263ED"/>
    <w:rsid w:val="00D42E9E"/>
    <w:rsid w:val="00D45697"/>
    <w:rsid w:val="00D46C0C"/>
    <w:rsid w:val="00D46EC2"/>
    <w:rsid w:val="00D47187"/>
    <w:rsid w:val="00D50BF7"/>
    <w:rsid w:val="00D54405"/>
    <w:rsid w:val="00D66B3D"/>
    <w:rsid w:val="00D708C3"/>
    <w:rsid w:val="00D7282C"/>
    <w:rsid w:val="00D82555"/>
    <w:rsid w:val="00D9275A"/>
    <w:rsid w:val="00D9291C"/>
    <w:rsid w:val="00D93E71"/>
    <w:rsid w:val="00D949F1"/>
    <w:rsid w:val="00D9719E"/>
    <w:rsid w:val="00DA33D5"/>
    <w:rsid w:val="00DA45FE"/>
    <w:rsid w:val="00DA6D95"/>
    <w:rsid w:val="00DB4FA0"/>
    <w:rsid w:val="00DC01A0"/>
    <w:rsid w:val="00DC2F9A"/>
    <w:rsid w:val="00DC4D32"/>
    <w:rsid w:val="00DC7D3B"/>
    <w:rsid w:val="00E03B2E"/>
    <w:rsid w:val="00E041EA"/>
    <w:rsid w:val="00E134FB"/>
    <w:rsid w:val="00E2274C"/>
    <w:rsid w:val="00E23BE5"/>
    <w:rsid w:val="00E25882"/>
    <w:rsid w:val="00E313E7"/>
    <w:rsid w:val="00E33822"/>
    <w:rsid w:val="00E35F33"/>
    <w:rsid w:val="00E36DEB"/>
    <w:rsid w:val="00E4712B"/>
    <w:rsid w:val="00E52626"/>
    <w:rsid w:val="00E53CD5"/>
    <w:rsid w:val="00E60DFF"/>
    <w:rsid w:val="00E71956"/>
    <w:rsid w:val="00E7198A"/>
    <w:rsid w:val="00E75024"/>
    <w:rsid w:val="00E80CA5"/>
    <w:rsid w:val="00E82FE4"/>
    <w:rsid w:val="00E847ED"/>
    <w:rsid w:val="00E85F03"/>
    <w:rsid w:val="00E861E4"/>
    <w:rsid w:val="00E90F32"/>
    <w:rsid w:val="00E91E37"/>
    <w:rsid w:val="00EB4FB7"/>
    <w:rsid w:val="00EB6458"/>
    <w:rsid w:val="00EC19CD"/>
    <w:rsid w:val="00EC7929"/>
    <w:rsid w:val="00ED147C"/>
    <w:rsid w:val="00ED30C2"/>
    <w:rsid w:val="00ED36C1"/>
    <w:rsid w:val="00ED419D"/>
    <w:rsid w:val="00ED4271"/>
    <w:rsid w:val="00ED63CD"/>
    <w:rsid w:val="00EE62BC"/>
    <w:rsid w:val="00EF0D70"/>
    <w:rsid w:val="00EF6AE7"/>
    <w:rsid w:val="00EF6B55"/>
    <w:rsid w:val="00F00F05"/>
    <w:rsid w:val="00F04E73"/>
    <w:rsid w:val="00F07A0F"/>
    <w:rsid w:val="00F1628E"/>
    <w:rsid w:val="00F17404"/>
    <w:rsid w:val="00F213DD"/>
    <w:rsid w:val="00F2221F"/>
    <w:rsid w:val="00F26619"/>
    <w:rsid w:val="00F31613"/>
    <w:rsid w:val="00F328BD"/>
    <w:rsid w:val="00F36218"/>
    <w:rsid w:val="00F463F8"/>
    <w:rsid w:val="00F55122"/>
    <w:rsid w:val="00F57508"/>
    <w:rsid w:val="00F70053"/>
    <w:rsid w:val="00F75F86"/>
    <w:rsid w:val="00F8237A"/>
    <w:rsid w:val="00F82700"/>
    <w:rsid w:val="00F84E0C"/>
    <w:rsid w:val="00F90CE2"/>
    <w:rsid w:val="00F97FAA"/>
    <w:rsid w:val="00FA5A9C"/>
    <w:rsid w:val="00FB0C4F"/>
    <w:rsid w:val="00FB3B00"/>
    <w:rsid w:val="00FC7554"/>
    <w:rsid w:val="00FC7805"/>
    <w:rsid w:val="00FD37E2"/>
    <w:rsid w:val="00FD61A3"/>
    <w:rsid w:val="00FE0AA9"/>
    <w:rsid w:val="00FE3C08"/>
    <w:rsid w:val="00FF17BA"/>
    <w:rsid w:val="00FF4662"/>
    <w:rsid w:val="00FF53C0"/>
    <w:rsid w:val="00FF738E"/>
    <w:rsid w:val="00FF7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0CD4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91EF0"/>
    <w:pPr>
      <w:suppressAutoHyphens/>
      <w:spacing w:after="0" w:line="240" w:lineRule="auto"/>
    </w:pPr>
    <w:rPr>
      <w:rFonts w:ascii="Times New Roman" w:eastAsia="Times New Roman" w:hAnsi="Times New Roman" w:cs="Times New Roman"/>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91EF0"/>
    <w:rPr>
      <w:color w:val="0000FF"/>
      <w:u w:val="single"/>
    </w:rPr>
  </w:style>
  <w:style w:type="paragraph" w:styleId="Footer">
    <w:name w:val="footer"/>
    <w:basedOn w:val="Normal"/>
    <w:link w:val="FooterChar"/>
    <w:rsid w:val="00991EF0"/>
    <w:pPr>
      <w:tabs>
        <w:tab w:val="center" w:pos="4320"/>
        <w:tab w:val="right" w:pos="8640"/>
      </w:tabs>
    </w:pPr>
  </w:style>
  <w:style w:type="character" w:customStyle="1" w:styleId="FooterChar">
    <w:name w:val="Footer Char"/>
    <w:basedOn w:val="DefaultParagraphFont"/>
    <w:link w:val="Footer"/>
    <w:rsid w:val="00991EF0"/>
    <w:rPr>
      <w:rFonts w:ascii="Times New Roman" w:eastAsia="Times New Roman" w:hAnsi="Times New Roman" w:cs="Times New Roman"/>
      <w:kern w:val="1"/>
      <w:sz w:val="24"/>
      <w:szCs w:val="24"/>
      <w:lang w:eastAsia="ar-SA"/>
    </w:rPr>
  </w:style>
  <w:style w:type="character" w:styleId="PageNumber">
    <w:name w:val="page number"/>
    <w:basedOn w:val="DefaultParagraphFont"/>
    <w:rsid w:val="00991EF0"/>
  </w:style>
  <w:style w:type="paragraph" w:styleId="Header">
    <w:name w:val="header"/>
    <w:basedOn w:val="Normal"/>
    <w:link w:val="HeaderChar"/>
    <w:uiPriority w:val="99"/>
    <w:semiHidden/>
    <w:unhideWhenUsed/>
    <w:rsid w:val="00B9640F"/>
    <w:pPr>
      <w:tabs>
        <w:tab w:val="center" w:pos="4680"/>
        <w:tab w:val="right" w:pos="9360"/>
      </w:tabs>
    </w:pPr>
  </w:style>
  <w:style w:type="character" w:customStyle="1" w:styleId="HeaderChar">
    <w:name w:val="Header Char"/>
    <w:basedOn w:val="DefaultParagraphFont"/>
    <w:link w:val="Header"/>
    <w:uiPriority w:val="99"/>
    <w:semiHidden/>
    <w:rsid w:val="00B9640F"/>
    <w:rPr>
      <w:rFonts w:ascii="Times New Roman" w:eastAsia="Times New Roman" w:hAnsi="Times New Roman" w:cs="Times New Roman"/>
      <w:kern w:val="1"/>
      <w:sz w:val="24"/>
      <w:szCs w:val="24"/>
      <w:lang w:eastAsia="ar-SA"/>
    </w:rPr>
  </w:style>
  <w:style w:type="paragraph" w:styleId="ListParagraph">
    <w:name w:val="List Paragraph"/>
    <w:basedOn w:val="Normal"/>
    <w:uiPriority w:val="34"/>
    <w:qFormat/>
    <w:rsid w:val="00381C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www.radissonred.com/minneapolis/" TargetMode="External"/><Relationship Id="rId21" Type="http://schemas.openxmlformats.org/officeDocument/2006/relationships/hyperlink" Target="https://finnegans.org/news/star-tribunekraus-anderson-apartment-project-is-turning-point-for-elliot-park-in-downtown-minneapolis/" TargetMode="External"/><Relationship Id="rId22" Type="http://schemas.openxmlformats.org/officeDocument/2006/relationships/hyperlink" Target="http://www.krausanderson.com/blog/ka-block-update-construction-h-q-residential-tower-begins/" TargetMode="External"/><Relationship Id="rId23" Type="http://schemas.openxmlformats.org/officeDocument/2006/relationships/hyperlink" Target="http://www.visitdenmark.com/hygge" TargetMode="External"/><Relationship Id="rId24" Type="http://schemas.openxmlformats.org/officeDocument/2006/relationships/hyperlink" Target="https://www.krausanderson.com/blog/ka-block-welcomes-elliot-hotel/" TargetMode="External"/><Relationship Id="rId25" Type="http://schemas.openxmlformats.org/officeDocument/2006/relationships/hyperlink" Target="http://www.sherman-associates.com/hotel" TargetMode="External"/><Relationship Id="rId26" Type="http://schemas.openxmlformats.org/officeDocument/2006/relationships/hyperlink" Target="http://canopy3.hilton.com/en/locations/index.html" TargetMode="External"/><Relationship Id="rId27" Type="http://schemas.openxmlformats.org/officeDocument/2006/relationships/hyperlink" Target="http://www.thedevelopmenttracker.com/news/2016/10/11/canopy-by-hilton-planned-for-downtown-minneapolis" TargetMode="External"/><Relationship Id="rId28" Type="http://schemas.openxmlformats.org/officeDocument/2006/relationships/hyperlink" Target="http://www.starwoodhotels.com/alofthotels/property/overview/index.html?propertyID=3074" TargetMode="External"/><Relationship Id="rId29" Type="http://schemas.openxmlformats.org/officeDocument/2006/relationships/hyperlink" Target="https://www.linkedin.com/in/korykingsbury"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www.marriott.com/hotels/travel/mspmw-residence-inn-minneapolis-downtown-at-the-depot/" TargetMode="External"/><Relationship Id="rId31" Type="http://schemas.openxmlformats.org/officeDocument/2006/relationships/hyperlink" Target="http://www.marriott.com/hotels/travel/mspdd-renaissance-minneapolis-hotel-the-depot/" TargetMode="External"/><Relationship Id="rId32" Type="http://schemas.openxmlformats.org/officeDocument/2006/relationships/hyperlink" Target="http://minneapolismn.gov/www/groups/public/@cped/documents/webcontent/wcmsp-193080.pdf" TargetMode="External"/><Relationship Id="rId9" Type="http://schemas.openxmlformats.org/officeDocument/2006/relationships/hyperlink" Target="https://www.dropbox.com/s/jtuwwagbtgkux6q/Meet%20MPLS%20initial_market_assessment_v2.0.pdf?dl=0"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dropbox.com/s/8icl60njops5ufs/4-18-17%20East%20Town%20Development%20Meeting-Hotels.pdf?dl=0" TargetMode="External"/><Relationship Id="rId33" Type="http://schemas.openxmlformats.org/officeDocument/2006/relationships/footer" Target="footer1.xml"/><Relationship Id="rId34" Type="http://schemas.openxmlformats.org/officeDocument/2006/relationships/fontTable" Target="fontTable.xml"/><Relationship Id="rId35" Type="http://schemas.openxmlformats.org/officeDocument/2006/relationships/theme" Target="theme/theme1.xml"/><Relationship Id="rId10" Type="http://schemas.openxmlformats.org/officeDocument/2006/relationships/hyperlink" Target="http://surfacequest.com/" TargetMode="External"/><Relationship Id="rId11" Type="http://schemas.openxmlformats.org/officeDocument/2006/relationships/hyperlink" Target="http://www.millcityquarter.com/" TargetMode="External"/><Relationship Id="rId12" Type="http://schemas.openxmlformats.org/officeDocument/2006/relationships/hyperlink" Target="http://www.abiitan.org/" TargetMode="External"/><Relationship Id="rId13" Type="http://schemas.openxmlformats.org/officeDocument/2006/relationships/hyperlink" Target="https://mplsparksfoundation.org/projects/water-works/" TargetMode="External"/><Relationship Id="rId14" Type="http://schemas.openxmlformats.org/officeDocument/2006/relationships/hyperlink" Target="http://www.easttowndevelopment.com/" TargetMode="External"/><Relationship Id="rId15" Type="http://schemas.openxmlformats.org/officeDocument/2006/relationships/hyperlink" Target="http://easttownmpls.org/" TargetMode="External"/><Relationship Id="rId16" Type="http://schemas.openxmlformats.org/officeDocument/2006/relationships/hyperlink" Target="https://the2020partners.com/" TargetMode="External"/><Relationship Id="rId17" Type="http://schemas.openxmlformats.org/officeDocument/2006/relationships/hyperlink" Target="http://www.1stcov.org/" TargetMode="External"/><Relationship Id="rId18" Type="http://schemas.openxmlformats.org/officeDocument/2006/relationships/hyperlink" Target="http://cdn.minneapolis.org/digital_files/7729/initial_market_assessment_v2.0.pdf" TargetMode="External"/><Relationship Id="rId19" Type="http://schemas.openxmlformats.org/officeDocument/2006/relationships/hyperlink" Target="http://www.minneapolis.org/partners-and-community/meet-minneapolis/destination-transformation-20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BD2DD4-DC48-314F-B1AC-F4AF91A0E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2845</Words>
  <Characters>16220</Characters>
  <Application>Microsoft Macintosh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19027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Dan Collison</cp:lastModifiedBy>
  <cp:revision>4</cp:revision>
  <dcterms:created xsi:type="dcterms:W3CDTF">2017-05-26T14:15:00Z</dcterms:created>
  <dcterms:modified xsi:type="dcterms:W3CDTF">2017-05-26T14:26:00Z</dcterms:modified>
</cp:coreProperties>
</file>